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C84BB3"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AE49AE">
        <w:rPr>
          <w:b/>
          <w:sz w:val="26"/>
          <w:szCs w:val="26"/>
        </w:rPr>
        <w:t>22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AE49AE" w:rsidRDefault="00B2600F" w:rsidP="00592226">
      <w:pPr>
        <w:pStyle w:val="af5"/>
        <w:jc w:val="center"/>
        <w:rPr>
          <w:rFonts w:ascii="Times New Roman" w:hAnsi="Times New Roman"/>
          <w:b/>
          <w:bCs/>
          <w:color w:val="FF0000"/>
          <w:sz w:val="26"/>
          <w:szCs w:val="26"/>
        </w:rPr>
      </w:pPr>
      <w:r w:rsidRPr="00592226">
        <w:rPr>
          <w:rFonts w:ascii="Times New Roman" w:hAnsi="Times New Roman"/>
          <w:b/>
          <w:bCs/>
          <w:sz w:val="26"/>
          <w:szCs w:val="26"/>
        </w:rPr>
        <w:t xml:space="preserve">на право заключения договора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работ по установке однофазных и трехфазных приборов учета электрической энергии </w:t>
      </w:r>
      <w:r w:rsidR="00592226" w:rsidRPr="00592226">
        <w:rPr>
          <w:rFonts w:ascii="Times New Roman" w:hAnsi="Times New Roman"/>
          <w:b/>
          <w:sz w:val="26"/>
          <w:szCs w:val="26"/>
          <w:lang w:val="en-US"/>
        </w:rPr>
        <w:t>SPLIT</w:t>
      </w:r>
      <w:r w:rsidR="00592226" w:rsidRPr="00592226">
        <w:rPr>
          <w:rFonts w:ascii="Times New Roman" w:hAnsi="Times New Roman"/>
          <w:b/>
          <w:sz w:val="26"/>
          <w:szCs w:val="26"/>
        </w:rPr>
        <w:t xml:space="preserve"> в рамках осуществления технологического присоединения </w:t>
      </w:r>
      <w:proofErr w:type="spellStart"/>
      <w:r w:rsidR="00592226" w:rsidRPr="00592226">
        <w:rPr>
          <w:rFonts w:ascii="Times New Roman" w:hAnsi="Times New Roman"/>
          <w:b/>
          <w:sz w:val="26"/>
          <w:szCs w:val="26"/>
        </w:rPr>
        <w:t>энергопринимающих</w:t>
      </w:r>
      <w:proofErr w:type="spellEnd"/>
      <w:r w:rsidR="00592226" w:rsidRPr="00592226">
        <w:rPr>
          <w:rFonts w:ascii="Times New Roman" w:hAnsi="Times New Roman"/>
          <w:b/>
          <w:sz w:val="26"/>
          <w:szCs w:val="26"/>
        </w:rPr>
        <w:t xml:space="preserve">  устройств заявителей к объектам электросет</w:t>
      </w:r>
      <w:r w:rsidR="00AE49AE">
        <w:rPr>
          <w:rFonts w:ascii="Times New Roman" w:hAnsi="Times New Roman"/>
          <w:b/>
          <w:sz w:val="26"/>
          <w:szCs w:val="26"/>
        </w:rPr>
        <w:t>евого хозяйства ООО «АСК» в 2024</w:t>
      </w:r>
      <w:r w:rsidR="00592226" w:rsidRPr="00592226">
        <w:rPr>
          <w:rFonts w:ascii="Times New Roman" w:hAnsi="Times New Roman"/>
          <w:b/>
          <w:sz w:val="26"/>
          <w:szCs w:val="26"/>
        </w:rPr>
        <w:t xml:space="preserve"> году</w:t>
      </w:r>
      <w:r w:rsidR="00AE49AE">
        <w:rPr>
          <w:rFonts w:ascii="Times New Roman" w:hAnsi="Times New Roman"/>
          <w:b/>
          <w:sz w:val="26"/>
          <w:szCs w:val="26"/>
        </w:rPr>
        <w:t xml:space="preserve"> </w:t>
      </w:r>
      <w:r w:rsidR="00AE49AE" w:rsidRPr="00AE49AE">
        <w:rPr>
          <w:rFonts w:ascii="Times New Roman" w:hAnsi="Times New Roman"/>
          <w:b/>
          <w:sz w:val="26"/>
          <w:szCs w:val="26"/>
        </w:rPr>
        <w:t>на территории г. Северодвинска и Приморского района Архангельской области</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AE49AE">
        <w:rPr>
          <w:sz w:val="26"/>
          <w:szCs w:val="26"/>
        </w:rPr>
        <w:t>4</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AE49AE" w:rsidRDefault="00592226" w:rsidP="00AE49AE">
            <w:pPr>
              <w:pStyle w:val="af5"/>
              <w:jc w:val="both"/>
              <w:rPr>
                <w:rFonts w:ascii="Times New Roman" w:hAnsi="Times New Roman"/>
                <w:bCs/>
                <w:color w:val="FF0000"/>
                <w:sz w:val="26"/>
                <w:szCs w:val="26"/>
              </w:rPr>
            </w:pPr>
            <w:r w:rsidRPr="00AE49AE">
              <w:rPr>
                <w:rFonts w:ascii="Times New Roman" w:hAnsi="Times New Roman"/>
                <w:sz w:val="26"/>
                <w:szCs w:val="26"/>
              </w:rPr>
              <w:t xml:space="preserve">Выполнение работ по установке однофазных и трехфазных приборов учета электрической энергии </w:t>
            </w:r>
            <w:r w:rsidRPr="00AE49AE">
              <w:rPr>
                <w:rFonts w:ascii="Times New Roman" w:hAnsi="Times New Roman"/>
                <w:sz w:val="26"/>
                <w:szCs w:val="26"/>
                <w:lang w:val="en-US"/>
              </w:rPr>
              <w:t>SPLIT</w:t>
            </w:r>
            <w:r w:rsidRPr="00AE49AE">
              <w:rPr>
                <w:rFonts w:ascii="Times New Roman" w:hAnsi="Times New Roman"/>
                <w:sz w:val="26"/>
                <w:szCs w:val="26"/>
              </w:rPr>
              <w:t xml:space="preserve"> в рамках осуществления технологического присоединения </w:t>
            </w:r>
            <w:proofErr w:type="spellStart"/>
            <w:r w:rsidRPr="00AE49AE">
              <w:rPr>
                <w:rFonts w:ascii="Times New Roman" w:hAnsi="Times New Roman"/>
                <w:sz w:val="26"/>
                <w:szCs w:val="26"/>
              </w:rPr>
              <w:t>энергопринимающих</w:t>
            </w:r>
            <w:proofErr w:type="spellEnd"/>
            <w:r w:rsidRPr="00AE49AE">
              <w:rPr>
                <w:rFonts w:ascii="Times New Roman" w:hAnsi="Times New Roman"/>
                <w:sz w:val="26"/>
                <w:szCs w:val="26"/>
              </w:rPr>
              <w:t xml:space="preserve">  устройств заявителей к объектам электросет</w:t>
            </w:r>
            <w:r w:rsidR="00AE49AE" w:rsidRPr="00AE49AE">
              <w:rPr>
                <w:rFonts w:ascii="Times New Roman" w:hAnsi="Times New Roman"/>
                <w:sz w:val="26"/>
                <w:szCs w:val="26"/>
              </w:rPr>
              <w:t>евого хозяйства ООО «АСК» в 2024</w:t>
            </w:r>
            <w:r w:rsidRPr="00AE49AE">
              <w:rPr>
                <w:rFonts w:ascii="Times New Roman" w:hAnsi="Times New Roman"/>
                <w:sz w:val="26"/>
                <w:szCs w:val="26"/>
              </w:rPr>
              <w:t xml:space="preserve"> году</w:t>
            </w:r>
            <w:r w:rsidR="00AE49AE" w:rsidRPr="00AE49AE">
              <w:rPr>
                <w:rFonts w:ascii="Times New Roman" w:hAnsi="Times New Roman"/>
                <w:sz w:val="26"/>
                <w:szCs w:val="26"/>
              </w:rPr>
              <w:t xml:space="preserve"> на территории г. Северодвинска и Приморского района Архангельской области</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7A4786" w:rsidP="00C37591">
            <w:pPr>
              <w:pStyle w:val="rvps9"/>
              <w:rPr>
                <w:iCs/>
                <w:sz w:val="26"/>
                <w:szCs w:val="26"/>
              </w:rPr>
            </w:pPr>
            <w:r>
              <w:rPr>
                <w:iCs/>
                <w:sz w:val="26"/>
                <w:szCs w:val="26"/>
              </w:rPr>
              <w:t>3 195</w:t>
            </w:r>
            <w:r w:rsidR="00C84BB3">
              <w:rPr>
                <w:iCs/>
                <w:sz w:val="26"/>
                <w:szCs w:val="26"/>
              </w:rPr>
              <w:t xml:space="preserve"> 000</w:t>
            </w:r>
            <w:r w:rsidR="00E87E01">
              <w:rPr>
                <w:iCs/>
                <w:sz w:val="26"/>
                <w:szCs w:val="26"/>
              </w:rPr>
              <w:t>,00</w:t>
            </w:r>
            <w:r w:rsidR="009C5EE7" w:rsidRPr="00C37591">
              <w:rPr>
                <w:iCs/>
                <w:sz w:val="26"/>
                <w:szCs w:val="26"/>
              </w:rPr>
              <w:t xml:space="preserve"> (</w:t>
            </w:r>
            <w:r>
              <w:rPr>
                <w:iCs/>
                <w:sz w:val="26"/>
                <w:szCs w:val="26"/>
              </w:rPr>
              <w:t>Три миллиона сто девяносто пять</w:t>
            </w:r>
            <w:r w:rsidR="00C84BB3">
              <w:rPr>
                <w:iCs/>
                <w:sz w:val="26"/>
                <w:szCs w:val="26"/>
              </w:rPr>
              <w:t xml:space="preserve"> тысяч</w:t>
            </w:r>
            <w:r w:rsidR="009C5EE7" w:rsidRPr="00C37591">
              <w:rPr>
                <w:iCs/>
                <w:sz w:val="26"/>
                <w:szCs w:val="26"/>
              </w:rPr>
              <w:t>) руб.</w:t>
            </w:r>
            <w:r w:rsidR="00A02824" w:rsidRPr="00C37591">
              <w:rPr>
                <w:iCs/>
                <w:sz w:val="26"/>
                <w:szCs w:val="26"/>
              </w:rPr>
              <w:t xml:space="preserve"> </w:t>
            </w:r>
            <w:r w:rsidR="00E87E01">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7A4786" w:rsidP="00E87E01">
            <w:pPr>
              <w:pStyle w:val="rvps9"/>
              <w:rPr>
                <w:iCs/>
                <w:sz w:val="26"/>
                <w:szCs w:val="26"/>
              </w:rPr>
            </w:pPr>
            <w:r>
              <w:rPr>
                <w:iCs/>
                <w:sz w:val="26"/>
                <w:szCs w:val="26"/>
              </w:rPr>
              <w:t>3 834</w:t>
            </w:r>
            <w:r w:rsidR="00C84BB3">
              <w:rPr>
                <w:iCs/>
                <w:sz w:val="26"/>
                <w:szCs w:val="26"/>
              </w:rPr>
              <w:t xml:space="preserve"> 000</w:t>
            </w:r>
            <w:r w:rsidR="00E87E01">
              <w:rPr>
                <w:iCs/>
                <w:sz w:val="26"/>
                <w:szCs w:val="26"/>
              </w:rPr>
              <w:t>,00</w:t>
            </w:r>
            <w:r w:rsidR="00C37591" w:rsidRPr="00C37591">
              <w:rPr>
                <w:iCs/>
                <w:sz w:val="26"/>
                <w:szCs w:val="26"/>
              </w:rPr>
              <w:t xml:space="preserve"> (</w:t>
            </w:r>
            <w:r>
              <w:rPr>
                <w:iCs/>
                <w:sz w:val="26"/>
                <w:szCs w:val="26"/>
              </w:rPr>
              <w:t>Три миллиона восемьсот тридцать четыре</w:t>
            </w:r>
            <w:r w:rsidR="00C84BB3">
              <w:rPr>
                <w:iCs/>
                <w:sz w:val="26"/>
                <w:szCs w:val="26"/>
              </w:rPr>
              <w:t xml:space="preserve"> тысяч</w:t>
            </w:r>
            <w:r>
              <w:rPr>
                <w:iCs/>
                <w:sz w:val="26"/>
                <w:szCs w:val="26"/>
              </w:rPr>
              <w:t>и</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sidR="00E87E01">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AE49AE" w:rsidRPr="00F85793" w:rsidRDefault="00AE49AE" w:rsidP="00AE49AE">
            <w:pPr>
              <w:rPr>
                <w:sz w:val="26"/>
                <w:szCs w:val="26"/>
              </w:rPr>
            </w:pPr>
            <w:r>
              <w:rPr>
                <w:sz w:val="26"/>
                <w:szCs w:val="26"/>
              </w:rPr>
              <w:t>Попов Игорь Николаевич</w:t>
            </w:r>
            <w:r w:rsidRPr="00F85793">
              <w:rPr>
                <w:sz w:val="26"/>
                <w:szCs w:val="26"/>
              </w:rPr>
              <w:t xml:space="preserve">, </w:t>
            </w:r>
            <w:r>
              <w:rPr>
                <w:sz w:val="26"/>
                <w:szCs w:val="26"/>
                <w:lang w:val="en-US"/>
              </w:rPr>
              <w:t>info</w:t>
            </w:r>
            <w:r w:rsidRPr="00D642A1">
              <w:rPr>
                <w:sz w:val="26"/>
                <w:szCs w:val="26"/>
              </w:rPr>
              <w:t>@</w:t>
            </w:r>
            <w:r>
              <w:rPr>
                <w:sz w:val="26"/>
                <w:szCs w:val="26"/>
                <w:lang w:val="en-US"/>
              </w:rPr>
              <w:t>ask</w:t>
            </w:r>
            <w:r w:rsidRPr="00E5403A">
              <w:rPr>
                <w:sz w:val="26"/>
                <w:szCs w:val="26"/>
              </w:rPr>
              <w:t>29</w:t>
            </w:r>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AE49AE">
              <w:rPr>
                <w:rFonts w:ascii="Times New Roman" w:hAnsi="Times New Roman"/>
                <w:sz w:val="26"/>
                <w:szCs w:val="26"/>
              </w:rPr>
              <w:t xml:space="preserve"> (доп. 108</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E49AE">
              <w:rPr>
                <w:sz w:val="26"/>
                <w:szCs w:val="26"/>
              </w:rPr>
              <w:t>29</w:t>
            </w:r>
            <w:r w:rsidRPr="004111EB">
              <w:rPr>
                <w:sz w:val="26"/>
                <w:szCs w:val="26"/>
              </w:rPr>
              <w:t xml:space="preserve">» </w:t>
            </w:r>
            <w:r w:rsidR="00AE49AE">
              <w:rPr>
                <w:sz w:val="26"/>
                <w:szCs w:val="26"/>
              </w:rPr>
              <w:t>марта</w:t>
            </w:r>
            <w:r w:rsidRPr="004111EB">
              <w:rPr>
                <w:sz w:val="26"/>
                <w:szCs w:val="26"/>
              </w:rPr>
              <w:t xml:space="preserve"> 202</w:t>
            </w:r>
            <w:r w:rsidR="00AE49AE">
              <w:rPr>
                <w:sz w:val="26"/>
                <w:szCs w:val="26"/>
              </w:rPr>
              <w:t>4</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E49AE">
              <w:rPr>
                <w:sz w:val="26"/>
                <w:szCs w:val="26"/>
              </w:rPr>
              <w:t>09</w:t>
            </w:r>
            <w:r w:rsidRPr="004111EB">
              <w:rPr>
                <w:sz w:val="26"/>
                <w:szCs w:val="26"/>
              </w:rPr>
              <w:t xml:space="preserve">» </w:t>
            </w:r>
            <w:r w:rsidR="00AE49AE">
              <w:rPr>
                <w:sz w:val="26"/>
                <w:szCs w:val="26"/>
              </w:rPr>
              <w:t>апреля</w:t>
            </w:r>
            <w:r w:rsidRPr="004111EB">
              <w:rPr>
                <w:sz w:val="26"/>
                <w:szCs w:val="26"/>
              </w:rPr>
              <w:t xml:space="preserve"> 202</w:t>
            </w:r>
            <w:r w:rsidR="00AE49AE">
              <w:rPr>
                <w:sz w:val="26"/>
                <w:szCs w:val="26"/>
              </w:rPr>
              <w:t>4</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AE49AE">
              <w:rPr>
                <w:sz w:val="26"/>
                <w:szCs w:val="26"/>
              </w:rPr>
              <w:t>10</w:t>
            </w:r>
            <w:r w:rsidRPr="004111EB">
              <w:rPr>
                <w:sz w:val="26"/>
                <w:szCs w:val="26"/>
              </w:rPr>
              <w:t xml:space="preserve">» </w:t>
            </w:r>
            <w:r w:rsidR="00AE49AE">
              <w:rPr>
                <w:sz w:val="26"/>
                <w:szCs w:val="26"/>
              </w:rPr>
              <w:t>апреля</w:t>
            </w:r>
            <w:r w:rsidR="00B05721" w:rsidRPr="004111EB">
              <w:rPr>
                <w:sz w:val="26"/>
                <w:szCs w:val="26"/>
              </w:rPr>
              <w:t xml:space="preserve"> 202</w:t>
            </w:r>
            <w:r w:rsidR="00AE49AE">
              <w:rPr>
                <w:sz w:val="26"/>
                <w:szCs w:val="26"/>
              </w:rPr>
              <w:t>4</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AE49AE">
              <w:rPr>
                <w:sz w:val="26"/>
                <w:szCs w:val="26"/>
              </w:rPr>
              <w:t>10</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B34467">
              <w:rPr>
                <w:sz w:val="26"/>
                <w:szCs w:val="26"/>
              </w:rPr>
              <w:t>1</w:t>
            </w:r>
            <w:bookmarkStart w:id="0" w:name="_GoBack"/>
            <w:bookmarkEnd w:id="0"/>
            <w:r w:rsidR="00AE49AE">
              <w:rPr>
                <w:sz w:val="26"/>
                <w:szCs w:val="26"/>
              </w:rPr>
              <w:t>0</w:t>
            </w:r>
            <w:r w:rsidRPr="004111EB">
              <w:rPr>
                <w:sz w:val="26"/>
                <w:szCs w:val="26"/>
              </w:rPr>
              <w:t xml:space="preserve">» </w:t>
            </w:r>
            <w:r w:rsidR="00AE49AE">
              <w:rPr>
                <w:sz w:val="26"/>
                <w:szCs w:val="26"/>
              </w:rPr>
              <w:t>апреля 2024</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формирования цены договора </w:t>
            </w:r>
            <w:r w:rsidRPr="008305EE">
              <w:rPr>
                <w:rFonts w:ascii="Times New Roman" w:hAnsi="Times New Roman"/>
                <w:b w:val="0"/>
                <w:sz w:val="26"/>
                <w:szCs w:val="26"/>
              </w:rPr>
              <w:lastRenderedPageBreak/>
              <w:t>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2" w:name="sub_3115"/>
            <w:bookmarkEnd w:id="1"/>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r>
            <w:r w:rsidRPr="008305EE">
              <w:rPr>
                <w:sz w:val="26"/>
                <w:szCs w:val="26"/>
              </w:rPr>
              <w:lastRenderedPageBreak/>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lastRenderedPageBreak/>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4" w:name="_Toc313349952"/>
            <w:bookmarkStart w:id="5" w:name="_Toc313350148"/>
            <w:bookmarkStart w:id="6"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4"/>
          <w:bookmarkEnd w:id="5"/>
          <w:bookmarkEnd w:id="6"/>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w:t>
            </w:r>
            <w:r w:rsidRPr="008305EE">
              <w:rPr>
                <w:sz w:val="26"/>
                <w:szCs w:val="26"/>
              </w:rPr>
              <w:lastRenderedPageBreak/>
              <w:t>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lastRenderedPageBreak/>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w:t>
            </w:r>
            <w:r w:rsidRPr="008305EE">
              <w:rPr>
                <w:sz w:val="26"/>
                <w:szCs w:val="26"/>
              </w:rPr>
              <w:lastRenderedPageBreak/>
              <w:t>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w:t>
            </w:r>
            <w:r w:rsidRPr="008305EE">
              <w:rPr>
                <w:sz w:val="26"/>
                <w:szCs w:val="26"/>
              </w:rPr>
              <w:lastRenderedPageBreak/>
              <w:t>«__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w:t>
            </w:r>
            <w:r w:rsidRPr="008305EE">
              <w:rPr>
                <w:sz w:val="26"/>
                <w:szCs w:val="26"/>
              </w:rPr>
              <w:lastRenderedPageBreak/>
              <w:t xml:space="preserve">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AE49AE">
              <w:rPr>
                <w:b/>
                <w:i/>
                <w:sz w:val="26"/>
                <w:szCs w:val="26"/>
              </w:rPr>
              <w:t>04</w:t>
            </w:r>
            <w:r w:rsidRPr="004111EB">
              <w:rPr>
                <w:b/>
                <w:i/>
                <w:sz w:val="26"/>
                <w:szCs w:val="26"/>
              </w:rPr>
              <w:t xml:space="preserve">» </w:t>
            </w:r>
            <w:r w:rsidR="00AE49AE">
              <w:rPr>
                <w:b/>
                <w:i/>
                <w:sz w:val="26"/>
                <w:szCs w:val="26"/>
              </w:rPr>
              <w:t>апреля</w:t>
            </w:r>
            <w:r w:rsidRPr="004111EB">
              <w:rPr>
                <w:b/>
                <w:i/>
                <w:sz w:val="26"/>
                <w:szCs w:val="26"/>
              </w:rPr>
              <w:t xml:space="preserve"> 202</w:t>
            </w:r>
            <w:r w:rsidR="00AE49AE">
              <w:rPr>
                <w:b/>
                <w:i/>
                <w:sz w:val="26"/>
                <w:szCs w:val="26"/>
              </w:rPr>
              <w:t>4</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lastRenderedPageBreak/>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 xml:space="preserve">Договор по результатам закупки заключается не ранее </w:t>
            </w:r>
            <w:r w:rsidRPr="008305EE">
              <w:rPr>
                <w:sz w:val="26"/>
                <w:szCs w:val="26"/>
              </w:rPr>
              <w:lastRenderedPageBreak/>
              <w:t>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12076" w:rsidRPr="00512076" w:rsidRDefault="00512076" w:rsidP="00512076">
      <w:pPr>
        <w:pStyle w:val="Default"/>
        <w:rPr>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92"/>
        <w:gridCol w:w="1417"/>
        <w:gridCol w:w="1701"/>
        <w:gridCol w:w="1560"/>
      </w:tblGrid>
      <w:tr w:rsidR="00512076" w:rsidRPr="000C611D" w:rsidTr="00512076">
        <w:tc>
          <w:tcPr>
            <w:tcW w:w="567" w:type="dxa"/>
            <w:vAlign w:val="center"/>
          </w:tcPr>
          <w:p w:rsidR="00512076" w:rsidRPr="000C611D" w:rsidRDefault="00512076" w:rsidP="00512076">
            <w:pPr>
              <w:jc w:val="center"/>
            </w:pPr>
            <w:r w:rsidRPr="000C611D">
              <w:t xml:space="preserve">№ </w:t>
            </w:r>
            <w:proofErr w:type="gramStart"/>
            <w:r w:rsidRPr="000C611D">
              <w:t>п</w:t>
            </w:r>
            <w:proofErr w:type="gramEnd"/>
            <w:r w:rsidRPr="000C611D">
              <w:t>/п</w:t>
            </w:r>
          </w:p>
        </w:tc>
        <w:tc>
          <w:tcPr>
            <w:tcW w:w="3828" w:type="dxa"/>
            <w:vAlign w:val="center"/>
          </w:tcPr>
          <w:p w:rsidR="00512076" w:rsidRPr="000C611D" w:rsidRDefault="00512076" w:rsidP="00512076">
            <w:pPr>
              <w:jc w:val="center"/>
            </w:pPr>
            <w:r w:rsidRPr="000C611D">
              <w:t>Наименование работ</w:t>
            </w:r>
          </w:p>
        </w:tc>
        <w:tc>
          <w:tcPr>
            <w:tcW w:w="992" w:type="dxa"/>
            <w:vAlign w:val="center"/>
          </w:tcPr>
          <w:p w:rsidR="00512076" w:rsidRPr="000C611D" w:rsidRDefault="00512076" w:rsidP="00512076">
            <w:pPr>
              <w:jc w:val="center"/>
            </w:pPr>
            <w:r w:rsidRPr="000C611D">
              <w:t xml:space="preserve">Ед. </w:t>
            </w:r>
            <w:proofErr w:type="spellStart"/>
            <w:r w:rsidRPr="000C611D">
              <w:t>изм</w:t>
            </w:r>
            <w:proofErr w:type="spellEnd"/>
          </w:p>
        </w:tc>
        <w:tc>
          <w:tcPr>
            <w:tcW w:w="1417" w:type="dxa"/>
            <w:vAlign w:val="center"/>
          </w:tcPr>
          <w:p w:rsidR="00512076" w:rsidRPr="000C611D" w:rsidRDefault="00512076" w:rsidP="00512076">
            <w:pPr>
              <w:jc w:val="center"/>
            </w:pPr>
            <w:r w:rsidRPr="000C611D">
              <w:t>Количество</w:t>
            </w:r>
          </w:p>
        </w:tc>
        <w:tc>
          <w:tcPr>
            <w:tcW w:w="1701" w:type="dxa"/>
            <w:vAlign w:val="center"/>
          </w:tcPr>
          <w:p w:rsidR="00512076" w:rsidRPr="000C611D" w:rsidRDefault="006D354F" w:rsidP="006D354F">
            <w:pPr>
              <w:jc w:val="center"/>
            </w:pPr>
            <w:r>
              <w:t>Цена за один монтаж с НДС/НДС не обл., руб.</w:t>
            </w:r>
          </w:p>
        </w:tc>
        <w:tc>
          <w:tcPr>
            <w:tcW w:w="1560" w:type="dxa"/>
            <w:vAlign w:val="center"/>
          </w:tcPr>
          <w:p w:rsidR="00512076" w:rsidRPr="000C611D" w:rsidRDefault="00512076" w:rsidP="00512076">
            <w:pPr>
              <w:jc w:val="center"/>
            </w:pPr>
            <w:r>
              <w:t>Стоимость</w:t>
            </w:r>
            <w:r w:rsidR="006D354F">
              <w:t xml:space="preserve"> с НДС/НДС не обл.</w:t>
            </w:r>
            <w:r>
              <w:t xml:space="preserve">, </w:t>
            </w:r>
            <w:proofErr w:type="spellStart"/>
            <w:r>
              <w:t>руб</w:t>
            </w:r>
            <w:proofErr w:type="spellEnd"/>
          </w:p>
        </w:tc>
      </w:tr>
      <w:tr w:rsidR="00512076" w:rsidRPr="000C611D" w:rsidTr="00512076">
        <w:trPr>
          <w:trHeight w:val="325"/>
        </w:trPr>
        <w:tc>
          <w:tcPr>
            <w:tcW w:w="567" w:type="dxa"/>
            <w:vAlign w:val="center"/>
          </w:tcPr>
          <w:p w:rsidR="00512076" w:rsidRPr="000C611D" w:rsidRDefault="00512076" w:rsidP="00512076">
            <w:pPr>
              <w:jc w:val="center"/>
            </w:pPr>
            <w:r w:rsidRPr="000C611D">
              <w:t>1</w:t>
            </w:r>
          </w:p>
        </w:tc>
        <w:tc>
          <w:tcPr>
            <w:tcW w:w="3828" w:type="dxa"/>
            <w:vAlign w:val="center"/>
          </w:tcPr>
          <w:p w:rsidR="00512076" w:rsidRPr="000C611D" w:rsidRDefault="00512076" w:rsidP="00512076">
            <w:r w:rsidRPr="000C611D">
              <w:t>Монтаж однофазного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C00F5" w:rsidP="00E87E01">
            <w:pPr>
              <w:jc w:val="center"/>
            </w:pPr>
            <w:r>
              <w:t>20</w:t>
            </w:r>
            <w:r w:rsidR="00512076">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r w:rsidRPr="000C611D">
              <w:t>2</w:t>
            </w:r>
          </w:p>
        </w:tc>
        <w:tc>
          <w:tcPr>
            <w:tcW w:w="3828" w:type="dxa"/>
            <w:vAlign w:val="center"/>
          </w:tcPr>
          <w:p w:rsidR="00512076" w:rsidRPr="000C611D" w:rsidRDefault="00512076" w:rsidP="00512076">
            <w:r w:rsidRPr="000C611D">
              <w:t>Монтаж трехфазного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87E01" w:rsidP="00512076">
            <w:pPr>
              <w:jc w:val="center"/>
            </w:pPr>
            <w:r>
              <w:t>5</w:t>
            </w:r>
            <w:r w:rsidR="00EC00F5">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p>
        </w:tc>
        <w:tc>
          <w:tcPr>
            <w:tcW w:w="3828" w:type="dxa"/>
            <w:vAlign w:val="center"/>
          </w:tcPr>
          <w:p w:rsidR="00512076" w:rsidRPr="000C611D" w:rsidRDefault="00512076" w:rsidP="00512076">
            <w:r>
              <w:t>Итого:</w:t>
            </w:r>
          </w:p>
        </w:tc>
        <w:tc>
          <w:tcPr>
            <w:tcW w:w="992" w:type="dxa"/>
            <w:vAlign w:val="center"/>
          </w:tcPr>
          <w:p w:rsidR="00512076" w:rsidRPr="000C611D" w:rsidRDefault="00512076" w:rsidP="00512076">
            <w:pPr>
              <w:jc w:val="center"/>
            </w:pPr>
          </w:p>
        </w:tc>
        <w:tc>
          <w:tcPr>
            <w:tcW w:w="1417" w:type="dxa"/>
            <w:vAlign w:val="center"/>
          </w:tcPr>
          <w:p w:rsidR="00512076" w:rsidRDefault="00512076" w:rsidP="00512076">
            <w:pPr>
              <w:jc w:val="center"/>
            </w:pPr>
          </w:p>
        </w:tc>
        <w:tc>
          <w:tcPr>
            <w:tcW w:w="1701" w:type="dxa"/>
            <w:vAlign w:val="center"/>
          </w:tcPr>
          <w:p w:rsidR="00512076" w:rsidRPr="000C611D" w:rsidRDefault="00512076" w:rsidP="00512076"/>
        </w:tc>
        <w:tc>
          <w:tcPr>
            <w:tcW w:w="1560" w:type="dxa"/>
            <w:vAlign w:val="center"/>
          </w:tcPr>
          <w:p w:rsidR="00512076" w:rsidRPr="000C611D" w:rsidRDefault="00512076" w:rsidP="00512076"/>
        </w:tc>
      </w:tr>
    </w:tbl>
    <w:p w:rsidR="00512076" w:rsidRPr="00512076" w:rsidRDefault="00512076" w:rsidP="00512076">
      <w:pPr>
        <w:pStyle w:val="Default"/>
        <w:rPr>
          <w:lang w:eastAsia="zh-CN"/>
        </w:rPr>
      </w:pPr>
    </w:p>
    <w:p w:rsidR="00966BEB" w:rsidRPr="002C3FBC" w:rsidRDefault="00966BEB" w:rsidP="00966BEB">
      <w:pPr>
        <w:spacing w:line="276" w:lineRule="auto"/>
        <w:ind w:firstLine="567"/>
        <w:jc w:val="both"/>
        <w:rPr>
          <w:sz w:val="26"/>
          <w:szCs w:val="26"/>
        </w:rPr>
      </w:pPr>
      <w:r w:rsidRPr="002C3FBC">
        <w:rPr>
          <w:sz w:val="26"/>
          <w:szCs w:val="26"/>
        </w:rPr>
        <w:t xml:space="preserve">Срок выполнения работ </w:t>
      </w:r>
      <w:r w:rsidR="00512076">
        <w:rPr>
          <w:sz w:val="26"/>
          <w:szCs w:val="26"/>
        </w:rPr>
        <w:t xml:space="preserve">по </w:t>
      </w:r>
      <w:r w:rsidR="006E4BDD">
        <w:rPr>
          <w:sz w:val="26"/>
          <w:szCs w:val="26"/>
        </w:rPr>
        <w:t xml:space="preserve">одной заявке </w:t>
      </w:r>
      <w:r w:rsidRPr="002C3FBC">
        <w:rPr>
          <w:sz w:val="26"/>
          <w:szCs w:val="26"/>
        </w:rPr>
        <w:t>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26" w:rsidRDefault="00592226">
      <w:r>
        <w:separator/>
      </w:r>
    </w:p>
  </w:endnote>
  <w:endnote w:type="continuationSeparator" w:id="0">
    <w:p w:rsidR="00592226" w:rsidRDefault="00592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26" w:rsidRDefault="00592226">
      <w:r>
        <w:separator/>
      </w:r>
    </w:p>
  </w:footnote>
  <w:footnote w:type="continuationSeparator" w:id="0">
    <w:p w:rsidR="00592226" w:rsidRDefault="0059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6" w:rsidRDefault="0069517C">
    <w:pPr>
      <w:rPr>
        <w:sz w:val="2"/>
        <w:szCs w:val="2"/>
      </w:rPr>
    </w:pPr>
    <w:r w:rsidRPr="0069517C">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92226" w:rsidRDefault="00592226">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5C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3F35"/>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44F"/>
    <w:rsid w:val="00694717"/>
    <w:rsid w:val="00694977"/>
    <w:rsid w:val="00694CEE"/>
    <w:rsid w:val="0069517C"/>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4786"/>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49AE"/>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467"/>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3CE7"/>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73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4BB3"/>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0F5"/>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FFE7-3EE3-4855-9226-7E1CD43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4411</Words>
  <Characters>32325</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36663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8</cp:revision>
  <cp:lastPrinted>2020-07-08T08:57:00Z</cp:lastPrinted>
  <dcterms:created xsi:type="dcterms:W3CDTF">2021-12-09T10:18:00Z</dcterms:created>
  <dcterms:modified xsi:type="dcterms:W3CDTF">2024-03-29T13:26:00Z</dcterms:modified>
</cp:coreProperties>
</file>