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2A05C9">
        <w:rPr>
          <w:b/>
          <w:sz w:val="26"/>
          <w:szCs w:val="26"/>
        </w:rPr>
        <w:t>2</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AF04B2"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857EF7">
        <w:rPr>
          <w:rFonts w:eastAsia="font237"/>
          <w:b/>
          <w:kern w:val="1"/>
          <w:sz w:val="26"/>
          <w:szCs w:val="26"/>
          <w:lang w:eastAsia="zh-CN"/>
        </w:rPr>
        <w:t>оказание услуг</w:t>
      </w:r>
      <w:r w:rsidR="0074342B" w:rsidRPr="008305EE">
        <w:rPr>
          <w:rFonts w:eastAsia="font237"/>
          <w:b/>
          <w:kern w:val="1"/>
          <w:sz w:val="26"/>
          <w:szCs w:val="26"/>
          <w:lang w:eastAsia="zh-CN"/>
        </w:rPr>
        <w:t xml:space="preserve"> </w:t>
      </w:r>
      <w:r w:rsidR="00AF04B2" w:rsidRPr="00AF04B2">
        <w:rPr>
          <w:rFonts w:eastAsia="font237"/>
          <w:b/>
          <w:kern w:val="1"/>
          <w:sz w:val="26"/>
          <w:szCs w:val="26"/>
          <w:lang w:eastAsia="zh-CN"/>
        </w:rPr>
        <w:t>по технической поддержке</w:t>
      </w:r>
      <w:r w:rsidR="00AF04B2">
        <w:rPr>
          <w:rFonts w:eastAsia="font237"/>
          <w:b/>
          <w:kern w:val="1"/>
          <w:sz w:val="26"/>
          <w:szCs w:val="26"/>
          <w:lang w:eastAsia="zh-CN"/>
        </w:rPr>
        <w:t xml:space="preserve"> и сопровождению</w:t>
      </w:r>
      <w:r w:rsidR="00AF04B2" w:rsidRPr="00AF04B2">
        <w:rPr>
          <w:rFonts w:eastAsia="font237"/>
          <w:b/>
          <w:kern w:val="1"/>
          <w:sz w:val="26"/>
          <w:szCs w:val="26"/>
          <w:lang w:eastAsia="zh-CN"/>
        </w:rPr>
        <w:t xml:space="preserve"> автоматизированной системы контроля, учета и удаленного опроса приборов учета электроэнергии ООО </w:t>
      </w:r>
      <w:r w:rsidR="00EF7A8B">
        <w:rPr>
          <w:rFonts w:eastAsia="font237"/>
          <w:b/>
          <w:kern w:val="1"/>
          <w:sz w:val="26"/>
          <w:szCs w:val="26"/>
          <w:lang w:eastAsia="zh-CN"/>
        </w:rPr>
        <w:t>«</w:t>
      </w:r>
      <w:r w:rsidR="00AF04B2">
        <w:rPr>
          <w:rFonts w:eastAsia="font237"/>
          <w:b/>
          <w:kern w:val="1"/>
          <w:sz w:val="26"/>
          <w:szCs w:val="26"/>
          <w:lang w:eastAsia="zh-CN"/>
        </w:rPr>
        <w:t>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AF04B2">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147"/>
        <w:gridCol w:w="5921"/>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EF7A8B" w:rsidRDefault="00857EF7" w:rsidP="00863412">
            <w:pPr>
              <w:rPr>
                <w:sz w:val="26"/>
                <w:szCs w:val="26"/>
              </w:rPr>
            </w:pPr>
            <w:r>
              <w:rPr>
                <w:rFonts w:eastAsia="font237"/>
                <w:kern w:val="1"/>
                <w:sz w:val="26"/>
                <w:szCs w:val="26"/>
                <w:lang w:eastAsia="zh-CN"/>
              </w:rPr>
              <w:t xml:space="preserve">оказание услуг </w:t>
            </w:r>
            <w:r w:rsidR="00EF7A8B" w:rsidRPr="00EF7A8B">
              <w:rPr>
                <w:rFonts w:eastAsia="font237"/>
                <w:kern w:val="1"/>
                <w:sz w:val="26"/>
                <w:szCs w:val="26"/>
                <w:lang w:eastAsia="zh-CN"/>
              </w:rPr>
              <w:t>по технической поддержке и сопровождению автоматизированной системы контроля, учета и удаленного опроса приборов учета электроэнергии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8305EE" w:rsidRDefault="00EF7A8B" w:rsidP="00EF7A8B">
            <w:pPr>
              <w:pStyle w:val="rvps9"/>
              <w:rPr>
                <w:iCs/>
                <w:sz w:val="26"/>
                <w:szCs w:val="26"/>
              </w:rPr>
            </w:pPr>
            <w:r>
              <w:rPr>
                <w:iCs/>
                <w:sz w:val="26"/>
                <w:szCs w:val="26"/>
              </w:rPr>
              <w:t>228000,00</w:t>
            </w:r>
            <w:r w:rsidR="009C5EE7" w:rsidRPr="008305EE">
              <w:rPr>
                <w:iCs/>
                <w:sz w:val="26"/>
                <w:szCs w:val="26"/>
              </w:rPr>
              <w:t xml:space="preserve"> (</w:t>
            </w:r>
            <w:r>
              <w:rPr>
                <w:iCs/>
                <w:sz w:val="26"/>
                <w:szCs w:val="26"/>
              </w:rPr>
              <w:t>Двести двадцать восемь</w:t>
            </w:r>
            <w:r w:rsidR="002A05C9">
              <w:rPr>
                <w:iCs/>
                <w:sz w:val="26"/>
                <w:szCs w:val="26"/>
              </w:rPr>
              <w:t xml:space="preserve"> тысяч</w:t>
            </w:r>
            <w:r w:rsidR="009C5EE7" w:rsidRPr="008305EE">
              <w:rPr>
                <w:iCs/>
                <w:sz w:val="26"/>
                <w:szCs w:val="26"/>
              </w:rPr>
              <w:t>) руб.</w:t>
            </w:r>
            <w:r w:rsidR="00A02824" w:rsidRPr="008305EE">
              <w:rPr>
                <w:iCs/>
                <w:sz w:val="26"/>
                <w:szCs w:val="26"/>
              </w:rPr>
              <w:t xml:space="preserve"> 00 коп</w:t>
            </w:r>
            <w:proofErr w:type="gramStart"/>
            <w:r>
              <w:rPr>
                <w:iCs/>
                <w:sz w:val="26"/>
                <w:szCs w:val="26"/>
              </w:rPr>
              <w:t>.</w:t>
            </w:r>
            <w:proofErr w:type="gramEnd"/>
            <w:r>
              <w:rPr>
                <w:iCs/>
                <w:sz w:val="26"/>
                <w:szCs w:val="26"/>
              </w:rPr>
              <w:t xml:space="preserve"> </w:t>
            </w:r>
            <w:proofErr w:type="gramStart"/>
            <w:r>
              <w:rPr>
                <w:iCs/>
                <w:sz w:val="26"/>
                <w:szCs w:val="26"/>
              </w:rPr>
              <w:t>б</w:t>
            </w:r>
            <w:proofErr w:type="gramEnd"/>
            <w:r>
              <w:rPr>
                <w:iCs/>
                <w:sz w:val="26"/>
                <w:szCs w:val="26"/>
              </w:rPr>
              <w:t>ез НДС</w:t>
            </w:r>
            <w:r w:rsidR="009C5EE7" w:rsidRPr="008305EE">
              <w:rPr>
                <w:iCs/>
                <w:sz w:val="26"/>
                <w:szCs w:val="26"/>
              </w:rPr>
              <w:t xml:space="preserve"> </w:t>
            </w:r>
            <w:r w:rsidR="00DD3B70">
              <w:rPr>
                <w:iCs/>
                <w:sz w:val="26"/>
                <w:szCs w:val="26"/>
              </w:rPr>
              <w:t>за календарный год</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EF7A8B" w:rsidRPr="00F85793" w:rsidRDefault="00EF7A8B" w:rsidP="00EF7A8B">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EF7A8B" w:rsidRPr="00F85793" w:rsidRDefault="00EF7A8B" w:rsidP="00EF7A8B">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2 этаж, офис 2</w:t>
            </w:r>
            <w:r>
              <w:rPr>
                <w:color w:val="auto"/>
                <w:sz w:val="26"/>
                <w:szCs w:val="26"/>
              </w:rPr>
              <w:t>01</w:t>
            </w:r>
            <w:r w:rsidRPr="00F85793">
              <w:rPr>
                <w:color w:val="auto"/>
                <w:sz w:val="26"/>
                <w:szCs w:val="26"/>
              </w:rPr>
              <w:t>.</w:t>
            </w:r>
          </w:p>
          <w:p w:rsidR="00EF7A8B" w:rsidRPr="00F85793" w:rsidRDefault="00EF7A8B" w:rsidP="00EF7A8B">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1B02A2" w:rsidRPr="008305EE" w:rsidRDefault="00EF7A8B" w:rsidP="00EF7A8B">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r w:rsidRPr="00F85793">
              <w:rPr>
                <w:rFonts w:ascii="Times New Roman" w:hAnsi="Times New Roman"/>
                <w:sz w:val="26"/>
                <w:szCs w:val="26"/>
              </w:rPr>
              <w:t xml:space="preserve">, Факс –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112533"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00EE24E1" w:rsidRPr="008305EE">
              <w:rPr>
                <w:rFonts w:ascii="Times New Roman" w:hAnsi="Times New Roman"/>
                <w:b w:val="0"/>
                <w:bCs/>
                <w:sz w:val="26"/>
                <w:szCs w:val="26"/>
              </w:rPr>
              <w:t xml:space="preserve">запроса </w:t>
            </w:r>
            <w:r w:rsidR="00FF02D5" w:rsidRPr="008305EE">
              <w:rPr>
                <w:rFonts w:ascii="Times New Roman" w:hAnsi="Times New Roman"/>
                <w:b w:val="0"/>
                <w:bCs/>
                <w:sz w:val="26"/>
                <w:szCs w:val="26"/>
              </w:rPr>
              <w:t>ценовых предложений</w:t>
            </w:r>
          </w:p>
          <w:p w:rsidR="00112533" w:rsidRPr="008305EE"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EF7A8B" w:rsidRPr="00F85793" w:rsidRDefault="00EF7A8B" w:rsidP="00EF7A8B">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EF7A8B" w:rsidRPr="00F85793" w:rsidRDefault="00EF7A8B" w:rsidP="00EF7A8B">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EF7A8B" w:rsidRPr="00F85793" w:rsidRDefault="00EF7A8B" w:rsidP="00EF7A8B">
            <w:pPr>
              <w:suppressAutoHyphens/>
              <w:rPr>
                <w:iCs/>
                <w:sz w:val="26"/>
                <w:szCs w:val="26"/>
              </w:rPr>
            </w:pPr>
            <w:r w:rsidRPr="00F85793">
              <w:rPr>
                <w:iCs/>
                <w:sz w:val="26"/>
                <w:szCs w:val="26"/>
              </w:rPr>
              <w:t>Режим работы:</w:t>
            </w:r>
          </w:p>
          <w:p w:rsidR="00EF7A8B" w:rsidRPr="00F85793" w:rsidRDefault="00EF7A8B" w:rsidP="00EF7A8B">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EF7A8B" w:rsidRPr="00F85793" w:rsidRDefault="00EF7A8B" w:rsidP="00EF7A8B">
            <w:pPr>
              <w:suppressAutoHyphens/>
              <w:rPr>
                <w:iCs/>
                <w:sz w:val="26"/>
                <w:szCs w:val="26"/>
              </w:rPr>
            </w:pPr>
            <w:r w:rsidRPr="00F85793">
              <w:rPr>
                <w:iCs/>
                <w:sz w:val="26"/>
                <w:szCs w:val="26"/>
              </w:rPr>
              <w:t>Предпраздничный день на один час короче.</w:t>
            </w:r>
          </w:p>
          <w:p w:rsidR="00112533" w:rsidRPr="008305EE" w:rsidRDefault="00EF7A8B" w:rsidP="00EF7A8B">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112533"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8305EE" w:rsidRDefault="00EF7A8B" w:rsidP="00EF7A8B">
            <w:pPr>
              <w:autoSpaceDE w:val="0"/>
              <w:autoSpaceDN w:val="0"/>
              <w:adjustRightInd w:val="0"/>
              <w:rPr>
                <w:sz w:val="26"/>
                <w:szCs w:val="26"/>
              </w:rPr>
            </w:pPr>
            <w:r w:rsidRPr="00265A77">
              <w:rPr>
                <w:sz w:val="26"/>
                <w:szCs w:val="26"/>
              </w:rPr>
              <w:t>С момента размещения извещения и документации в ЕИС «</w:t>
            </w:r>
            <w:r>
              <w:rPr>
                <w:sz w:val="26"/>
                <w:szCs w:val="26"/>
              </w:rPr>
              <w:t>19</w:t>
            </w:r>
            <w:r w:rsidRPr="00265A77">
              <w:rPr>
                <w:sz w:val="26"/>
                <w:szCs w:val="26"/>
              </w:rPr>
              <w:t xml:space="preserve">» </w:t>
            </w:r>
            <w:r>
              <w:rPr>
                <w:sz w:val="26"/>
                <w:szCs w:val="26"/>
              </w:rPr>
              <w:t>января</w:t>
            </w:r>
            <w:r w:rsidRPr="00265A77">
              <w:rPr>
                <w:sz w:val="26"/>
                <w:szCs w:val="26"/>
              </w:rPr>
              <w:t xml:space="preserve"> 202</w:t>
            </w:r>
            <w:r>
              <w:rPr>
                <w:sz w:val="26"/>
                <w:szCs w:val="26"/>
              </w:rPr>
              <w:t>1</w:t>
            </w:r>
            <w:r w:rsidRPr="00265A77">
              <w:rPr>
                <w:sz w:val="26"/>
                <w:szCs w:val="26"/>
              </w:rPr>
              <w:t xml:space="preserve"> года</w:t>
            </w:r>
            <w:r w:rsidR="00112533" w:rsidRPr="008305EE">
              <w:rPr>
                <w:sz w:val="26"/>
                <w:szCs w:val="26"/>
              </w:rPr>
              <w:t xml:space="preserve">     </w:t>
            </w:r>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112533"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8305EE">
              <w:rPr>
                <w:rFonts w:ascii="Times New Roman" w:hAnsi="Times New Roman"/>
                <w:b w:val="0"/>
                <w:bCs/>
                <w:sz w:val="26"/>
                <w:szCs w:val="26"/>
              </w:rPr>
              <w:t xml:space="preserve">запросе </w:t>
            </w:r>
            <w:r w:rsidR="00FF02D5" w:rsidRPr="008305EE">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F859F5" w:rsidRDefault="00112533" w:rsidP="00112533">
            <w:pPr>
              <w:autoSpaceDE w:val="0"/>
              <w:autoSpaceDN w:val="0"/>
              <w:adjustRightInd w:val="0"/>
              <w:jc w:val="both"/>
              <w:rPr>
                <w:i/>
                <w:color w:val="FF0000"/>
                <w:sz w:val="26"/>
                <w:szCs w:val="26"/>
              </w:rPr>
            </w:pPr>
          </w:p>
          <w:p w:rsidR="00112533" w:rsidRPr="00F859F5" w:rsidRDefault="00EF7A8B" w:rsidP="00112533">
            <w:pPr>
              <w:jc w:val="both"/>
              <w:rPr>
                <w:sz w:val="26"/>
                <w:szCs w:val="26"/>
              </w:rPr>
            </w:pPr>
            <w:r w:rsidRPr="00265A77">
              <w:rPr>
                <w:sz w:val="26"/>
                <w:szCs w:val="26"/>
              </w:rPr>
              <w:t>«</w:t>
            </w:r>
            <w:r>
              <w:rPr>
                <w:sz w:val="26"/>
                <w:szCs w:val="26"/>
              </w:rPr>
              <w:t>26</w:t>
            </w:r>
            <w:r w:rsidRPr="00265A77">
              <w:rPr>
                <w:sz w:val="26"/>
                <w:szCs w:val="26"/>
              </w:rPr>
              <w:t xml:space="preserve">» </w:t>
            </w:r>
            <w:r>
              <w:rPr>
                <w:sz w:val="26"/>
                <w:szCs w:val="26"/>
              </w:rPr>
              <w:t>января</w:t>
            </w:r>
            <w:r w:rsidRPr="00265A77">
              <w:rPr>
                <w:sz w:val="26"/>
                <w:szCs w:val="26"/>
              </w:rPr>
              <w:t xml:space="preserve"> 202</w:t>
            </w:r>
            <w:r>
              <w:rPr>
                <w:sz w:val="26"/>
                <w:szCs w:val="26"/>
              </w:rPr>
              <w:t>1</w:t>
            </w:r>
            <w:r w:rsidRPr="00265A77">
              <w:rPr>
                <w:sz w:val="26"/>
                <w:szCs w:val="26"/>
              </w:rPr>
              <w:t xml:space="preserve"> года   1</w:t>
            </w:r>
            <w:r>
              <w:rPr>
                <w:sz w:val="26"/>
                <w:szCs w:val="26"/>
              </w:rPr>
              <w:t>7</w:t>
            </w:r>
            <w:r w:rsidRPr="00265A77">
              <w:rPr>
                <w:sz w:val="26"/>
                <w:szCs w:val="26"/>
              </w:rPr>
              <w:t xml:space="preserve">:00 </w:t>
            </w:r>
            <w:r w:rsidRPr="00265A77">
              <w:rPr>
                <w:iCs/>
                <w:sz w:val="26"/>
                <w:szCs w:val="26"/>
              </w:rPr>
              <w:t>(время московское)</w:t>
            </w:r>
          </w:p>
          <w:p w:rsidR="00112533" w:rsidRPr="00F859F5" w:rsidRDefault="00112533" w:rsidP="00112533">
            <w:pPr>
              <w:jc w:val="both"/>
              <w:rPr>
                <w:sz w:val="26"/>
                <w:szCs w:val="26"/>
              </w:rPr>
            </w:pPr>
          </w:p>
          <w:p w:rsidR="00112533" w:rsidRPr="00F859F5" w:rsidRDefault="00112533" w:rsidP="00112533">
            <w:pPr>
              <w:jc w:val="both"/>
              <w:rPr>
                <w:bCs/>
                <w:sz w:val="26"/>
                <w:szCs w:val="26"/>
              </w:rPr>
            </w:pPr>
          </w:p>
        </w:tc>
      </w:tr>
      <w:tr w:rsidR="00EF7A8B" w:rsidRPr="008305EE" w:rsidTr="005F05E6">
        <w:trPr>
          <w:jc w:val="center"/>
        </w:trPr>
        <w:tc>
          <w:tcPr>
            <w:tcW w:w="263" w:type="pct"/>
          </w:tcPr>
          <w:p w:rsidR="00EF7A8B" w:rsidRPr="008305EE" w:rsidRDefault="00EF7A8B"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EF7A8B" w:rsidRPr="008305EE" w:rsidRDefault="00EF7A8B"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EF7A8B" w:rsidRPr="001B02A2" w:rsidRDefault="00EF7A8B" w:rsidP="00D331A6">
            <w:pPr>
              <w:suppressAutoHyphens/>
              <w:rPr>
                <w:iCs/>
                <w:color w:val="000000"/>
                <w:sz w:val="26"/>
                <w:szCs w:val="26"/>
              </w:rPr>
            </w:pPr>
            <w:r w:rsidRPr="001B02A2">
              <w:rPr>
                <w:iCs/>
                <w:color w:val="000000"/>
                <w:sz w:val="26"/>
                <w:szCs w:val="26"/>
              </w:rPr>
              <w:t xml:space="preserve">Вскрытие конвертов будет проводиться по адресу: </w:t>
            </w:r>
          </w:p>
          <w:p w:rsidR="00EF7A8B" w:rsidRPr="00F85793" w:rsidRDefault="00EF7A8B" w:rsidP="00D331A6">
            <w:pPr>
              <w:pStyle w:val="Default"/>
              <w:rPr>
                <w:color w:val="auto"/>
                <w:sz w:val="26"/>
                <w:szCs w:val="26"/>
              </w:rPr>
            </w:pP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EF7A8B" w:rsidRPr="001B02A2" w:rsidRDefault="00EF7A8B" w:rsidP="00D331A6">
            <w:pPr>
              <w:autoSpaceDE w:val="0"/>
              <w:autoSpaceDN w:val="0"/>
              <w:adjustRightInd w:val="0"/>
              <w:rPr>
                <w:iCs/>
                <w:color w:val="000000"/>
                <w:sz w:val="26"/>
                <w:szCs w:val="26"/>
              </w:rPr>
            </w:pPr>
            <w:r w:rsidRPr="00F85793">
              <w:rPr>
                <w:sz w:val="26"/>
                <w:szCs w:val="26"/>
              </w:rPr>
              <w:t>2 этаж, офис 2</w:t>
            </w:r>
            <w:r>
              <w:rPr>
                <w:sz w:val="26"/>
                <w:szCs w:val="26"/>
              </w:rPr>
              <w:t>01</w:t>
            </w:r>
            <w:r w:rsidRPr="001B02A2">
              <w:rPr>
                <w:iCs/>
                <w:sz w:val="26"/>
                <w:szCs w:val="26"/>
              </w:rPr>
              <w:t>.</w:t>
            </w:r>
          </w:p>
          <w:p w:rsidR="00EF7A8B" w:rsidRPr="00265A77" w:rsidRDefault="00EF7A8B" w:rsidP="00EF7A8B">
            <w:pPr>
              <w:jc w:val="both"/>
              <w:rPr>
                <w:sz w:val="26"/>
                <w:szCs w:val="26"/>
              </w:rPr>
            </w:pPr>
            <w:r>
              <w:rPr>
                <w:sz w:val="26"/>
                <w:szCs w:val="26"/>
              </w:rPr>
              <w:t>«27</w:t>
            </w:r>
            <w:r w:rsidRPr="00444AB2">
              <w:rPr>
                <w:sz w:val="26"/>
                <w:szCs w:val="26"/>
              </w:rPr>
              <w:t xml:space="preserve">» </w:t>
            </w:r>
            <w:r>
              <w:rPr>
                <w:sz w:val="26"/>
                <w:szCs w:val="26"/>
              </w:rPr>
              <w:t>января</w:t>
            </w:r>
            <w:r w:rsidRPr="00444AB2">
              <w:rPr>
                <w:sz w:val="26"/>
                <w:szCs w:val="26"/>
              </w:rPr>
              <w:t xml:space="preserve"> </w:t>
            </w:r>
            <w:r w:rsidRPr="001B02A2">
              <w:rPr>
                <w:sz w:val="26"/>
                <w:szCs w:val="26"/>
              </w:rPr>
              <w:t>20</w:t>
            </w:r>
            <w:r>
              <w:rPr>
                <w:sz w:val="26"/>
                <w:szCs w:val="26"/>
              </w:rPr>
              <w:t>21 года</w:t>
            </w:r>
            <w:r w:rsidRPr="002E1B4A">
              <w:rPr>
                <w:sz w:val="26"/>
                <w:szCs w:val="26"/>
              </w:rPr>
              <w:t xml:space="preserve"> </w:t>
            </w:r>
            <w:r w:rsidRPr="001B02A2">
              <w:rPr>
                <w:sz w:val="26"/>
                <w:szCs w:val="26"/>
              </w:rPr>
              <w:t>1</w:t>
            </w:r>
            <w:r>
              <w:rPr>
                <w:sz w:val="26"/>
                <w:szCs w:val="26"/>
              </w:rPr>
              <w:t>0</w:t>
            </w:r>
            <w:r w:rsidRPr="001B02A2">
              <w:rPr>
                <w:sz w:val="26"/>
                <w:szCs w:val="26"/>
              </w:rPr>
              <w:t>:00</w:t>
            </w:r>
            <w:r w:rsidRPr="001B02A2">
              <w:rPr>
                <w:iCs/>
                <w:sz w:val="26"/>
                <w:szCs w:val="26"/>
              </w:rPr>
              <w:t xml:space="preserve"> (время московское)</w:t>
            </w:r>
          </w:p>
        </w:tc>
      </w:tr>
      <w:tr w:rsidR="00EF7A8B" w:rsidRPr="008305EE" w:rsidTr="005F05E6">
        <w:trPr>
          <w:jc w:val="center"/>
        </w:trPr>
        <w:tc>
          <w:tcPr>
            <w:tcW w:w="263" w:type="pct"/>
          </w:tcPr>
          <w:p w:rsidR="00EF7A8B" w:rsidRPr="008305EE" w:rsidRDefault="00EF7A8B"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EF7A8B" w:rsidRPr="008305EE" w:rsidRDefault="00EF7A8B"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EF7A8B" w:rsidRPr="00265A77" w:rsidRDefault="00EF7A8B" w:rsidP="00EF7A8B">
            <w:pPr>
              <w:jc w:val="both"/>
              <w:rPr>
                <w:sz w:val="26"/>
                <w:szCs w:val="26"/>
              </w:rPr>
            </w:pPr>
            <w:r>
              <w:rPr>
                <w:sz w:val="26"/>
                <w:szCs w:val="26"/>
              </w:rPr>
              <w:t>«27</w:t>
            </w:r>
            <w:r w:rsidRPr="00444AB2">
              <w:rPr>
                <w:sz w:val="26"/>
                <w:szCs w:val="26"/>
              </w:rPr>
              <w:t xml:space="preserve">» </w:t>
            </w:r>
            <w:r>
              <w:rPr>
                <w:sz w:val="26"/>
                <w:szCs w:val="26"/>
              </w:rPr>
              <w:t>января</w:t>
            </w:r>
            <w:r w:rsidRPr="00444AB2">
              <w:rPr>
                <w:sz w:val="26"/>
                <w:szCs w:val="26"/>
              </w:rPr>
              <w:t xml:space="preserve"> </w:t>
            </w:r>
            <w:r w:rsidRPr="001B02A2">
              <w:rPr>
                <w:sz w:val="26"/>
                <w:szCs w:val="26"/>
              </w:rPr>
              <w:t>20</w:t>
            </w:r>
            <w:r>
              <w:rPr>
                <w:sz w:val="26"/>
                <w:szCs w:val="26"/>
              </w:rPr>
              <w:t>21 года</w:t>
            </w:r>
          </w:p>
        </w:tc>
      </w:tr>
      <w:tr w:rsidR="00EF7A8B" w:rsidRPr="008305EE" w:rsidTr="005F05E6">
        <w:trPr>
          <w:jc w:val="center"/>
        </w:trPr>
        <w:tc>
          <w:tcPr>
            <w:tcW w:w="263" w:type="pct"/>
          </w:tcPr>
          <w:p w:rsidR="00EF7A8B" w:rsidRPr="008305EE" w:rsidRDefault="00EF7A8B"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EF7A8B" w:rsidRPr="008305EE" w:rsidRDefault="00EF7A8B"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EF7A8B" w:rsidRPr="00265A77" w:rsidRDefault="00EF7A8B" w:rsidP="00EF7A8B">
            <w:pPr>
              <w:jc w:val="both"/>
              <w:rPr>
                <w:sz w:val="26"/>
                <w:szCs w:val="26"/>
              </w:rPr>
            </w:pPr>
            <w:r>
              <w:rPr>
                <w:sz w:val="26"/>
                <w:szCs w:val="26"/>
              </w:rPr>
              <w:t>«27</w:t>
            </w:r>
            <w:r w:rsidRPr="00444AB2">
              <w:rPr>
                <w:sz w:val="26"/>
                <w:szCs w:val="26"/>
              </w:rPr>
              <w:t xml:space="preserve">» </w:t>
            </w:r>
            <w:r>
              <w:rPr>
                <w:sz w:val="26"/>
                <w:szCs w:val="26"/>
              </w:rPr>
              <w:t>января</w:t>
            </w:r>
            <w:r w:rsidRPr="00444AB2">
              <w:rPr>
                <w:sz w:val="26"/>
                <w:szCs w:val="26"/>
              </w:rPr>
              <w:t xml:space="preserve"> </w:t>
            </w:r>
            <w:r w:rsidRPr="001B02A2">
              <w:rPr>
                <w:sz w:val="26"/>
                <w:szCs w:val="26"/>
              </w:rPr>
              <w:t>20</w:t>
            </w:r>
            <w:r>
              <w:rPr>
                <w:sz w:val="26"/>
                <w:szCs w:val="26"/>
              </w:rPr>
              <w:t>21 года</w:t>
            </w:r>
          </w:p>
        </w:tc>
      </w:tr>
      <w:tr w:rsidR="00112533" w:rsidRPr="008305EE" w:rsidTr="008E7A1C">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112533"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112533" w:rsidRPr="008305EE" w:rsidRDefault="00112533"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112533"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112533" w:rsidRPr="008305EE" w:rsidRDefault="00112533"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00EE24E1" w:rsidRPr="008305EE">
              <w:rPr>
                <w:bCs/>
                <w:sz w:val="26"/>
                <w:szCs w:val="26"/>
              </w:rPr>
              <w:t xml:space="preserve">запросе </w:t>
            </w:r>
            <w:r w:rsidR="00FF02D5" w:rsidRPr="008305EE">
              <w:rPr>
                <w:bCs/>
                <w:sz w:val="26"/>
                <w:szCs w:val="26"/>
              </w:rPr>
              <w:t>ценовых предложений</w:t>
            </w:r>
          </w:p>
        </w:tc>
        <w:tc>
          <w:tcPr>
            <w:tcW w:w="3093" w:type="pct"/>
            <w:tcBorders>
              <w:bottom w:val="single" w:sz="4" w:space="0" w:color="auto"/>
            </w:tcBorders>
          </w:tcPr>
          <w:p w:rsidR="00112533" w:rsidRPr="008305EE" w:rsidRDefault="001B02A2" w:rsidP="001B02A2">
            <w:pPr>
              <w:jc w:val="both"/>
              <w:rPr>
                <w:sz w:val="26"/>
                <w:szCs w:val="26"/>
              </w:rPr>
            </w:pPr>
            <w:r w:rsidRPr="008305EE">
              <w:rPr>
                <w:sz w:val="26"/>
                <w:szCs w:val="26"/>
              </w:rPr>
              <w:t>Не требуется</w:t>
            </w:r>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6F3389"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8305EE" w:rsidRDefault="001B02A2" w:rsidP="001B02A2">
            <w:pPr>
              <w:autoSpaceDE w:val="0"/>
              <w:autoSpaceDN w:val="0"/>
              <w:adjustRightInd w:val="0"/>
              <w:jc w:val="both"/>
              <w:rPr>
                <w:sz w:val="26"/>
                <w:szCs w:val="26"/>
              </w:rPr>
            </w:pPr>
            <w:r w:rsidRPr="008305EE">
              <w:rPr>
                <w:sz w:val="26"/>
                <w:szCs w:val="26"/>
              </w:rPr>
              <w:t>Не требуется</w:t>
            </w:r>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8305EE" w:rsidRDefault="008E7A1C" w:rsidP="008E7A1C">
            <w:pPr>
              <w:autoSpaceDE w:val="0"/>
              <w:autoSpaceDN w:val="0"/>
              <w:adjustRightInd w:val="0"/>
              <w:outlineLvl w:val="1"/>
              <w:rPr>
                <w:sz w:val="26"/>
                <w:szCs w:val="26"/>
              </w:rPr>
            </w:pPr>
            <w:r w:rsidRPr="008305EE">
              <w:rPr>
                <w:sz w:val="26"/>
                <w:szCs w:val="26"/>
              </w:rPr>
              <w:t>Требования к участникам закупки </w:t>
            </w:r>
          </w:p>
          <w:p w:rsidR="00112533" w:rsidRPr="008305EE"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EF7A8B" w:rsidRPr="00265A77" w:rsidRDefault="00EF7A8B" w:rsidP="00EF7A8B">
            <w:pPr>
              <w:pStyle w:val="ConsNormal"/>
              <w:widowControl/>
              <w:ind w:right="0" w:firstLine="319"/>
              <w:jc w:val="both"/>
              <w:rPr>
                <w:rFonts w:ascii="Times New Roman" w:hAnsi="Times New Roman"/>
                <w:sz w:val="26"/>
                <w:szCs w:val="26"/>
              </w:rPr>
            </w:pPr>
            <w:r w:rsidRPr="00265A77">
              <w:rPr>
                <w:rFonts w:ascii="Times New Roman" w:hAnsi="Times New Roman"/>
                <w:sz w:val="26"/>
                <w:szCs w:val="26"/>
              </w:rPr>
              <w:t xml:space="preserve">Участник </w:t>
            </w:r>
            <w:r w:rsidRPr="00265A77">
              <w:rPr>
                <w:rFonts w:ascii="Times New Roman" w:hAnsi="Times New Roman"/>
                <w:bCs/>
                <w:sz w:val="26"/>
                <w:szCs w:val="26"/>
              </w:rPr>
              <w:t>запроса цен</w:t>
            </w:r>
            <w:r w:rsidRPr="00265A77">
              <w:rPr>
                <w:rFonts w:ascii="Times New Roman" w:hAnsi="Times New Roman"/>
                <w:sz w:val="26"/>
                <w:szCs w:val="26"/>
              </w:rPr>
              <w:t xml:space="preserve"> должен соответствовать следующим обязательным требованиям:</w:t>
            </w:r>
          </w:p>
          <w:p w:rsidR="00EF7A8B" w:rsidRPr="00265A77" w:rsidRDefault="00EF7A8B" w:rsidP="00EF7A8B">
            <w:pPr>
              <w:autoSpaceDE w:val="0"/>
              <w:ind w:firstLine="319"/>
              <w:jc w:val="both"/>
              <w:rPr>
                <w:sz w:val="26"/>
                <w:szCs w:val="26"/>
              </w:rPr>
            </w:pPr>
            <w:r w:rsidRPr="00265A77">
              <w:rPr>
                <w:sz w:val="26"/>
                <w:szCs w:val="26"/>
              </w:rPr>
              <w:t xml:space="preserve">1. соответствие участников закупки требованиям, устанавливаемым в соответствии </w:t>
            </w:r>
            <w:r w:rsidRPr="00265A77">
              <w:rPr>
                <w:sz w:val="26"/>
                <w:szCs w:val="26"/>
              </w:rPr>
              <w:br/>
              <w:t xml:space="preserve">с законодательством Российской Федерации </w:t>
            </w:r>
            <w:r w:rsidRPr="00265A77">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EF7A8B" w:rsidRPr="00265A77" w:rsidRDefault="00EF7A8B" w:rsidP="00EF7A8B">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265A77">
              <w:rPr>
                <w:sz w:val="26"/>
                <w:szCs w:val="26"/>
              </w:rPr>
              <w:t xml:space="preserve">2. отсутствие процедуры ликвидации участника закупки - юридического лица </w:t>
            </w:r>
            <w:r w:rsidRPr="00265A77">
              <w:rPr>
                <w:sz w:val="26"/>
                <w:szCs w:val="26"/>
              </w:rPr>
              <w:br/>
              <w:t xml:space="preserve">и отсутствие решения арбитражного суда </w:t>
            </w:r>
            <w:r w:rsidRPr="00265A77">
              <w:rPr>
                <w:sz w:val="26"/>
                <w:szCs w:val="26"/>
              </w:rPr>
              <w:b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8B" w:rsidRPr="00265A77" w:rsidRDefault="00EF7A8B" w:rsidP="00EF7A8B">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265A77">
              <w:rPr>
                <w:sz w:val="26"/>
                <w:szCs w:val="26"/>
              </w:rPr>
              <w:t xml:space="preserve">3. отсутствие приостановления деятельности участника закупки в порядке, установленном </w:t>
            </w:r>
            <w:hyperlink r:id="rId8" w:history="1">
              <w:r w:rsidRPr="00265A77">
                <w:rPr>
                  <w:sz w:val="26"/>
                  <w:szCs w:val="26"/>
                </w:rPr>
                <w:t>Кодексом</w:t>
              </w:r>
            </w:hyperlink>
            <w:r w:rsidRPr="00265A77">
              <w:rPr>
                <w:sz w:val="26"/>
                <w:szCs w:val="26"/>
              </w:rPr>
              <w:t xml:space="preserve"> Российской Федерации об административных правонарушениях, на дату подачи заявки на участие в закупке;</w:t>
            </w:r>
          </w:p>
          <w:p w:rsidR="00EF7A8B" w:rsidRPr="00265A77" w:rsidRDefault="00EF7A8B" w:rsidP="00EF7A8B">
            <w:pPr>
              <w:widowControl w:val="0"/>
              <w:autoSpaceDE w:val="0"/>
              <w:autoSpaceDN w:val="0"/>
              <w:adjustRightInd w:val="0"/>
              <w:ind w:firstLine="319"/>
              <w:jc w:val="both"/>
              <w:rPr>
                <w:sz w:val="26"/>
                <w:szCs w:val="26"/>
              </w:rPr>
            </w:pPr>
            <w:bookmarkStart w:id="1" w:name="sub_3115"/>
            <w:bookmarkEnd w:id="0"/>
            <w:proofErr w:type="gramStart"/>
            <w:r w:rsidRPr="00265A77">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265A77">
              <w:rPr>
                <w:sz w:val="26"/>
                <w:szCs w:val="26"/>
              </w:rPr>
              <w:br/>
              <w:t xml:space="preserve">в соответствии с </w:t>
            </w:r>
            <w:hyperlink r:id="rId9" w:history="1">
              <w:r w:rsidRPr="00265A77">
                <w:rPr>
                  <w:sz w:val="26"/>
                  <w:szCs w:val="26"/>
                </w:rPr>
                <w:t>законодательством</w:t>
              </w:r>
            </w:hyperlink>
            <w:r w:rsidRPr="00265A77">
              <w:rPr>
                <w:sz w:val="26"/>
                <w:szCs w:val="26"/>
              </w:rPr>
              <w:t xml:space="preserve"> Российской Федерации о налогах и сборах, которые реструктурированы в соответствии </w:t>
            </w:r>
            <w:r w:rsidRPr="00265A77">
              <w:rPr>
                <w:sz w:val="26"/>
                <w:szCs w:val="26"/>
              </w:rPr>
              <w:br/>
              <w:t>с законодательством Российской Федерации, по которым имеется вступившее в законную силу решение суда о признании</w:t>
            </w:r>
            <w:proofErr w:type="gramEnd"/>
            <w:r w:rsidRPr="00265A77">
              <w:rPr>
                <w:sz w:val="26"/>
                <w:szCs w:val="26"/>
              </w:rPr>
              <w:t xml:space="preserve"> </w:t>
            </w:r>
            <w:proofErr w:type="gramStart"/>
            <w:r w:rsidRPr="00265A77">
              <w:rPr>
                <w:sz w:val="26"/>
                <w:szCs w:val="26"/>
              </w:rPr>
              <w:t xml:space="preserve">обязанности заявителя </w:t>
            </w:r>
            <w:r w:rsidRPr="00265A77">
              <w:rPr>
                <w:sz w:val="26"/>
                <w:szCs w:val="26"/>
              </w:rPr>
              <w:lastRenderedPageBreak/>
              <w:t xml:space="preserve">по уплате этих сумм исполненной или которые признаны безнадежными к взысканию </w:t>
            </w:r>
            <w:r w:rsidRPr="00265A77">
              <w:rPr>
                <w:sz w:val="26"/>
                <w:szCs w:val="26"/>
              </w:rPr>
              <w:br/>
              <w:t xml:space="preserve">в соответствии с </w:t>
            </w:r>
            <w:hyperlink r:id="rId10" w:history="1">
              <w:r w:rsidRPr="00265A77">
                <w:rPr>
                  <w:sz w:val="26"/>
                  <w:szCs w:val="26"/>
                </w:rPr>
                <w:t>законодательством</w:t>
              </w:r>
            </w:hyperlink>
            <w:r w:rsidRPr="00265A77">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65A77">
              <w:rPr>
                <w:sz w:val="26"/>
                <w:szCs w:val="26"/>
              </w:rPr>
              <w:t xml:space="preserve"> Участник закупки считается соответствующим установленному требованию </w:t>
            </w:r>
            <w:r w:rsidRPr="00265A77">
              <w:rPr>
                <w:sz w:val="26"/>
                <w:szCs w:val="26"/>
              </w:rPr>
              <w:br/>
              <w:t xml:space="preserve">в случае, если им в установленном порядке подано заявление об обжаловании </w:t>
            </w:r>
            <w:proofErr w:type="gramStart"/>
            <w:r w:rsidRPr="00265A77">
              <w:rPr>
                <w:sz w:val="26"/>
                <w:szCs w:val="26"/>
              </w:rPr>
              <w:t>указанных</w:t>
            </w:r>
            <w:proofErr w:type="gramEnd"/>
            <w:r w:rsidRPr="00265A77">
              <w:rPr>
                <w:sz w:val="26"/>
                <w:szCs w:val="26"/>
              </w:rPr>
              <w:t xml:space="preserve"> недоимки, задолженности и решение по такому заявлению на дату рассмотрения заявки на участие </w:t>
            </w:r>
            <w:r w:rsidRPr="00265A77">
              <w:rPr>
                <w:sz w:val="26"/>
                <w:szCs w:val="26"/>
              </w:rPr>
              <w:br/>
              <w:t>в определении поставщика (подрядчика, исполнителя) не принято;</w:t>
            </w:r>
          </w:p>
          <w:p w:rsidR="00EF7A8B" w:rsidRPr="00265A77" w:rsidRDefault="00EF7A8B" w:rsidP="00EF7A8B">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proofErr w:type="gramStart"/>
            <w:r w:rsidRPr="00265A77">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w:t>
            </w:r>
            <w:r w:rsidRPr="00265A77">
              <w:rPr>
                <w:sz w:val="26"/>
                <w:szCs w:val="26"/>
              </w:rPr>
              <w:br/>
              <w:t xml:space="preserve">в сфере экономики (за исключением лиц, </w:t>
            </w:r>
            <w:r w:rsidRPr="00265A77">
              <w:rPr>
                <w:sz w:val="26"/>
                <w:szCs w:val="26"/>
              </w:rPr>
              <w:br/>
              <w:t xml:space="preserve">у которых такая судимость погашена или снята), </w:t>
            </w:r>
            <w:r w:rsidRPr="00265A77">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65A77">
              <w:rPr>
                <w:sz w:val="26"/>
                <w:szCs w:val="26"/>
              </w:rPr>
              <w:t xml:space="preserve"> поставкой товара, выполнением работы, оказанием услуги, </w:t>
            </w:r>
            <w:proofErr w:type="gramStart"/>
            <w:r w:rsidRPr="00265A77">
              <w:rPr>
                <w:sz w:val="26"/>
                <w:szCs w:val="26"/>
              </w:rPr>
              <w:t>являющихся</w:t>
            </w:r>
            <w:proofErr w:type="gramEnd"/>
            <w:r w:rsidRPr="00265A77">
              <w:rPr>
                <w:sz w:val="26"/>
                <w:szCs w:val="26"/>
              </w:rPr>
              <w:t xml:space="preserve"> объектом закупки, и административного наказания в виде дисквалификации;</w:t>
            </w:r>
          </w:p>
          <w:bookmarkEnd w:id="2"/>
          <w:p w:rsidR="00EF7A8B" w:rsidRPr="00265A77" w:rsidRDefault="00EF7A8B" w:rsidP="00EF7A8B">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265A77">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265A77">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08FF" w:rsidRPr="008305EE" w:rsidRDefault="00EF7A8B" w:rsidP="00EF7A8B">
            <w:pPr>
              <w:widowControl w:val="0"/>
              <w:spacing w:after="60"/>
              <w:jc w:val="both"/>
              <w:rPr>
                <w:sz w:val="23"/>
                <w:szCs w:val="23"/>
              </w:rPr>
            </w:pPr>
            <w:r>
              <w:rPr>
                <w:sz w:val="26"/>
                <w:szCs w:val="26"/>
              </w:rPr>
              <w:t>7</w:t>
            </w:r>
            <w:r w:rsidRPr="00265A77">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Pr="00265A77">
              <w:rPr>
                <w:sz w:val="26"/>
                <w:szCs w:val="26"/>
              </w:rPr>
              <w:t xml:space="preserve">отсутствие </w:t>
            </w:r>
            <w:r w:rsidRPr="00265A77">
              <w:rPr>
                <w:rFonts w:eastAsia="Calibri"/>
                <w:sz w:val="26"/>
                <w:szCs w:val="26"/>
              </w:rPr>
              <w:t xml:space="preserve">в предусмотренном Федеральным законом </w:t>
            </w:r>
            <w:r w:rsidRPr="00265A77">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Pr="00265A77">
              <w:rPr>
                <w:rFonts w:eastAsia="Calibri"/>
                <w:sz w:val="26"/>
                <w:szCs w:val="26"/>
              </w:rPr>
              <w:t xml:space="preserve"> реестре недобросовестных поставщиков </w:t>
            </w:r>
            <w:r w:rsidRPr="00265A77">
              <w:rPr>
                <w:rFonts w:eastAsia="Calibri"/>
                <w:sz w:val="26"/>
                <w:szCs w:val="26"/>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8E7A1C"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8305EE" w:rsidRDefault="008E7A1C"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00C538AB" w:rsidRPr="008305EE">
              <w:rPr>
                <w:sz w:val="26"/>
                <w:szCs w:val="26"/>
              </w:rPr>
              <w:br/>
            </w:r>
            <w:r w:rsidRPr="008305EE">
              <w:rPr>
                <w:sz w:val="26"/>
                <w:szCs w:val="26"/>
              </w:rPr>
              <w:t xml:space="preserve">в соответствии с приложениями </w:t>
            </w:r>
            <w:r w:rsidR="004A47B3" w:rsidRPr="008305EE">
              <w:rPr>
                <w:sz w:val="26"/>
                <w:szCs w:val="26"/>
              </w:rPr>
              <w:t xml:space="preserve">к </w:t>
            </w:r>
            <w:r w:rsidRPr="008305EE">
              <w:rPr>
                <w:sz w:val="26"/>
                <w:szCs w:val="26"/>
              </w:rPr>
              <w:t xml:space="preserve">документации </w:t>
            </w:r>
            <w:r w:rsidR="00C538AB" w:rsidRPr="008305EE">
              <w:rPr>
                <w:sz w:val="26"/>
                <w:szCs w:val="26"/>
              </w:rPr>
              <w:br/>
            </w:r>
            <w:r w:rsidRPr="008305EE">
              <w:rPr>
                <w:sz w:val="26"/>
                <w:szCs w:val="26"/>
              </w:rPr>
              <w:t xml:space="preserve">о проведении </w:t>
            </w:r>
            <w:r w:rsidR="003646B9" w:rsidRPr="008305EE">
              <w:rPr>
                <w:bCs/>
                <w:sz w:val="26"/>
                <w:szCs w:val="26"/>
              </w:rPr>
              <w:t xml:space="preserve">запроса </w:t>
            </w:r>
            <w:r w:rsidR="00FF02D5" w:rsidRPr="008305EE">
              <w:rPr>
                <w:bCs/>
                <w:sz w:val="26"/>
                <w:szCs w:val="26"/>
              </w:rPr>
              <w:t>ценовых предложений</w:t>
            </w:r>
            <w:r w:rsidRPr="008305EE">
              <w:rPr>
                <w:sz w:val="26"/>
                <w:szCs w:val="26"/>
              </w:rPr>
              <w:t>.</w:t>
            </w:r>
          </w:p>
          <w:p w:rsidR="008E7A1C" w:rsidRPr="008305EE" w:rsidRDefault="008E7A1C"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8E7A1C" w:rsidRPr="008305EE" w:rsidRDefault="00FA0F46" w:rsidP="008E7A1C">
            <w:pPr>
              <w:ind w:firstLine="319"/>
              <w:jc w:val="both"/>
              <w:rPr>
                <w:sz w:val="26"/>
                <w:szCs w:val="26"/>
              </w:rPr>
            </w:pPr>
            <w:r w:rsidRPr="008305EE">
              <w:rPr>
                <w:sz w:val="26"/>
                <w:szCs w:val="26"/>
              </w:rPr>
              <w:t>1.</w:t>
            </w:r>
            <w:r w:rsidR="008E7A1C" w:rsidRPr="008305EE">
              <w:rPr>
                <w:sz w:val="26"/>
                <w:szCs w:val="26"/>
              </w:rPr>
              <w:t xml:space="preserve"> </w:t>
            </w:r>
            <w:r w:rsidR="002E67A7"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008E7A1C" w:rsidRPr="008305EE">
              <w:rPr>
                <w:sz w:val="26"/>
                <w:szCs w:val="26"/>
              </w:rPr>
              <w:t>;</w:t>
            </w:r>
          </w:p>
          <w:p w:rsidR="008E7A1C" w:rsidRPr="008305EE" w:rsidRDefault="008E7A1C" w:rsidP="008E7A1C">
            <w:pPr>
              <w:ind w:firstLine="319"/>
              <w:jc w:val="both"/>
              <w:rPr>
                <w:sz w:val="26"/>
                <w:szCs w:val="26"/>
              </w:rPr>
            </w:pPr>
            <w:r w:rsidRPr="008305EE">
              <w:rPr>
                <w:sz w:val="26"/>
                <w:szCs w:val="26"/>
              </w:rPr>
              <w:t>2. сведения и документы об участнике, подавшем заявку (если на стороне участника закупки выступает одно лицо) или</w:t>
            </w:r>
            <w:r w:rsidR="003A3CDE" w:rsidRPr="008305EE">
              <w:rPr>
                <w:sz w:val="26"/>
                <w:szCs w:val="26"/>
              </w:rPr>
              <w:t xml:space="preserve"> </w:t>
            </w:r>
            <w:r w:rsidRPr="008305EE">
              <w:rPr>
                <w:sz w:val="26"/>
                <w:szCs w:val="26"/>
              </w:rPr>
              <w:t xml:space="preserve">сведения и документы о лицах, выступающих на стороне одного участника (по каждому из указанных лиц </w:t>
            </w:r>
            <w:r w:rsidR="00C538AB" w:rsidRPr="008305EE">
              <w:rPr>
                <w:sz w:val="26"/>
                <w:szCs w:val="26"/>
              </w:rPr>
              <w:br/>
            </w:r>
            <w:r w:rsidRPr="008305EE">
              <w:rPr>
                <w:sz w:val="26"/>
                <w:szCs w:val="26"/>
              </w:rPr>
              <w:t>в отдельности) (если на стороне участника выступает несколько лиц), а именно:</w:t>
            </w:r>
          </w:p>
          <w:p w:rsidR="008E7A1C" w:rsidRPr="008305EE" w:rsidRDefault="008E7A1C"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8E7A1C" w:rsidRPr="008305EE" w:rsidRDefault="008E7A1C"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8E7A1C" w:rsidRPr="008305EE" w:rsidRDefault="008E7A1C" w:rsidP="008E7A1C">
            <w:pPr>
              <w:ind w:firstLine="319"/>
              <w:rPr>
                <w:sz w:val="26"/>
                <w:szCs w:val="26"/>
              </w:rPr>
            </w:pPr>
            <w:r w:rsidRPr="008305EE">
              <w:rPr>
                <w:sz w:val="26"/>
                <w:szCs w:val="26"/>
              </w:rPr>
              <w:t>иные реквизиты, установленные формой заявки.</w:t>
            </w:r>
          </w:p>
          <w:p w:rsidR="008E7A1C" w:rsidRPr="008305EE" w:rsidRDefault="008E7A1C"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00614DD6" w:rsidRPr="008305EE">
              <w:rPr>
                <w:sz w:val="26"/>
                <w:szCs w:val="26"/>
              </w:rPr>
              <w:t>Информация об участнике</w:t>
            </w:r>
            <w:r w:rsidR="00AD398C" w:rsidRPr="008305EE">
              <w:rPr>
                <w:sz w:val="26"/>
                <w:szCs w:val="26"/>
              </w:rPr>
              <w:t xml:space="preserve"> открытого</w:t>
            </w:r>
            <w:r w:rsidR="00614DD6" w:rsidRPr="008305EE">
              <w:rPr>
                <w:sz w:val="26"/>
                <w:szCs w:val="26"/>
              </w:rPr>
              <w:t xml:space="preserve"> </w:t>
            </w:r>
            <w:r w:rsidR="003646B9" w:rsidRPr="008305EE">
              <w:rPr>
                <w:bCs/>
                <w:sz w:val="26"/>
                <w:szCs w:val="26"/>
              </w:rPr>
              <w:t xml:space="preserve">запроса </w:t>
            </w:r>
            <w:r w:rsidR="00FF02D5" w:rsidRPr="008305EE">
              <w:rPr>
                <w:bCs/>
                <w:sz w:val="26"/>
                <w:szCs w:val="26"/>
              </w:rPr>
              <w:t>ценовых предложений</w:t>
            </w:r>
            <w:r w:rsidRPr="008305EE">
              <w:rPr>
                <w:rStyle w:val="ad"/>
                <w:color w:val="auto"/>
                <w:sz w:val="26"/>
                <w:szCs w:val="26"/>
                <w:u w:val="none"/>
              </w:rPr>
              <w:t>», указанной</w:t>
            </w:r>
            <w:r w:rsidR="00880B7B" w:rsidRPr="008305EE">
              <w:rPr>
                <w:rStyle w:val="ad"/>
                <w:color w:val="auto"/>
                <w:sz w:val="26"/>
                <w:szCs w:val="26"/>
                <w:u w:val="none"/>
              </w:rPr>
              <w:t xml:space="preserve">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8E7A1C" w:rsidRPr="008305EE" w:rsidRDefault="008E7A1C" w:rsidP="008E7A1C">
            <w:pPr>
              <w:keepNext/>
              <w:keepLines/>
              <w:ind w:firstLine="319"/>
              <w:jc w:val="both"/>
              <w:rPr>
                <w:sz w:val="26"/>
                <w:szCs w:val="26"/>
              </w:rPr>
            </w:pPr>
            <w:r w:rsidRPr="008305EE">
              <w:rPr>
                <w:sz w:val="26"/>
                <w:szCs w:val="26"/>
              </w:rPr>
              <w:t xml:space="preserve">3. соглашение между участниками коллективной заявки (в случае </w:t>
            </w:r>
            <w:r w:rsidR="00CE0267" w:rsidRPr="008305EE">
              <w:rPr>
                <w:sz w:val="26"/>
                <w:szCs w:val="26"/>
              </w:rPr>
              <w:t>если на стороне участника выступает несколько лиц</w:t>
            </w:r>
            <w:r w:rsidR="00DA04EA" w:rsidRPr="008305EE">
              <w:rPr>
                <w:sz w:val="26"/>
                <w:szCs w:val="26"/>
              </w:rPr>
              <w:t>)</w:t>
            </w:r>
            <w:r w:rsidRPr="008305EE">
              <w:rPr>
                <w:sz w:val="26"/>
                <w:szCs w:val="26"/>
              </w:rPr>
              <w:t>;</w:t>
            </w:r>
          </w:p>
          <w:p w:rsidR="008E7A1C" w:rsidRPr="008305EE" w:rsidRDefault="001B02A2" w:rsidP="008E7A1C">
            <w:pPr>
              <w:ind w:firstLine="319"/>
              <w:jc w:val="both"/>
              <w:rPr>
                <w:sz w:val="26"/>
                <w:szCs w:val="26"/>
              </w:rPr>
            </w:pPr>
            <w:r w:rsidRPr="008305EE">
              <w:rPr>
                <w:sz w:val="26"/>
                <w:szCs w:val="26"/>
              </w:rPr>
              <w:t>4</w:t>
            </w:r>
            <w:r w:rsidR="008E7A1C" w:rsidRPr="008305EE">
              <w:rPr>
                <w:sz w:val="26"/>
                <w:szCs w:val="26"/>
              </w:rPr>
              <w:t>. копии учредительных документов (</w:t>
            </w:r>
            <w:r w:rsidR="008E7A1C" w:rsidRPr="008305EE">
              <w:rPr>
                <w:sz w:val="26"/>
                <w:szCs w:val="26"/>
                <w:u w:val="single"/>
              </w:rPr>
              <w:t>для юридических лиц</w:t>
            </w:r>
            <w:r w:rsidR="005B07C8" w:rsidRPr="008305EE">
              <w:rPr>
                <w:sz w:val="26"/>
                <w:szCs w:val="26"/>
              </w:rPr>
              <w:t>);</w:t>
            </w:r>
          </w:p>
          <w:p w:rsidR="008E7A1C" w:rsidRPr="008305EE" w:rsidRDefault="001B02A2" w:rsidP="008E7A1C">
            <w:pPr>
              <w:ind w:firstLine="319"/>
              <w:jc w:val="both"/>
              <w:rPr>
                <w:sz w:val="26"/>
                <w:szCs w:val="26"/>
              </w:rPr>
            </w:pPr>
            <w:r w:rsidRPr="008305EE">
              <w:rPr>
                <w:sz w:val="26"/>
                <w:szCs w:val="26"/>
              </w:rPr>
              <w:t>5</w:t>
            </w:r>
            <w:r w:rsidR="008E7A1C" w:rsidRPr="008305EE">
              <w:rPr>
                <w:sz w:val="26"/>
                <w:szCs w:val="26"/>
              </w:rPr>
              <w:t>. копию паспорта (</w:t>
            </w:r>
            <w:r w:rsidR="008E7A1C" w:rsidRPr="008305EE">
              <w:rPr>
                <w:sz w:val="26"/>
                <w:szCs w:val="26"/>
                <w:u w:val="single"/>
              </w:rPr>
              <w:t xml:space="preserve">для физических лиц </w:t>
            </w:r>
            <w:r w:rsidR="00C538AB" w:rsidRPr="008305EE">
              <w:rPr>
                <w:sz w:val="26"/>
                <w:szCs w:val="26"/>
                <w:u w:val="single"/>
              </w:rPr>
              <w:br/>
            </w:r>
            <w:r w:rsidR="008E7A1C" w:rsidRPr="008305EE">
              <w:rPr>
                <w:sz w:val="26"/>
                <w:szCs w:val="26"/>
                <w:u w:val="single"/>
              </w:rPr>
              <w:t>и индивидуальных предпринимателей</w:t>
            </w:r>
            <w:r w:rsidR="008E7A1C" w:rsidRPr="008305EE">
              <w:rPr>
                <w:sz w:val="26"/>
                <w:szCs w:val="26"/>
              </w:rPr>
              <w:t>);</w:t>
            </w:r>
          </w:p>
          <w:p w:rsidR="008E7A1C" w:rsidRPr="008305EE" w:rsidRDefault="001B02A2" w:rsidP="008E7A1C">
            <w:pPr>
              <w:ind w:firstLine="319"/>
              <w:jc w:val="both"/>
              <w:rPr>
                <w:sz w:val="26"/>
                <w:szCs w:val="26"/>
              </w:rPr>
            </w:pPr>
            <w:r w:rsidRPr="008305EE">
              <w:rPr>
                <w:sz w:val="26"/>
                <w:szCs w:val="26"/>
              </w:rPr>
              <w:t>6</w:t>
            </w:r>
            <w:r w:rsidR="008E7A1C" w:rsidRPr="008305EE">
              <w:rPr>
                <w:sz w:val="26"/>
                <w:szCs w:val="26"/>
              </w:rPr>
              <w:t xml:space="preserve">.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w:t>
            </w:r>
            <w:r w:rsidR="008E7A1C" w:rsidRPr="008305EE">
              <w:rPr>
                <w:sz w:val="26"/>
                <w:szCs w:val="26"/>
              </w:rPr>
              <w:lastRenderedPageBreak/>
              <w:t>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112533" w:rsidRPr="008305EE" w:rsidRDefault="001B02A2" w:rsidP="001A0A23">
            <w:pPr>
              <w:ind w:firstLine="319"/>
              <w:jc w:val="both"/>
              <w:rPr>
                <w:sz w:val="26"/>
                <w:szCs w:val="26"/>
              </w:rPr>
            </w:pPr>
            <w:r w:rsidRPr="008305EE">
              <w:rPr>
                <w:sz w:val="26"/>
                <w:szCs w:val="26"/>
              </w:rPr>
              <w:t>7</w:t>
            </w:r>
            <w:r w:rsidR="008E7A1C" w:rsidRPr="008305EE">
              <w:rPr>
                <w:sz w:val="26"/>
                <w:szCs w:val="26"/>
              </w:rPr>
              <w:t xml:space="preserve">. декларацию о соответствии участника </w:t>
            </w:r>
            <w:r w:rsidR="003646B9" w:rsidRPr="008305EE">
              <w:rPr>
                <w:bCs/>
                <w:sz w:val="26"/>
                <w:szCs w:val="26"/>
              </w:rPr>
              <w:t xml:space="preserve">запроса </w:t>
            </w:r>
            <w:r w:rsidR="00FF02D5" w:rsidRPr="008305EE">
              <w:rPr>
                <w:bCs/>
                <w:sz w:val="26"/>
                <w:szCs w:val="26"/>
              </w:rPr>
              <w:t>ценовых предложений</w:t>
            </w:r>
            <w:r w:rsidR="00AD398C" w:rsidRPr="008305EE">
              <w:rPr>
                <w:sz w:val="26"/>
                <w:szCs w:val="26"/>
              </w:rPr>
              <w:t xml:space="preserve"> </w:t>
            </w:r>
            <w:r w:rsidR="008E7A1C" w:rsidRPr="008305EE">
              <w:rPr>
                <w:sz w:val="26"/>
                <w:szCs w:val="26"/>
              </w:rPr>
              <w:t xml:space="preserve">требованиям, установленным </w:t>
            </w:r>
            <w:r w:rsidR="00C538AB" w:rsidRPr="008305EE">
              <w:rPr>
                <w:sz w:val="26"/>
                <w:szCs w:val="26"/>
              </w:rPr>
              <w:br/>
            </w:r>
            <w:r w:rsidR="008E7A1C" w:rsidRPr="008305EE">
              <w:rPr>
                <w:sz w:val="26"/>
                <w:szCs w:val="26"/>
              </w:rPr>
              <w:t xml:space="preserve">в документации о закупке </w:t>
            </w:r>
            <w:r w:rsidR="008E7A1C" w:rsidRPr="008305EE">
              <w:rPr>
                <w:b/>
                <w:sz w:val="26"/>
                <w:szCs w:val="26"/>
              </w:rPr>
              <w:t>(рекомендуемая форма</w:t>
            </w:r>
            <w:r w:rsidR="008E7A1C" w:rsidRPr="008305EE">
              <w:rPr>
                <w:sz w:val="26"/>
                <w:szCs w:val="26"/>
              </w:rPr>
              <w:t xml:space="preserve"> для заполнения участниками закупки –</w:t>
            </w:r>
            <w:r w:rsidR="008E7A1C" w:rsidRPr="008305EE">
              <w:rPr>
                <w:b/>
                <w:sz w:val="26"/>
                <w:szCs w:val="26"/>
              </w:rPr>
              <w:t xml:space="preserve"> форма №</w:t>
            </w:r>
            <w:r w:rsidR="00065F34" w:rsidRPr="008305EE">
              <w:rPr>
                <w:b/>
                <w:sz w:val="26"/>
                <w:szCs w:val="26"/>
              </w:rPr>
              <w:t xml:space="preserve"> </w:t>
            </w:r>
            <w:r w:rsidR="008E7A1C" w:rsidRPr="008305EE">
              <w:rPr>
                <w:b/>
                <w:sz w:val="26"/>
                <w:szCs w:val="26"/>
              </w:rPr>
              <w:t>3</w:t>
            </w:r>
            <w:r w:rsidR="008E7A1C" w:rsidRPr="008305EE">
              <w:rPr>
                <w:sz w:val="26"/>
                <w:szCs w:val="26"/>
              </w:rPr>
              <w:t xml:space="preserve"> «Декларация о соответствии участника </w:t>
            </w:r>
            <w:r w:rsidR="00F160FE" w:rsidRPr="008305EE">
              <w:rPr>
                <w:sz w:val="26"/>
                <w:szCs w:val="26"/>
              </w:rPr>
              <w:t xml:space="preserve">открытого </w:t>
            </w:r>
            <w:r w:rsidR="003646B9" w:rsidRPr="008305EE">
              <w:rPr>
                <w:bCs/>
                <w:sz w:val="26"/>
                <w:szCs w:val="26"/>
              </w:rPr>
              <w:t xml:space="preserve">запроса </w:t>
            </w:r>
            <w:r w:rsidR="00FF02D5" w:rsidRPr="008305EE">
              <w:rPr>
                <w:bCs/>
                <w:sz w:val="26"/>
                <w:szCs w:val="26"/>
              </w:rPr>
              <w:t>ценовых предложений</w:t>
            </w:r>
            <w:r w:rsidR="00AD398C" w:rsidRPr="008305EE">
              <w:rPr>
                <w:sz w:val="26"/>
                <w:szCs w:val="26"/>
              </w:rPr>
              <w:t xml:space="preserve"> </w:t>
            </w:r>
            <w:r w:rsidR="008E7A1C" w:rsidRPr="008305EE">
              <w:rPr>
                <w:sz w:val="26"/>
                <w:szCs w:val="26"/>
              </w:rPr>
              <w:t>требованиям, установленным в документации о закупке» раздела II документации);</w:t>
            </w:r>
          </w:p>
          <w:p w:rsidR="003F08FF" w:rsidRPr="008305EE" w:rsidRDefault="003F08FF"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3F08FF" w:rsidRPr="008305EE" w:rsidRDefault="00773D36" w:rsidP="003F08FF">
            <w:pPr>
              <w:rPr>
                <w:rFonts w:eastAsia="Calibri"/>
                <w:sz w:val="26"/>
                <w:szCs w:val="26"/>
              </w:rPr>
            </w:pPr>
            <w:r w:rsidRPr="008305EE">
              <w:rPr>
                <w:sz w:val="26"/>
                <w:szCs w:val="26"/>
              </w:rPr>
              <w:t>9</w:t>
            </w:r>
            <w:r w:rsidR="003F08FF" w:rsidRPr="008305EE">
              <w:rPr>
                <w:sz w:val="26"/>
                <w:szCs w:val="26"/>
              </w:rPr>
              <w:t>. Заверенные участником копии у</w:t>
            </w:r>
            <w:r w:rsidR="003F08FF"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3F08FF" w:rsidRPr="008305EE" w:rsidRDefault="003F08FF"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112533" w:rsidRPr="008305EE" w:rsidTr="005F05E6">
        <w:trPr>
          <w:jc w:val="center"/>
        </w:trPr>
        <w:tc>
          <w:tcPr>
            <w:tcW w:w="263" w:type="pct"/>
          </w:tcPr>
          <w:p w:rsidR="00112533" w:rsidRPr="008305EE"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8305EE" w:rsidRDefault="0047389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112533" w:rsidRPr="008305EE" w:rsidRDefault="001B02A2" w:rsidP="00473891">
            <w:pPr>
              <w:jc w:val="both"/>
              <w:rPr>
                <w:sz w:val="26"/>
                <w:szCs w:val="26"/>
              </w:rPr>
            </w:pPr>
            <w:r w:rsidRPr="008305EE">
              <w:rPr>
                <w:sz w:val="26"/>
                <w:szCs w:val="26"/>
              </w:rPr>
              <w:t>нет</w:t>
            </w:r>
          </w:p>
        </w:tc>
      </w:tr>
      <w:tr w:rsidR="00112533" w:rsidRPr="008305EE" w:rsidTr="005F05E6">
        <w:trPr>
          <w:jc w:val="center"/>
        </w:trPr>
        <w:tc>
          <w:tcPr>
            <w:tcW w:w="263" w:type="pct"/>
          </w:tcPr>
          <w:p w:rsidR="00112533" w:rsidRPr="008305EE"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8305EE" w:rsidRDefault="0047389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8305EE">
              <w:rPr>
                <w:rFonts w:ascii="Times New Roman" w:hAnsi="Times New Roman"/>
                <w:b w:val="0"/>
                <w:sz w:val="26"/>
                <w:szCs w:val="26"/>
              </w:rPr>
              <w:lastRenderedPageBreak/>
              <w:t>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8305EE" w:rsidRDefault="00473891" w:rsidP="001B02A2">
            <w:pPr>
              <w:ind w:firstLine="292"/>
              <w:jc w:val="both"/>
              <w:rPr>
                <w:sz w:val="26"/>
                <w:szCs w:val="26"/>
              </w:rPr>
            </w:pPr>
            <w:r w:rsidRPr="008305EE">
              <w:rPr>
                <w:sz w:val="26"/>
                <w:szCs w:val="26"/>
              </w:rPr>
              <w:lastRenderedPageBreak/>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8305EE" w:rsidRDefault="00473891" w:rsidP="00473891">
            <w:pPr>
              <w:ind w:firstLine="319"/>
              <w:jc w:val="both"/>
              <w:rPr>
                <w:sz w:val="26"/>
                <w:szCs w:val="26"/>
              </w:rPr>
            </w:pPr>
            <w:r w:rsidRPr="008305EE">
              <w:rPr>
                <w:sz w:val="26"/>
                <w:szCs w:val="26"/>
              </w:rPr>
              <w:t>наименование страны происхождения товаров;</w:t>
            </w:r>
          </w:p>
          <w:p w:rsidR="00473891" w:rsidRPr="008305EE" w:rsidRDefault="0047389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473891" w:rsidRPr="008305EE" w:rsidRDefault="0047389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8305EE" w:rsidRDefault="00473891" w:rsidP="00473891">
            <w:pPr>
              <w:ind w:firstLine="319"/>
              <w:jc w:val="both"/>
              <w:rPr>
                <w:sz w:val="26"/>
                <w:szCs w:val="26"/>
              </w:rPr>
            </w:pPr>
            <w:r w:rsidRPr="008305EE">
              <w:rPr>
                <w:sz w:val="26"/>
                <w:szCs w:val="26"/>
              </w:rPr>
              <w:t xml:space="preserve">В случае отсутствия указания страны </w:t>
            </w:r>
            <w:r w:rsidRPr="008305EE">
              <w:rPr>
                <w:sz w:val="26"/>
                <w:szCs w:val="26"/>
              </w:rPr>
              <w:lastRenderedPageBreak/>
              <w:t>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8305EE" w:rsidRDefault="00473891" w:rsidP="00473891">
            <w:pPr>
              <w:ind w:firstLine="319"/>
              <w:jc w:val="both"/>
              <w:rPr>
                <w:sz w:val="26"/>
                <w:szCs w:val="26"/>
              </w:rPr>
            </w:pPr>
            <w:r w:rsidRPr="008305EE">
              <w:rPr>
                <w:sz w:val="26"/>
                <w:szCs w:val="26"/>
              </w:rPr>
              <w:t xml:space="preserve">Ответственность за достоверность сведений </w:t>
            </w:r>
            <w:r w:rsidR="00C538AB" w:rsidRPr="008305EE">
              <w:rPr>
                <w:sz w:val="26"/>
                <w:szCs w:val="26"/>
              </w:rPr>
              <w:br/>
            </w:r>
            <w:r w:rsidRPr="008305EE">
              <w:rPr>
                <w:sz w:val="26"/>
                <w:szCs w:val="26"/>
              </w:rPr>
              <w:t>о стране происхождения товаров несет участник.</w:t>
            </w:r>
          </w:p>
          <w:p w:rsidR="00473891" w:rsidRPr="008305EE" w:rsidRDefault="0047389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w:t>
            </w:r>
            <w:r w:rsidR="00C538AB" w:rsidRPr="008305EE">
              <w:rPr>
                <w:sz w:val="26"/>
                <w:szCs w:val="26"/>
              </w:rPr>
              <w:t>-</w:t>
            </w:r>
            <w:r w:rsidRPr="008305EE">
              <w:rPr>
                <w:sz w:val="26"/>
                <w:szCs w:val="26"/>
              </w:rPr>
              <w:t>ставляются</w:t>
            </w:r>
            <w:proofErr w:type="spellEnd"/>
            <w:r w:rsidRPr="008305EE">
              <w:rPr>
                <w:sz w:val="26"/>
                <w:szCs w:val="26"/>
              </w:rPr>
              <w:t xml:space="preserve">, если: </w:t>
            </w:r>
          </w:p>
          <w:p w:rsidR="00473891" w:rsidRPr="008305EE" w:rsidRDefault="0047389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473891" w:rsidRPr="008305EE" w:rsidRDefault="0047389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8305EE" w:rsidRDefault="0047389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8305EE" w:rsidRDefault="0047389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w:t>
            </w:r>
            <w:r w:rsidR="00932F50" w:rsidRPr="008305EE">
              <w:rPr>
                <w:sz w:val="26"/>
                <w:szCs w:val="26"/>
              </w:rPr>
              <w:t xml:space="preserve"> </w:t>
            </w:r>
            <w:r w:rsidRPr="008305EE">
              <w:rPr>
                <w:sz w:val="26"/>
                <w:szCs w:val="26"/>
              </w:rPr>
              <w:t>российского</w:t>
            </w:r>
            <w:r w:rsidR="00932F50" w:rsidRPr="008305EE">
              <w:rPr>
                <w:sz w:val="26"/>
                <w:szCs w:val="26"/>
              </w:rPr>
              <w:t xml:space="preserve"> </w:t>
            </w:r>
            <w:r w:rsidRPr="008305EE">
              <w:rPr>
                <w:sz w:val="26"/>
                <w:szCs w:val="26"/>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8305EE" w:rsidRDefault="0047389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8305EE" w:rsidRDefault="0047389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w:t>
            </w:r>
            <w:r w:rsidRPr="008305EE">
              <w:rPr>
                <w:rFonts w:ascii="Times New Roman" w:hAnsi="Times New Roman"/>
                <w:b w:val="0"/>
                <w:sz w:val="26"/>
                <w:szCs w:val="26"/>
              </w:rPr>
              <w:lastRenderedPageBreak/>
              <w:t xml:space="preserve">процентов, при этом договор заключается по цене договора, предложенной участником в заявке </w:t>
            </w:r>
            <w:r w:rsidR="00C538AB" w:rsidRPr="008305EE">
              <w:rPr>
                <w:rFonts w:ascii="Times New Roman" w:hAnsi="Times New Roman"/>
                <w:b w:val="0"/>
                <w:sz w:val="26"/>
                <w:szCs w:val="26"/>
              </w:rPr>
              <w:br/>
            </w:r>
            <w:r w:rsidRPr="008305EE">
              <w:rPr>
                <w:rFonts w:ascii="Times New Roman" w:hAnsi="Times New Roman"/>
                <w:b w:val="0"/>
                <w:sz w:val="26"/>
                <w:szCs w:val="26"/>
              </w:rPr>
              <w:t>на участие в закупке.</w:t>
            </w:r>
          </w:p>
        </w:tc>
      </w:tr>
      <w:tr w:rsidR="00112533" w:rsidRPr="008305EE" w:rsidTr="005F05E6">
        <w:trPr>
          <w:jc w:val="center"/>
        </w:trPr>
        <w:tc>
          <w:tcPr>
            <w:tcW w:w="263" w:type="pct"/>
          </w:tcPr>
          <w:p w:rsidR="00112533" w:rsidRPr="008305EE"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8305EE" w:rsidRDefault="0047389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003646B9" w:rsidRPr="008305EE">
              <w:rPr>
                <w:bCs/>
                <w:sz w:val="26"/>
                <w:szCs w:val="26"/>
              </w:rPr>
              <w:t xml:space="preserve">запросе </w:t>
            </w:r>
            <w:r w:rsidR="00FF02D5" w:rsidRPr="008305EE">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8305EE"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w:t>
            </w:r>
            <w:r w:rsidR="00C538AB" w:rsidRPr="008305EE">
              <w:rPr>
                <w:rFonts w:ascii="Times New Roman" w:hAnsi="Times New Roman" w:cs="Times New Roman"/>
                <w:sz w:val="26"/>
                <w:szCs w:val="26"/>
              </w:rPr>
              <w:t>ченным представителем участника,</w:t>
            </w:r>
            <w:r w:rsidR="00C538AB"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8305EE">
              <w:rPr>
                <w:rFonts w:ascii="Times New Roman" w:eastAsia="Calibri" w:hAnsi="Times New Roman" w:cs="Times New Roman"/>
                <w:sz w:val="26"/>
                <w:szCs w:val="26"/>
              </w:rPr>
              <w:t>.</w:t>
            </w:r>
          </w:p>
          <w:p w:rsidR="00F160FE" w:rsidRPr="008305EE"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00C538AB" w:rsidRPr="008305EE">
              <w:rPr>
                <w:rFonts w:ascii="Times New Roman" w:hAnsi="Times New Roman" w:cs="Times New Roman"/>
                <w:sz w:val="26"/>
                <w:szCs w:val="26"/>
              </w:rPr>
              <w:br/>
            </w:r>
            <w:r w:rsidRPr="008305EE">
              <w:rPr>
                <w:rFonts w:ascii="Times New Roman" w:hAnsi="Times New Roman" w:cs="Times New Roman"/>
                <w:sz w:val="26"/>
                <w:szCs w:val="26"/>
              </w:rPr>
              <w:t>в письменной форме в запечатанном конверте</w:t>
            </w:r>
            <w:r w:rsidRPr="008305EE">
              <w:rPr>
                <w:rFonts w:ascii="Times New Roman" w:eastAsia="Calibri" w:hAnsi="Times New Roman" w:cs="Times New Roman"/>
                <w:sz w:val="26"/>
                <w:szCs w:val="26"/>
              </w:rPr>
              <w:t xml:space="preserve">, </w:t>
            </w:r>
            <w:r w:rsidR="00C538AB" w:rsidRPr="008305EE">
              <w:rPr>
                <w:rFonts w:ascii="Times New Roman" w:eastAsia="Calibri" w:hAnsi="Times New Roman" w:cs="Times New Roman"/>
                <w:sz w:val="26"/>
                <w:szCs w:val="26"/>
              </w:rPr>
              <w:br/>
            </w:r>
            <w:r w:rsidRPr="008305EE">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473891" w:rsidRPr="008305EE" w:rsidRDefault="0047389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00C538AB" w:rsidRPr="008305EE">
              <w:rPr>
                <w:sz w:val="26"/>
                <w:szCs w:val="26"/>
              </w:rPr>
              <w:br/>
            </w:r>
            <w:r w:rsidRPr="008305EE">
              <w:rPr>
                <w:sz w:val="26"/>
                <w:szCs w:val="26"/>
              </w:rPr>
              <w:t>в отношении каждого объекта закупки.</w:t>
            </w:r>
          </w:p>
          <w:p w:rsidR="008904E1" w:rsidRPr="008305EE" w:rsidRDefault="008904E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w:t>
            </w:r>
            <w:r w:rsidR="004466EF" w:rsidRPr="008305EE">
              <w:rPr>
                <w:sz w:val="26"/>
                <w:szCs w:val="26"/>
              </w:rPr>
              <w:t xml:space="preserve"> </w:t>
            </w:r>
            <w:r w:rsidRPr="008305EE">
              <w:rPr>
                <w:sz w:val="26"/>
                <w:szCs w:val="26"/>
              </w:rPr>
              <w:t>языке,</w:t>
            </w:r>
            <w:r w:rsidR="004466EF" w:rsidRPr="008305EE">
              <w:rPr>
                <w:sz w:val="26"/>
                <w:szCs w:val="26"/>
              </w:rPr>
              <w:t xml:space="preserve"> </w:t>
            </w:r>
            <w:r w:rsidRPr="008305EE">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8305EE"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8305EE" w:rsidRDefault="0047389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00C538AB" w:rsidRPr="008305EE">
              <w:rPr>
                <w:b/>
                <w:sz w:val="26"/>
                <w:szCs w:val="26"/>
              </w:rPr>
              <w:br/>
            </w:r>
            <w:r w:rsidRPr="008305EE">
              <w:rPr>
                <w:b/>
                <w:sz w:val="26"/>
                <w:szCs w:val="26"/>
              </w:rPr>
              <w:t>в закупке необходимо учитывать следующее:</w:t>
            </w:r>
          </w:p>
          <w:p w:rsidR="00473891" w:rsidRPr="008305EE" w:rsidRDefault="00473891" w:rsidP="00473891">
            <w:pPr>
              <w:widowControl w:val="0"/>
              <w:autoSpaceDE w:val="0"/>
              <w:autoSpaceDN w:val="0"/>
              <w:adjustRightInd w:val="0"/>
              <w:ind w:firstLine="319"/>
              <w:jc w:val="both"/>
              <w:rPr>
                <w:sz w:val="26"/>
                <w:szCs w:val="26"/>
              </w:rPr>
            </w:pPr>
            <w:r w:rsidRPr="008305EE">
              <w:rPr>
                <w:sz w:val="26"/>
                <w:szCs w:val="26"/>
              </w:rPr>
              <w:t xml:space="preserve">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w:t>
            </w:r>
            <w:r w:rsidRPr="008305EE">
              <w:rPr>
                <w:sz w:val="26"/>
                <w:szCs w:val="26"/>
              </w:rPr>
              <w:lastRenderedPageBreak/>
              <w:t>требования;</w:t>
            </w:r>
          </w:p>
          <w:p w:rsidR="00473891" w:rsidRPr="008305EE" w:rsidRDefault="0047389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8305EE" w:rsidRDefault="004650EC" w:rsidP="00473891">
            <w:pPr>
              <w:widowControl w:val="0"/>
              <w:autoSpaceDE w:val="0"/>
              <w:autoSpaceDN w:val="0"/>
              <w:adjustRightInd w:val="0"/>
              <w:ind w:firstLine="319"/>
              <w:jc w:val="both"/>
              <w:rPr>
                <w:sz w:val="26"/>
                <w:szCs w:val="26"/>
              </w:rPr>
            </w:pPr>
            <w:r w:rsidRPr="008305EE">
              <w:rPr>
                <w:sz w:val="26"/>
                <w:szCs w:val="26"/>
              </w:rPr>
              <w:t xml:space="preserve">3. </w:t>
            </w:r>
            <w:r w:rsidR="00473891" w:rsidRPr="008305EE">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8305EE" w:rsidRDefault="004650EC" w:rsidP="00473891">
            <w:pPr>
              <w:widowControl w:val="0"/>
              <w:autoSpaceDE w:val="0"/>
              <w:autoSpaceDN w:val="0"/>
              <w:adjustRightInd w:val="0"/>
              <w:ind w:firstLine="319"/>
              <w:jc w:val="both"/>
              <w:rPr>
                <w:sz w:val="26"/>
                <w:szCs w:val="26"/>
              </w:rPr>
            </w:pPr>
            <w:r w:rsidRPr="008305EE">
              <w:rPr>
                <w:sz w:val="26"/>
                <w:szCs w:val="26"/>
              </w:rPr>
              <w:t>4.</w:t>
            </w:r>
            <w:r w:rsidR="00473891" w:rsidRPr="008305EE">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w:t>
            </w:r>
            <w:r w:rsidR="00932F50" w:rsidRPr="008305EE">
              <w:rPr>
                <w:sz w:val="26"/>
                <w:szCs w:val="26"/>
              </w:rPr>
              <w:t xml:space="preserve"> </w:t>
            </w:r>
            <w:r w:rsidR="00473891" w:rsidRPr="008305EE">
              <w:rPr>
                <w:sz w:val="26"/>
                <w:szCs w:val="26"/>
              </w:rPr>
              <w:t>характеристиками,</w:t>
            </w:r>
            <w:r w:rsidR="00932F50" w:rsidRPr="008305EE">
              <w:rPr>
                <w:sz w:val="26"/>
                <w:szCs w:val="26"/>
              </w:rPr>
              <w:t xml:space="preserve"> </w:t>
            </w:r>
            <w:r w:rsidR="00473891" w:rsidRPr="008305EE">
              <w:rPr>
                <w:sz w:val="26"/>
                <w:szCs w:val="26"/>
              </w:rPr>
              <w:t>наименованиями;</w:t>
            </w:r>
          </w:p>
          <w:p w:rsidR="00473891" w:rsidRPr="008305EE" w:rsidRDefault="004650EC" w:rsidP="00473891">
            <w:pPr>
              <w:widowControl w:val="0"/>
              <w:autoSpaceDE w:val="0"/>
              <w:autoSpaceDN w:val="0"/>
              <w:adjustRightInd w:val="0"/>
              <w:ind w:firstLine="319"/>
              <w:jc w:val="both"/>
              <w:rPr>
                <w:sz w:val="26"/>
                <w:szCs w:val="26"/>
              </w:rPr>
            </w:pPr>
            <w:r w:rsidRPr="008305EE">
              <w:rPr>
                <w:sz w:val="26"/>
                <w:szCs w:val="26"/>
              </w:rPr>
              <w:t>5.</w:t>
            </w:r>
            <w:r w:rsidR="00473891" w:rsidRPr="008305EE">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8305EE" w:rsidRDefault="004650EC" w:rsidP="00473891">
            <w:pPr>
              <w:widowControl w:val="0"/>
              <w:autoSpaceDE w:val="0"/>
              <w:autoSpaceDN w:val="0"/>
              <w:adjustRightInd w:val="0"/>
              <w:ind w:firstLine="319"/>
              <w:jc w:val="both"/>
              <w:rPr>
                <w:sz w:val="26"/>
                <w:szCs w:val="26"/>
              </w:rPr>
            </w:pPr>
            <w:r w:rsidRPr="008305EE">
              <w:rPr>
                <w:sz w:val="26"/>
                <w:szCs w:val="26"/>
              </w:rPr>
              <w:t>6.</w:t>
            </w:r>
            <w:r w:rsidR="00473891" w:rsidRPr="008305EE">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8305EE" w:rsidRDefault="00473891" w:rsidP="00473891">
            <w:pPr>
              <w:widowControl w:val="0"/>
              <w:autoSpaceDE w:val="0"/>
              <w:autoSpaceDN w:val="0"/>
              <w:adjustRightInd w:val="0"/>
              <w:ind w:firstLine="319"/>
              <w:jc w:val="both"/>
              <w:rPr>
                <w:sz w:val="26"/>
                <w:szCs w:val="26"/>
              </w:rPr>
            </w:pPr>
            <w:r w:rsidRPr="008305EE">
              <w:rPr>
                <w:sz w:val="26"/>
                <w:szCs w:val="26"/>
              </w:rPr>
              <w:t>7</w:t>
            </w:r>
            <w:r w:rsidR="004650EC" w:rsidRPr="008305EE">
              <w:rPr>
                <w:sz w:val="26"/>
                <w:szCs w:val="26"/>
              </w:rPr>
              <w:t>.</w:t>
            </w:r>
            <w:r w:rsidRPr="008305EE">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8305EE" w:rsidRDefault="00473891" w:rsidP="00CC4009">
            <w:pPr>
              <w:widowControl w:val="0"/>
              <w:autoSpaceDE w:val="0"/>
              <w:autoSpaceDN w:val="0"/>
              <w:adjustRightInd w:val="0"/>
              <w:ind w:firstLine="319"/>
              <w:jc w:val="both"/>
              <w:rPr>
                <w:sz w:val="26"/>
                <w:szCs w:val="26"/>
              </w:rPr>
            </w:pPr>
            <w:r w:rsidRPr="008305EE">
              <w:rPr>
                <w:sz w:val="26"/>
                <w:szCs w:val="26"/>
              </w:rPr>
              <w:t>8</w:t>
            </w:r>
            <w:r w:rsidR="004650EC" w:rsidRPr="008305EE">
              <w:rPr>
                <w:sz w:val="26"/>
                <w:szCs w:val="26"/>
              </w:rPr>
              <w:t>.</w:t>
            </w:r>
            <w:r w:rsidRPr="008305EE">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8305EE" w:rsidRDefault="00473891" w:rsidP="00C53340">
            <w:pPr>
              <w:widowControl w:val="0"/>
              <w:autoSpaceDE w:val="0"/>
              <w:autoSpaceDN w:val="0"/>
              <w:adjustRightInd w:val="0"/>
              <w:ind w:firstLine="319"/>
              <w:jc w:val="both"/>
              <w:rPr>
                <w:sz w:val="26"/>
                <w:szCs w:val="26"/>
              </w:rPr>
            </w:pPr>
            <w:r w:rsidRPr="008305EE">
              <w:rPr>
                <w:sz w:val="26"/>
                <w:szCs w:val="26"/>
              </w:rPr>
              <w:lastRenderedPageBreak/>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8305EE" w:rsidRDefault="00C53340"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C53340" w:rsidRPr="008305EE" w:rsidRDefault="00C53340"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8305EE" w:rsidRDefault="00C53340"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C53340" w:rsidRPr="008305EE" w:rsidRDefault="00C53340"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C53340" w:rsidRPr="008305EE"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112533" w:rsidRPr="008305EE" w:rsidRDefault="00C53340"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112533" w:rsidRPr="008305EE" w:rsidTr="005F05E6">
        <w:trPr>
          <w:jc w:val="center"/>
        </w:trPr>
        <w:tc>
          <w:tcPr>
            <w:tcW w:w="263" w:type="pct"/>
          </w:tcPr>
          <w:p w:rsidR="00112533" w:rsidRPr="008305EE"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8305EE" w:rsidRDefault="004650EC"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w:t>
            </w:r>
            <w:r w:rsidR="00821AD3" w:rsidRPr="008305EE">
              <w:rPr>
                <w:rFonts w:ascii="Times New Roman" w:hAnsi="Times New Roman"/>
                <w:b w:val="0"/>
                <w:sz w:val="26"/>
                <w:szCs w:val="26"/>
              </w:rPr>
              <w:t>извещение и</w:t>
            </w:r>
            <w:r w:rsidRPr="008305EE">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8305EE" w:rsidRDefault="00C538AB" w:rsidP="00CC4009">
            <w:pPr>
              <w:pStyle w:val="rvps9"/>
              <w:ind w:firstLine="319"/>
              <w:rPr>
                <w:sz w:val="26"/>
                <w:szCs w:val="26"/>
              </w:rPr>
            </w:pPr>
            <w:r w:rsidRPr="008305EE">
              <w:rPr>
                <w:sz w:val="26"/>
                <w:szCs w:val="26"/>
              </w:rPr>
              <w:t>З</w:t>
            </w:r>
            <w:r w:rsidR="004650EC" w:rsidRPr="008305EE">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8305EE" w:rsidRDefault="004650EC"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w:t>
            </w:r>
            <w:r w:rsidR="00804E02" w:rsidRPr="008305EE">
              <w:rPr>
                <w:sz w:val="26"/>
                <w:szCs w:val="26"/>
              </w:rPr>
              <w:t xml:space="preserve">и документацию </w:t>
            </w:r>
            <w:r w:rsidR="00C538AB" w:rsidRPr="008305EE">
              <w:rPr>
                <w:sz w:val="26"/>
                <w:szCs w:val="26"/>
              </w:rPr>
              <w:br/>
            </w:r>
            <w:r w:rsidRPr="008305EE">
              <w:rPr>
                <w:sz w:val="26"/>
                <w:szCs w:val="26"/>
              </w:rPr>
              <w:t xml:space="preserve">о проведении </w:t>
            </w:r>
            <w:r w:rsidR="00360A46" w:rsidRPr="008305EE">
              <w:rPr>
                <w:bCs/>
                <w:sz w:val="26"/>
                <w:szCs w:val="26"/>
              </w:rPr>
              <w:t xml:space="preserve">запроса </w:t>
            </w:r>
            <w:r w:rsidR="00FF02D5" w:rsidRPr="008305EE">
              <w:rPr>
                <w:bCs/>
                <w:sz w:val="26"/>
                <w:szCs w:val="26"/>
              </w:rPr>
              <w:t>ценовых предложений</w:t>
            </w:r>
            <w:r w:rsidR="00AD398C" w:rsidRPr="008305EE">
              <w:rPr>
                <w:sz w:val="26"/>
                <w:szCs w:val="26"/>
              </w:rPr>
              <w:t xml:space="preserve"> </w:t>
            </w:r>
            <w:r w:rsidRPr="008305EE">
              <w:rPr>
                <w:sz w:val="26"/>
                <w:szCs w:val="26"/>
              </w:rPr>
              <w:t>не позднее даты окончания срока подачи заявок.</w:t>
            </w:r>
          </w:p>
          <w:p w:rsidR="004650EC" w:rsidRPr="008305EE" w:rsidRDefault="004650EC" w:rsidP="00CC4009">
            <w:pPr>
              <w:tabs>
                <w:tab w:val="left" w:pos="851"/>
                <w:tab w:val="left" w:pos="1134"/>
              </w:tabs>
              <w:suppressAutoHyphens/>
              <w:ind w:firstLine="319"/>
              <w:jc w:val="both"/>
              <w:rPr>
                <w:sz w:val="26"/>
                <w:szCs w:val="26"/>
              </w:rPr>
            </w:pPr>
            <w:r w:rsidRPr="008305EE">
              <w:rPr>
                <w:sz w:val="26"/>
                <w:szCs w:val="26"/>
              </w:rPr>
              <w:t xml:space="preserve">Изменения, вносимые в извещение, документацию о закупке размещаются </w:t>
            </w:r>
            <w:r w:rsidR="00C538AB" w:rsidRPr="008305EE">
              <w:rPr>
                <w:sz w:val="26"/>
                <w:szCs w:val="26"/>
              </w:rPr>
              <w:t>Заказчиком</w:t>
            </w:r>
            <w:r w:rsidRPr="008305EE">
              <w:rPr>
                <w:sz w:val="26"/>
                <w:szCs w:val="26"/>
              </w:rPr>
              <w:t xml:space="preserve"> </w:t>
            </w:r>
            <w:r w:rsidR="00AD1723" w:rsidRPr="008305EE">
              <w:rPr>
                <w:sz w:val="26"/>
                <w:szCs w:val="26"/>
              </w:rPr>
              <w:t>в ЕИС</w:t>
            </w:r>
            <w:r w:rsidRPr="008305EE">
              <w:rPr>
                <w:sz w:val="26"/>
                <w:szCs w:val="26"/>
              </w:rPr>
              <w:t xml:space="preserve"> не позднее, чем в течение 3 (трех) дней со дня принятия решения о внесении изменений.</w:t>
            </w:r>
          </w:p>
          <w:p w:rsidR="000427BE" w:rsidRPr="008305EE" w:rsidRDefault="004650EC" w:rsidP="001A0A23">
            <w:pPr>
              <w:ind w:firstLine="319"/>
              <w:jc w:val="both"/>
              <w:rPr>
                <w:sz w:val="26"/>
                <w:szCs w:val="26"/>
              </w:rPr>
            </w:pPr>
            <w:r w:rsidRPr="008305EE">
              <w:rPr>
                <w:sz w:val="26"/>
                <w:szCs w:val="26"/>
              </w:rPr>
              <w:t>Изменения в извещени</w:t>
            </w:r>
            <w:r w:rsidR="00804E02" w:rsidRPr="008305EE">
              <w:rPr>
                <w:sz w:val="26"/>
                <w:szCs w:val="26"/>
              </w:rPr>
              <w:t xml:space="preserve">е, документацию </w:t>
            </w:r>
            <w:r w:rsidR="00C538AB" w:rsidRPr="008305EE">
              <w:rPr>
                <w:sz w:val="26"/>
                <w:szCs w:val="26"/>
              </w:rPr>
              <w:br/>
            </w:r>
            <w:r w:rsidRPr="008305EE">
              <w:rPr>
                <w:sz w:val="26"/>
                <w:szCs w:val="26"/>
              </w:rPr>
              <w:t xml:space="preserve">о проведении </w:t>
            </w:r>
            <w:r w:rsidR="00360A46" w:rsidRPr="008305EE">
              <w:rPr>
                <w:bCs/>
                <w:sz w:val="26"/>
                <w:szCs w:val="26"/>
              </w:rPr>
              <w:t xml:space="preserve">запроса </w:t>
            </w:r>
            <w:r w:rsidR="00FF02D5" w:rsidRPr="008305EE">
              <w:rPr>
                <w:bCs/>
                <w:sz w:val="26"/>
                <w:szCs w:val="26"/>
              </w:rPr>
              <w:t>ценовых предложений</w:t>
            </w:r>
            <w:r w:rsidR="00AD398C" w:rsidRPr="008305EE">
              <w:rPr>
                <w:sz w:val="26"/>
                <w:szCs w:val="26"/>
              </w:rPr>
              <w:t xml:space="preserve"> </w:t>
            </w:r>
            <w:r w:rsidRPr="008305EE">
              <w:rPr>
                <w:sz w:val="26"/>
                <w:szCs w:val="26"/>
              </w:rPr>
              <w:t>размещаются в ЕИС</w:t>
            </w:r>
            <w:r w:rsidR="001A0A23" w:rsidRPr="008305EE">
              <w:rPr>
                <w:sz w:val="26"/>
                <w:szCs w:val="26"/>
              </w:rPr>
              <w:t xml:space="preserve"> </w:t>
            </w:r>
            <w:r w:rsidRPr="008305EE">
              <w:rPr>
                <w:sz w:val="26"/>
                <w:szCs w:val="26"/>
              </w:rPr>
              <w:t xml:space="preserve">в день принятия решения </w:t>
            </w:r>
            <w:r w:rsidR="001A0A23" w:rsidRPr="008305EE">
              <w:rPr>
                <w:sz w:val="26"/>
                <w:szCs w:val="26"/>
              </w:rPr>
              <w:br/>
            </w:r>
            <w:r w:rsidRPr="008305EE">
              <w:rPr>
                <w:sz w:val="26"/>
                <w:szCs w:val="26"/>
              </w:rP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8305EE">
              <w:rPr>
                <w:sz w:val="26"/>
                <w:szCs w:val="26"/>
              </w:rPr>
              <w:t>3</w:t>
            </w:r>
            <w:r w:rsidRPr="008305EE">
              <w:rPr>
                <w:sz w:val="26"/>
                <w:szCs w:val="26"/>
              </w:rPr>
              <w:t xml:space="preserve"> (</w:t>
            </w:r>
            <w:r w:rsidR="00360A46" w:rsidRPr="008305EE">
              <w:rPr>
                <w:sz w:val="26"/>
                <w:szCs w:val="26"/>
              </w:rPr>
              <w:t>три) рабочих дня</w:t>
            </w:r>
            <w:r w:rsidRPr="008305EE">
              <w:rPr>
                <w:sz w:val="26"/>
                <w:szCs w:val="26"/>
              </w:rPr>
              <w:t>.</w:t>
            </w:r>
            <w:r w:rsidR="004A47B3" w:rsidRPr="008305EE">
              <w:rPr>
                <w:sz w:val="26"/>
                <w:szCs w:val="26"/>
              </w:rPr>
              <w:t xml:space="preserve"> </w:t>
            </w:r>
          </w:p>
        </w:tc>
      </w:tr>
      <w:tr w:rsidR="004650EC" w:rsidRPr="008305EE" w:rsidTr="005F05E6">
        <w:trPr>
          <w:jc w:val="center"/>
        </w:trPr>
        <w:tc>
          <w:tcPr>
            <w:tcW w:w="263" w:type="pct"/>
          </w:tcPr>
          <w:p w:rsidR="004650EC" w:rsidRPr="008305EE"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8305EE" w:rsidRDefault="004650EC"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предоставления участникам разъяснений </w:t>
            </w:r>
            <w:r w:rsidRPr="008305EE">
              <w:rPr>
                <w:color w:val="000000"/>
                <w:sz w:val="26"/>
                <w:szCs w:val="26"/>
              </w:rPr>
              <w:lastRenderedPageBreak/>
              <w:t>положений документации о закупке</w:t>
            </w:r>
          </w:p>
        </w:tc>
        <w:tc>
          <w:tcPr>
            <w:tcW w:w="3093" w:type="pct"/>
            <w:tcBorders>
              <w:bottom w:val="single" w:sz="4" w:space="0" w:color="auto"/>
            </w:tcBorders>
          </w:tcPr>
          <w:p w:rsidR="00837BAD" w:rsidRPr="008305EE" w:rsidRDefault="00837BAD" w:rsidP="002E1B4A">
            <w:pPr>
              <w:ind w:firstLine="193"/>
              <w:jc w:val="both"/>
              <w:rPr>
                <w:sz w:val="26"/>
                <w:szCs w:val="26"/>
              </w:rPr>
            </w:pPr>
            <w:r w:rsidRPr="008305EE">
              <w:rPr>
                <w:sz w:val="26"/>
                <w:szCs w:val="26"/>
              </w:rPr>
              <w:lastRenderedPageBreak/>
              <w:t xml:space="preserve">Участник закупки вправе направить </w:t>
            </w:r>
            <w:r w:rsidR="00C538AB" w:rsidRPr="008305EE">
              <w:rPr>
                <w:sz w:val="26"/>
                <w:szCs w:val="26"/>
              </w:rPr>
              <w:t>Заказчику</w:t>
            </w:r>
            <w:r w:rsidRPr="008305EE">
              <w:rPr>
                <w:sz w:val="26"/>
                <w:szCs w:val="26"/>
              </w:rPr>
              <w:t xml:space="preserve">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001A0A23" w:rsidRPr="008305EE">
              <w:rPr>
                <w:sz w:val="26"/>
                <w:szCs w:val="26"/>
              </w:rPr>
              <w:br/>
            </w:r>
            <w:r w:rsidRPr="008305EE">
              <w:rPr>
                <w:sz w:val="26"/>
                <w:szCs w:val="26"/>
              </w:rPr>
              <w:t xml:space="preserve">о проведении </w:t>
            </w:r>
            <w:r w:rsidRPr="008305EE">
              <w:rPr>
                <w:bCs/>
                <w:sz w:val="26"/>
                <w:szCs w:val="26"/>
              </w:rPr>
              <w:t xml:space="preserve">запроса </w:t>
            </w:r>
            <w:r w:rsidR="00FF02D5" w:rsidRPr="008305EE">
              <w:rPr>
                <w:bCs/>
                <w:sz w:val="26"/>
                <w:szCs w:val="26"/>
              </w:rPr>
              <w:t>ценовых предложений</w:t>
            </w:r>
            <w:r w:rsidRPr="008305EE">
              <w:rPr>
                <w:i/>
                <w:sz w:val="26"/>
                <w:szCs w:val="26"/>
              </w:rPr>
              <w:t xml:space="preserve"> </w:t>
            </w:r>
            <w:r w:rsidR="001A0A23" w:rsidRPr="008305EE">
              <w:rPr>
                <w:i/>
                <w:sz w:val="26"/>
                <w:szCs w:val="26"/>
              </w:rPr>
              <w:br/>
            </w:r>
            <w:r w:rsidRPr="008305EE">
              <w:rPr>
                <w:b/>
                <w:i/>
                <w:sz w:val="26"/>
                <w:szCs w:val="26"/>
              </w:rPr>
              <w:t xml:space="preserve">не позднее чем за 3 (три) рабочих дня до даты </w:t>
            </w:r>
            <w:r w:rsidRPr="008305EE">
              <w:rPr>
                <w:b/>
                <w:i/>
                <w:sz w:val="26"/>
                <w:szCs w:val="26"/>
              </w:rPr>
              <w:lastRenderedPageBreak/>
              <w:t xml:space="preserve">окончания приема заявок: с даты начала подачи заявок до </w:t>
            </w:r>
            <w:r w:rsidR="00EF7A8B" w:rsidRPr="00265A77">
              <w:rPr>
                <w:b/>
                <w:i/>
                <w:sz w:val="26"/>
                <w:szCs w:val="26"/>
              </w:rPr>
              <w:t>«</w:t>
            </w:r>
            <w:r w:rsidR="00EF7A8B">
              <w:rPr>
                <w:b/>
                <w:i/>
                <w:sz w:val="26"/>
                <w:szCs w:val="26"/>
              </w:rPr>
              <w:t>23</w:t>
            </w:r>
            <w:r w:rsidR="00EF7A8B" w:rsidRPr="00265A77">
              <w:rPr>
                <w:b/>
                <w:i/>
                <w:sz w:val="26"/>
                <w:szCs w:val="26"/>
              </w:rPr>
              <w:t xml:space="preserve">» </w:t>
            </w:r>
            <w:r w:rsidR="00EF7A8B">
              <w:rPr>
                <w:b/>
                <w:i/>
                <w:sz w:val="26"/>
                <w:szCs w:val="26"/>
              </w:rPr>
              <w:t>января</w:t>
            </w:r>
            <w:r w:rsidR="00EF7A8B" w:rsidRPr="00265A77">
              <w:rPr>
                <w:b/>
                <w:i/>
                <w:sz w:val="26"/>
                <w:szCs w:val="26"/>
              </w:rPr>
              <w:t xml:space="preserve"> 202</w:t>
            </w:r>
            <w:r w:rsidR="00EF7A8B">
              <w:rPr>
                <w:b/>
                <w:i/>
                <w:sz w:val="26"/>
                <w:szCs w:val="26"/>
              </w:rPr>
              <w:t>1</w:t>
            </w:r>
            <w:r w:rsidRPr="008305EE">
              <w:rPr>
                <w:b/>
                <w:i/>
                <w:sz w:val="26"/>
                <w:szCs w:val="26"/>
              </w:rPr>
              <w:t xml:space="preserve"> включительно</w:t>
            </w:r>
            <w:r w:rsidR="00322360" w:rsidRPr="008305EE">
              <w:rPr>
                <w:b/>
                <w:i/>
                <w:sz w:val="26"/>
                <w:szCs w:val="26"/>
              </w:rPr>
              <w:t>.</w:t>
            </w:r>
            <w:r w:rsidRPr="008305EE">
              <w:rPr>
                <w:i/>
                <w:color w:val="FF0000"/>
                <w:sz w:val="26"/>
                <w:szCs w:val="26"/>
              </w:rPr>
              <w:t xml:space="preserve"> </w:t>
            </w:r>
            <w:r w:rsidRPr="008305EE">
              <w:rPr>
                <w:sz w:val="26"/>
                <w:szCs w:val="26"/>
              </w:rPr>
              <w:t>Запрос</w:t>
            </w:r>
            <w:r w:rsidR="002E1B4A" w:rsidRPr="008305EE">
              <w:rPr>
                <w:sz w:val="26"/>
                <w:szCs w:val="26"/>
              </w:rPr>
              <w:t xml:space="preserve"> оформляется </w:t>
            </w:r>
            <w:r w:rsidRPr="008305EE">
              <w:rPr>
                <w:sz w:val="26"/>
                <w:szCs w:val="26"/>
              </w:rPr>
              <w:t>в</w:t>
            </w:r>
            <w:r w:rsidR="002E1B4A" w:rsidRPr="008305EE">
              <w:rPr>
                <w:sz w:val="26"/>
                <w:szCs w:val="26"/>
              </w:rPr>
              <w:t xml:space="preserve"> </w:t>
            </w:r>
            <w:r w:rsidRPr="008305EE">
              <w:rPr>
                <w:sz w:val="26"/>
                <w:szCs w:val="26"/>
              </w:rPr>
              <w:t>письменной форме и подписывается уполномоченным лицом участника закупки.</w:t>
            </w:r>
          </w:p>
          <w:p w:rsidR="00BE6056" w:rsidRPr="008305EE" w:rsidRDefault="00C538AB" w:rsidP="00C538AB">
            <w:pPr>
              <w:ind w:firstLine="319"/>
              <w:jc w:val="both"/>
              <w:rPr>
                <w:sz w:val="26"/>
                <w:szCs w:val="26"/>
              </w:rPr>
            </w:pPr>
            <w:r w:rsidRPr="008305EE">
              <w:rPr>
                <w:sz w:val="26"/>
                <w:szCs w:val="26"/>
              </w:rPr>
              <w:t xml:space="preserve">Заказчик </w:t>
            </w:r>
            <w:r w:rsidR="00837BAD" w:rsidRPr="008305EE">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r>
            <w:r w:rsidR="00837BAD" w:rsidRPr="008305EE">
              <w:rPr>
                <w:sz w:val="26"/>
                <w:szCs w:val="26"/>
              </w:rPr>
              <w:t>в ЕИС.</w:t>
            </w:r>
          </w:p>
        </w:tc>
      </w:tr>
      <w:tr w:rsidR="004650EC" w:rsidRPr="008305EE" w:rsidTr="005F05E6">
        <w:trPr>
          <w:jc w:val="center"/>
        </w:trPr>
        <w:tc>
          <w:tcPr>
            <w:tcW w:w="263" w:type="pct"/>
          </w:tcPr>
          <w:p w:rsidR="004650EC" w:rsidRPr="008305EE"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8305EE" w:rsidRDefault="004650EC"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8305EE" w:rsidRDefault="00C538AB" w:rsidP="00932F50">
            <w:pPr>
              <w:ind w:firstLine="319"/>
              <w:jc w:val="both"/>
              <w:rPr>
                <w:sz w:val="26"/>
                <w:szCs w:val="26"/>
              </w:rPr>
            </w:pPr>
            <w:r w:rsidRPr="008305EE">
              <w:rPr>
                <w:sz w:val="26"/>
                <w:szCs w:val="26"/>
              </w:rPr>
              <w:t>З</w:t>
            </w:r>
            <w:r w:rsidR="004650EC" w:rsidRPr="008305EE">
              <w:rPr>
                <w:sz w:val="26"/>
                <w:szCs w:val="26"/>
              </w:rPr>
              <w:t>аказчик</w:t>
            </w:r>
            <w:r w:rsidR="004650EC" w:rsidRPr="008305EE">
              <w:rPr>
                <w:color w:val="FF0000"/>
                <w:sz w:val="26"/>
                <w:szCs w:val="26"/>
              </w:rPr>
              <w:t xml:space="preserve"> </w:t>
            </w:r>
            <w:r w:rsidR="004650EC" w:rsidRPr="008305EE">
              <w:rPr>
                <w:sz w:val="26"/>
                <w:szCs w:val="26"/>
              </w:rPr>
              <w:t xml:space="preserve">вправе отказаться от проведения </w:t>
            </w:r>
            <w:r w:rsidR="00360A46" w:rsidRPr="008305EE">
              <w:rPr>
                <w:bCs/>
                <w:sz w:val="26"/>
                <w:szCs w:val="26"/>
              </w:rPr>
              <w:t xml:space="preserve">запроса </w:t>
            </w:r>
            <w:r w:rsidR="00FF02D5" w:rsidRPr="008305EE">
              <w:rPr>
                <w:bCs/>
                <w:sz w:val="26"/>
                <w:szCs w:val="26"/>
              </w:rPr>
              <w:t>ценовых предложений</w:t>
            </w:r>
            <w:r w:rsidR="00AD398C" w:rsidRPr="008305EE">
              <w:rPr>
                <w:sz w:val="26"/>
                <w:szCs w:val="26"/>
              </w:rPr>
              <w:t xml:space="preserve"> </w:t>
            </w:r>
            <w:r w:rsidR="001B02A2" w:rsidRPr="008305EE">
              <w:rPr>
                <w:sz w:val="26"/>
                <w:szCs w:val="26"/>
              </w:rPr>
              <w:t>до наступления даты и времени окончания</w:t>
            </w:r>
            <w:r w:rsidR="004650EC" w:rsidRPr="008305EE">
              <w:rPr>
                <w:sz w:val="26"/>
                <w:szCs w:val="26"/>
              </w:rPr>
              <w:t xml:space="preserve"> </w:t>
            </w:r>
            <w:r w:rsidR="001B02A2" w:rsidRPr="008305EE">
              <w:rPr>
                <w:sz w:val="26"/>
                <w:szCs w:val="26"/>
              </w:rPr>
              <w:t xml:space="preserve">срока </w:t>
            </w:r>
            <w:r w:rsidR="004650EC" w:rsidRPr="008305EE">
              <w:rPr>
                <w:sz w:val="26"/>
                <w:szCs w:val="26"/>
              </w:rPr>
              <w:t xml:space="preserve">подачи заявок. Извещение об отказе от проведения </w:t>
            </w:r>
            <w:r w:rsidR="00360A46" w:rsidRPr="008305EE">
              <w:rPr>
                <w:bCs/>
                <w:sz w:val="26"/>
                <w:szCs w:val="26"/>
              </w:rPr>
              <w:t xml:space="preserve">запроса </w:t>
            </w:r>
            <w:r w:rsidR="00FF02D5" w:rsidRPr="008305EE">
              <w:rPr>
                <w:bCs/>
                <w:sz w:val="26"/>
                <w:szCs w:val="26"/>
              </w:rPr>
              <w:t>ценовых предложений</w:t>
            </w:r>
            <w:r w:rsidR="00932F50" w:rsidRPr="008305EE">
              <w:rPr>
                <w:bCs/>
                <w:sz w:val="26"/>
                <w:szCs w:val="26"/>
              </w:rPr>
              <w:t xml:space="preserve"> </w:t>
            </w:r>
            <w:r w:rsidR="004650EC" w:rsidRPr="008305EE">
              <w:rPr>
                <w:sz w:val="26"/>
                <w:szCs w:val="26"/>
              </w:rPr>
              <w:t>размещается</w:t>
            </w:r>
            <w:r w:rsidR="00932F50" w:rsidRPr="008305EE">
              <w:rPr>
                <w:sz w:val="26"/>
                <w:szCs w:val="26"/>
              </w:rPr>
              <w:t xml:space="preserve"> </w:t>
            </w:r>
            <w:r w:rsidR="004650EC" w:rsidRPr="008305EE">
              <w:rPr>
                <w:sz w:val="26"/>
                <w:szCs w:val="26"/>
              </w:rPr>
              <w:t xml:space="preserve">в ЕИС </w:t>
            </w:r>
            <w:r w:rsidR="001B02A2" w:rsidRPr="008305EE">
              <w:rPr>
                <w:sz w:val="26"/>
                <w:szCs w:val="26"/>
              </w:rPr>
              <w:t>в день</w:t>
            </w:r>
            <w:r w:rsidR="004650EC" w:rsidRPr="008305EE">
              <w:rPr>
                <w:sz w:val="26"/>
                <w:szCs w:val="26"/>
              </w:rPr>
              <w:t xml:space="preserve"> принятия решения об отказе от проведения </w:t>
            </w:r>
            <w:r w:rsidR="00360A46" w:rsidRPr="008305EE">
              <w:rPr>
                <w:bCs/>
                <w:sz w:val="26"/>
                <w:szCs w:val="26"/>
              </w:rPr>
              <w:t xml:space="preserve">запроса </w:t>
            </w:r>
            <w:r w:rsidR="00FF02D5" w:rsidRPr="008305EE">
              <w:rPr>
                <w:bCs/>
                <w:sz w:val="26"/>
                <w:szCs w:val="26"/>
              </w:rPr>
              <w:t>ценовых предложений</w:t>
            </w:r>
            <w:r w:rsidR="004650EC" w:rsidRPr="008305EE">
              <w:rPr>
                <w:sz w:val="26"/>
                <w:szCs w:val="26"/>
              </w:rPr>
              <w:t>.</w:t>
            </w:r>
          </w:p>
        </w:tc>
      </w:tr>
      <w:tr w:rsidR="00AE5267" w:rsidRPr="008305EE" w:rsidTr="00223DB7">
        <w:trPr>
          <w:jc w:val="center"/>
        </w:trPr>
        <w:tc>
          <w:tcPr>
            <w:tcW w:w="263" w:type="pct"/>
          </w:tcPr>
          <w:p w:rsidR="00AE5267" w:rsidRPr="008305EE"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8305EE" w:rsidRDefault="00AE5267"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AE5267" w:rsidRPr="008305EE" w:rsidRDefault="00AE5267"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00360A46" w:rsidRPr="008305EE">
              <w:rPr>
                <w:bCs/>
                <w:sz w:val="26"/>
                <w:szCs w:val="26"/>
              </w:rPr>
              <w:t xml:space="preserve">запроса </w:t>
            </w:r>
            <w:r w:rsidR="00FF02D5" w:rsidRPr="008305EE">
              <w:rPr>
                <w:bCs/>
                <w:sz w:val="26"/>
                <w:szCs w:val="26"/>
              </w:rPr>
              <w:t>ценовых предложений</w:t>
            </w:r>
            <w:r w:rsidRPr="008305EE">
              <w:rPr>
                <w:sz w:val="26"/>
                <w:szCs w:val="26"/>
              </w:rPr>
              <w:t xml:space="preserve">, закупочная комиссия осуществляет вскрытие конвертов с заявками на участие. </w:t>
            </w:r>
          </w:p>
          <w:p w:rsidR="00AE5267" w:rsidRPr="008305EE" w:rsidRDefault="00A305F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Участники</w:t>
            </w:r>
            <w:r w:rsidR="00AE5267" w:rsidRPr="008305EE">
              <w:rPr>
                <w:rFonts w:ascii="Times New Roman" w:hAnsi="Times New Roman" w:cs="Times New Roman"/>
                <w:sz w:val="26"/>
                <w:szCs w:val="26"/>
              </w:rPr>
              <w:t xml:space="preserve">, подавшие заявки на участие </w:t>
            </w:r>
            <w:r w:rsidR="00C538AB" w:rsidRPr="008305EE">
              <w:rPr>
                <w:rFonts w:ascii="Times New Roman" w:hAnsi="Times New Roman" w:cs="Times New Roman"/>
                <w:sz w:val="26"/>
                <w:szCs w:val="26"/>
              </w:rPr>
              <w:br/>
            </w:r>
            <w:r w:rsidRPr="008305EE">
              <w:rPr>
                <w:rFonts w:ascii="Times New Roman" w:hAnsi="Times New Roman" w:cs="Times New Roman"/>
                <w:sz w:val="26"/>
                <w:szCs w:val="26"/>
              </w:rPr>
              <w:t>в</w:t>
            </w:r>
            <w:r w:rsidR="00AE5267" w:rsidRPr="008305EE">
              <w:rPr>
                <w:rFonts w:ascii="Times New Roman" w:hAnsi="Times New Roman" w:cs="Times New Roman"/>
                <w:sz w:val="26"/>
                <w:szCs w:val="26"/>
              </w:rPr>
              <w:t xml:space="preserve"> </w:t>
            </w:r>
            <w:r w:rsidR="00360A46" w:rsidRPr="008305EE">
              <w:rPr>
                <w:rFonts w:ascii="Times New Roman" w:hAnsi="Times New Roman" w:cs="Times New Roman"/>
                <w:bCs/>
                <w:sz w:val="26"/>
                <w:szCs w:val="26"/>
              </w:rPr>
              <w:t xml:space="preserve">запросе </w:t>
            </w:r>
            <w:r w:rsidR="00FF02D5" w:rsidRPr="008305EE">
              <w:rPr>
                <w:rFonts w:ascii="Times New Roman" w:hAnsi="Times New Roman" w:cs="Times New Roman"/>
                <w:bCs/>
                <w:sz w:val="26"/>
                <w:szCs w:val="26"/>
              </w:rPr>
              <w:t>ценовых предложений</w:t>
            </w:r>
            <w:r w:rsidR="00AE5267"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8305EE">
              <w:rPr>
                <w:rFonts w:ascii="Times New Roman" w:hAnsi="Times New Roman" w:cs="Times New Roman"/>
                <w:bCs/>
                <w:sz w:val="26"/>
                <w:szCs w:val="26"/>
              </w:rPr>
              <w:t xml:space="preserve">запросе </w:t>
            </w:r>
            <w:r w:rsidR="00FF02D5" w:rsidRPr="008305EE">
              <w:rPr>
                <w:rFonts w:ascii="Times New Roman" w:hAnsi="Times New Roman" w:cs="Times New Roman"/>
                <w:bCs/>
                <w:sz w:val="26"/>
                <w:szCs w:val="26"/>
              </w:rPr>
              <w:t>ценовых предложений</w:t>
            </w:r>
            <w:r w:rsidR="00AE5267" w:rsidRPr="008305EE">
              <w:rPr>
                <w:rFonts w:ascii="Times New Roman" w:hAnsi="Times New Roman" w:cs="Times New Roman"/>
                <w:sz w:val="26"/>
                <w:szCs w:val="26"/>
              </w:rPr>
              <w:t xml:space="preserve">. </w:t>
            </w:r>
          </w:p>
          <w:p w:rsidR="00AE5267" w:rsidRPr="008305EE" w:rsidRDefault="00AE5267"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w:t>
            </w:r>
            <w:r w:rsidR="00A305F1" w:rsidRPr="008305EE">
              <w:rPr>
                <w:rFonts w:ascii="Times New Roman" w:hAnsi="Times New Roman" w:cs="Times New Roman"/>
                <w:sz w:val="26"/>
                <w:szCs w:val="26"/>
              </w:rPr>
              <w:t>участников</w:t>
            </w:r>
            <w:r w:rsidRPr="008305EE">
              <w:rPr>
                <w:rFonts w:ascii="Times New Roman" w:hAnsi="Times New Roman" w:cs="Times New Roman"/>
                <w:sz w:val="26"/>
                <w:szCs w:val="26"/>
              </w:rPr>
              <w:t xml:space="preserve"> и (или) их представителей, прибывших на процедуру вскрытия ко</w:t>
            </w:r>
            <w:r w:rsidR="00A305F1" w:rsidRPr="008305EE">
              <w:rPr>
                <w:rFonts w:ascii="Times New Roman" w:hAnsi="Times New Roman" w:cs="Times New Roman"/>
                <w:sz w:val="26"/>
                <w:szCs w:val="26"/>
              </w:rPr>
              <w:t>нвертов с заявками на участие в</w:t>
            </w:r>
            <w:r w:rsidRPr="008305EE">
              <w:rPr>
                <w:rFonts w:ascii="Times New Roman" w:hAnsi="Times New Roman" w:cs="Times New Roman"/>
                <w:sz w:val="26"/>
                <w:szCs w:val="26"/>
              </w:rPr>
              <w:t xml:space="preserve"> </w:t>
            </w:r>
            <w:r w:rsidR="00360A46" w:rsidRPr="008305EE">
              <w:rPr>
                <w:rFonts w:ascii="Times New Roman" w:hAnsi="Times New Roman" w:cs="Times New Roman"/>
                <w:bCs/>
                <w:sz w:val="26"/>
                <w:szCs w:val="26"/>
              </w:rPr>
              <w:t xml:space="preserve">запросе </w:t>
            </w:r>
            <w:r w:rsidR="00FF02D5" w:rsidRPr="008305EE">
              <w:rPr>
                <w:rFonts w:ascii="Times New Roman" w:hAnsi="Times New Roman" w:cs="Times New Roman"/>
                <w:bCs/>
                <w:sz w:val="26"/>
                <w:szCs w:val="26"/>
              </w:rPr>
              <w:t>ценовых предложений</w:t>
            </w:r>
            <w:r w:rsidRPr="008305EE">
              <w:rPr>
                <w:rFonts w:ascii="Times New Roman" w:hAnsi="Times New Roman" w:cs="Times New Roman"/>
                <w:sz w:val="26"/>
                <w:szCs w:val="26"/>
              </w:rPr>
              <w:t xml:space="preserve">, осуществляется </w:t>
            </w:r>
            <w:r w:rsidR="00C538AB" w:rsidRPr="008305EE">
              <w:rPr>
                <w:rFonts w:ascii="Times New Roman" w:hAnsi="Times New Roman" w:cs="Times New Roman"/>
                <w:sz w:val="26"/>
                <w:szCs w:val="26"/>
              </w:rPr>
              <w:t>Заказчиком</w:t>
            </w:r>
            <w:r w:rsidRPr="008305EE">
              <w:rPr>
                <w:rFonts w:ascii="Times New Roman" w:hAnsi="Times New Roman" w:cs="Times New Roman"/>
                <w:sz w:val="26"/>
                <w:szCs w:val="26"/>
              </w:rPr>
              <w:t xml:space="preserve"> в журнале и листе регистрации представителей </w:t>
            </w:r>
            <w:r w:rsidR="00A305F1" w:rsidRPr="008305EE">
              <w:rPr>
                <w:rFonts w:ascii="Times New Roman" w:hAnsi="Times New Roman" w:cs="Times New Roman"/>
                <w:sz w:val="26"/>
                <w:szCs w:val="26"/>
              </w:rPr>
              <w:t>участников</w:t>
            </w:r>
            <w:r w:rsidRPr="008305EE">
              <w:rPr>
                <w:rFonts w:ascii="Times New Roman" w:hAnsi="Times New Roman" w:cs="Times New Roman"/>
                <w:sz w:val="26"/>
                <w:szCs w:val="26"/>
              </w:rPr>
              <w:t xml:space="preserve"> непосредственно перед заседанием закупочной комиссии. </w:t>
            </w:r>
          </w:p>
          <w:p w:rsidR="001A0A23" w:rsidRPr="008305EE" w:rsidRDefault="001A0A23"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w:t>
            </w:r>
            <w:r w:rsidR="007C25A1" w:rsidRPr="008305EE">
              <w:rPr>
                <w:rFonts w:ascii="Times New Roman" w:hAnsi="Times New Roman" w:cs="Times New Roman"/>
                <w:sz w:val="26"/>
                <w:szCs w:val="26"/>
              </w:rPr>
              <w:t xml:space="preserve"> </w:t>
            </w:r>
            <w:r w:rsidRPr="008305EE">
              <w:rPr>
                <w:rFonts w:ascii="Times New Roman" w:hAnsi="Times New Roman" w:cs="Times New Roman"/>
                <w:sz w:val="26"/>
                <w:szCs w:val="26"/>
              </w:rPr>
              <w:t>в</w:t>
            </w:r>
            <w:r w:rsidR="007C25A1" w:rsidRPr="008305EE">
              <w:rPr>
                <w:rFonts w:ascii="Times New Roman" w:hAnsi="Times New Roman" w:cs="Times New Roman"/>
                <w:sz w:val="26"/>
                <w:szCs w:val="26"/>
              </w:rPr>
              <w:t xml:space="preserve"> </w:t>
            </w:r>
            <w:r w:rsidRPr="008305EE">
              <w:rPr>
                <w:rFonts w:ascii="Times New Roman" w:hAnsi="Times New Roman" w:cs="Times New Roman"/>
                <w:sz w:val="26"/>
                <w:szCs w:val="26"/>
              </w:rPr>
              <w:t>порядке,</w:t>
            </w:r>
            <w:r w:rsidR="007C25A1" w:rsidRPr="008305EE">
              <w:rPr>
                <w:rFonts w:ascii="Times New Roman" w:hAnsi="Times New Roman" w:cs="Times New Roman"/>
                <w:sz w:val="26"/>
                <w:szCs w:val="26"/>
              </w:rPr>
              <w:t xml:space="preserve"> </w:t>
            </w:r>
            <w:r w:rsidRPr="008305EE">
              <w:rPr>
                <w:rFonts w:ascii="Times New Roman" w:hAnsi="Times New Roman" w:cs="Times New Roman"/>
                <w:sz w:val="26"/>
                <w:szCs w:val="26"/>
              </w:rPr>
              <w:t>в</w:t>
            </w:r>
            <w:r w:rsidR="007C25A1" w:rsidRPr="008305EE">
              <w:rPr>
                <w:rFonts w:ascii="Times New Roman" w:hAnsi="Times New Roman" w:cs="Times New Roman"/>
                <w:sz w:val="26"/>
                <w:szCs w:val="26"/>
              </w:rPr>
              <w:t xml:space="preserve"> </w:t>
            </w:r>
            <w:r w:rsidRPr="008305EE">
              <w:rPr>
                <w:rFonts w:ascii="Times New Roman" w:hAnsi="Times New Roman" w:cs="Times New Roman"/>
                <w:sz w:val="26"/>
                <w:szCs w:val="26"/>
              </w:rPr>
              <w:t>месте и в день, установленные документацией о закупке.</w:t>
            </w:r>
          </w:p>
          <w:p w:rsidR="00AE5267" w:rsidRPr="008305EE" w:rsidRDefault="00AE5267"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Закупочная комиссия осуществляет вскрытие ко</w:t>
            </w:r>
            <w:r w:rsidR="00A305F1" w:rsidRPr="008305EE">
              <w:rPr>
                <w:rFonts w:ascii="Times New Roman" w:hAnsi="Times New Roman" w:cs="Times New Roman"/>
                <w:sz w:val="26"/>
                <w:szCs w:val="26"/>
              </w:rPr>
              <w:t>нвертов с заявками на участие в</w:t>
            </w:r>
            <w:r w:rsidRPr="008305EE">
              <w:rPr>
                <w:rFonts w:ascii="Times New Roman" w:hAnsi="Times New Roman" w:cs="Times New Roman"/>
                <w:sz w:val="26"/>
                <w:szCs w:val="26"/>
              </w:rPr>
              <w:t xml:space="preserve"> </w:t>
            </w:r>
            <w:r w:rsidR="00360A46" w:rsidRPr="008305EE">
              <w:rPr>
                <w:rFonts w:ascii="Times New Roman" w:hAnsi="Times New Roman" w:cs="Times New Roman"/>
                <w:bCs/>
                <w:sz w:val="26"/>
                <w:szCs w:val="26"/>
              </w:rPr>
              <w:t xml:space="preserve">запросе </w:t>
            </w:r>
            <w:r w:rsidR="00FF02D5" w:rsidRPr="008305EE">
              <w:rPr>
                <w:rFonts w:ascii="Times New Roman" w:hAnsi="Times New Roman" w:cs="Times New Roman"/>
                <w:bCs/>
                <w:sz w:val="26"/>
                <w:szCs w:val="26"/>
              </w:rPr>
              <w:t>ценовых предложений</w:t>
            </w:r>
            <w:r w:rsidRPr="008305EE">
              <w:rPr>
                <w:rFonts w:ascii="Times New Roman" w:hAnsi="Times New Roman" w:cs="Times New Roman"/>
                <w:sz w:val="26"/>
                <w:szCs w:val="26"/>
              </w:rPr>
              <w:t xml:space="preserve"> в порядке их поступления по листу </w:t>
            </w:r>
            <w:r w:rsidR="00A305F1" w:rsidRPr="008305EE">
              <w:rPr>
                <w:rFonts w:ascii="Times New Roman" w:hAnsi="Times New Roman" w:cs="Times New Roman"/>
                <w:sz w:val="26"/>
                <w:szCs w:val="26"/>
              </w:rPr>
              <w:t>регистрации заявок на участие в</w:t>
            </w:r>
            <w:r w:rsidR="00360A46" w:rsidRPr="008305EE">
              <w:rPr>
                <w:rFonts w:ascii="Times New Roman" w:hAnsi="Times New Roman" w:cs="Times New Roman"/>
                <w:sz w:val="26"/>
                <w:szCs w:val="26"/>
              </w:rPr>
              <w:t xml:space="preserve"> </w:t>
            </w:r>
            <w:r w:rsidR="00360A46" w:rsidRPr="008305EE">
              <w:rPr>
                <w:rFonts w:ascii="Times New Roman" w:hAnsi="Times New Roman" w:cs="Times New Roman"/>
                <w:bCs/>
                <w:sz w:val="26"/>
                <w:szCs w:val="26"/>
              </w:rPr>
              <w:t xml:space="preserve">запросе </w:t>
            </w:r>
            <w:r w:rsidR="00FF02D5" w:rsidRPr="008305EE">
              <w:rPr>
                <w:rFonts w:ascii="Times New Roman" w:hAnsi="Times New Roman" w:cs="Times New Roman"/>
                <w:bCs/>
                <w:sz w:val="26"/>
                <w:szCs w:val="26"/>
              </w:rPr>
              <w:t>ценовых предложений</w:t>
            </w:r>
            <w:r w:rsidRPr="008305EE">
              <w:rPr>
                <w:rFonts w:ascii="Times New Roman" w:hAnsi="Times New Roman" w:cs="Times New Roman"/>
                <w:sz w:val="26"/>
                <w:szCs w:val="26"/>
              </w:rPr>
              <w:t>.</w:t>
            </w:r>
          </w:p>
          <w:p w:rsidR="001A0A23" w:rsidRPr="008305EE" w:rsidRDefault="001A0A23"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AE5267" w:rsidRPr="008305EE" w:rsidRDefault="00AE5267"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w:t>
            </w:r>
            <w:r w:rsidR="00A305F1" w:rsidRPr="008305EE">
              <w:rPr>
                <w:rFonts w:ascii="Times New Roman" w:hAnsi="Times New Roman" w:cs="Times New Roman"/>
                <w:sz w:val="26"/>
                <w:szCs w:val="26"/>
              </w:rPr>
              <w:lastRenderedPageBreak/>
              <w:t>подана одна заявка на участие в</w:t>
            </w:r>
            <w:r w:rsidRPr="008305EE">
              <w:rPr>
                <w:rFonts w:ascii="Times New Roman" w:hAnsi="Times New Roman" w:cs="Times New Roman"/>
                <w:sz w:val="26"/>
                <w:szCs w:val="26"/>
              </w:rPr>
              <w:t xml:space="preserve"> </w:t>
            </w:r>
            <w:r w:rsidR="00360A46" w:rsidRPr="008305EE">
              <w:rPr>
                <w:rFonts w:ascii="Times New Roman" w:hAnsi="Times New Roman" w:cs="Times New Roman"/>
                <w:bCs/>
                <w:sz w:val="26"/>
                <w:szCs w:val="26"/>
              </w:rPr>
              <w:t xml:space="preserve">запросе </w:t>
            </w:r>
            <w:r w:rsidR="00FF02D5" w:rsidRPr="008305EE">
              <w:rPr>
                <w:rFonts w:ascii="Times New Roman" w:hAnsi="Times New Roman" w:cs="Times New Roman"/>
                <w:bCs/>
                <w:sz w:val="26"/>
                <w:szCs w:val="26"/>
              </w:rPr>
              <w:t>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AE5267" w:rsidRPr="008305EE" w:rsidRDefault="00AE5267" w:rsidP="00A305F1">
            <w:pPr>
              <w:ind w:firstLine="491"/>
              <w:jc w:val="both"/>
              <w:rPr>
                <w:sz w:val="26"/>
                <w:szCs w:val="26"/>
              </w:rPr>
            </w:pPr>
            <w:r w:rsidRPr="008305EE">
              <w:rPr>
                <w:sz w:val="26"/>
                <w:szCs w:val="26"/>
              </w:rPr>
              <w:t>Протокол вскрытия ко</w:t>
            </w:r>
            <w:r w:rsidR="00A305F1" w:rsidRPr="008305EE">
              <w:rPr>
                <w:sz w:val="26"/>
                <w:szCs w:val="26"/>
              </w:rPr>
              <w:t>нвертов с заявками на участие в</w:t>
            </w:r>
            <w:r w:rsidRPr="008305EE">
              <w:rPr>
                <w:sz w:val="26"/>
                <w:szCs w:val="26"/>
              </w:rPr>
              <w:t xml:space="preserve"> </w:t>
            </w:r>
            <w:r w:rsidR="00360A46" w:rsidRPr="008305EE">
              <w:rPr>
                <w:bCs/>
                <w:sz w:val="26"/>
                <w:szCs w:val="26"/>
              </w:rPr>
              <w:t xml:space="preserve">запросе </w:t>
            </w:r>
            <w:r w:rsidR="00FF02D5" w:rsidRPr="008305EE">
              <w:rPr>
                <w:bCs/>
                <w:sz w:val="26"/>
                <w:szCs w:val="26"/>
              </w:rPr>
              <w:t>ценовых предложений</w:t>
            </w:r>
            <w:r w:rsidRPr="008305EE">
              <w:rPr>
                <w:sz w:val="26"/>
                <w:szCs w:val="26"/>
              </w:rPr>
              <w:t xml:space="preserve"> размещается в </w:t>
            </w:r>
            <w:r w:rsidR="00A305F1" w:rsidRPr="008305EE">
              <w:rPr>
                <w:sz w:val="26"/>
                <w:szCs w:val="26"/>
              </w:rPr>
              <w:t>ЕИС</w:t>
            </w:r>
            <w:r w:rsidRPr="008305EE">
              <w:rPr>
                <w:sz w:val="26"/>
                <w:szCs w:val="26"/>
              </w:rPr>
              <w:t xml:space="preserve"> в течени</w:t>
            </w:r>
            <w:r w:rsidR="00A305F1" w:rsidRPr="008305EE">
              <w:rPr>
                <w:sz w:val="26"/>
                <w:szCs w:val="26"/>
              </w:rPr>
              <w:t>е</w:t>
            </w:r>
            <w:r w:rsidRPr="008305EE">
              <w:rPr>
                <w:sz w:val="26"/>
                <w:szCs w:val="26"/>
              </w:rPr>
              <w:t xml:space="preserve"> 3 </w:t>
            </w:r>
            <w:r w:rsidR="00A305F1" w:rsidRPr="008305EE">
              <w:rPr>
                <w:sz w:val="26"/>
                <w:szCs w:val="26"/>
              </w:rPr>
              <w:t xml:space="preserve">(трех) </w:t>
            </w:r>
            <w:r w:rsidRPr="008305EE">
              <w:rPr>
                <w:sz w:val="26"/>
                <w:szCs w:val="26"/>
              </w:rPr>
              <w:t>дней.</w:t>
            </w:r>
          </w:p>
        </w:tc>
      </w:tr>
      <w:tr w:rsidR="001A0A23" w:rsidRPr="008305EE" w:rsidTr="005F05E6">
        <w:trPr>
          <w:jc w:val="center"/>
        </w:trPr>
        <w:tc>
          <w:tcPr>
            <w:tcW w:w="263" w:type="pct"/>
          </w:tcPr>
          <w:p w:rsidR="001A0A23" w:rsidRPr="008305EE"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8305EE" w:rsidRDefault="001A0A23"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1A0A23" w:rsidRPr="008305EE" w:rsidRDefault="001A0A23"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4650EC" w:rsidRPr="008305EE" w:rsidTr="005F05E6">
        <w:trPr>
          <w:jc w:val="center"/>
        </w:trPr>
        <w:tc>
          <w:tcPr>
            <w:tcW w:w="263" w:type="pct"/>
          </w:tcPr>
          <w:p w:rsidR="004650EC" w:rsidRPr="008305EE"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8305EE" w:rsidRDefault="00185DF6"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00360A46" w:rsidRPr="008305EE">
              <w:rPr>
                <w:rFonts w:ascii="Times New Roman" w:hAnsi="Times New Roman"/>
                <w:b w:val="0"/>
                <w:bCs/>
                <w:sz w:val="26"/>
                <w:szCs w:val="26"/>
              </w:rPr>
              <w:t xml:space="preserve">запросе </w:t>
            </w:r>
            <w:r w:rsidR="00FF02D5" w:rsidRPr="008305EE">
              <w:rPr>
                <w:rFonts w:ascii="Times New Roman" w:hAnsi="Times New Roman"/>
                <w:b w:val="0"/>
                <w:bCs/>
                <w:sz w:val="26"/>
                <w:szCs w:val="26"/>
              </w:rPr>
              <w:t>ценовых предложений</w:t>
            </w:r>
          </w:p>
        </w:tc>
        <w:tc>
          <w:tcPr>
            <w:tcW w:w="3093" w:type="pct"/>
            <w:tcBorders>
              <w:bottom w:val="single" w:sz="4" w:space="0" w:color="auto"/>
            </w:tcBorders>
          </w:tcPr>
          <w:p w:rsidR="00185DF6" w:rsidRPr="008305EE" w:rsidRDefault="00185DF6" w:rsidP="00CC4009">
            <w:pPr>
              <w:ind w:firstLine="319"/>
              <w:jc w:val="both"/>
              <w:rPr>
                <w:sz w:val="26"/>
                <w:szCs w:val="26"/>
              </w:rPr>
            </w:pPr>
            <w:r w:rsidRPr="008305EE">
              <w:rPr>
                <w:sz w:val="26"/>
                <w:szCs w:val="26"/>
              </w:rPr>
              <w:t>Заявка и участник признаются закупочной комиссией соответствующими</w:t>
            </w:r>
            <w:r w:rsidR="007C25A1" w:rsidRPr="008305EE">
              <w:rPr>
                <w:sz w:val="26"/>
                <w:szCs w:val="26"/>
              </w:rPr>
              <w:t xml:space="preserve"> </w:t>
            </w:r>
            <w:r w:rsidRPr="008305EE">
              <w:rPr>
                <w:sz w:val="26"/>
                <w:szCs w:val="26"/>
              </w:rPr>
              <w:t>документации</w:t>
            </w:r>
            <w:r w:rsidR="007C25A1" w:rsidRPr="008305EE">
              <w:rPr>
                <w:sz w:val="26"/>
                <w:szCs w:val="26"/>
              </w:rPr>
              <w:t xml:space="preserve"> </w:t>
            </w:r>
            <w:r w:rsidRPr="008305EE">
              <w:rPr>
                <w:sz w:val="26"/>
                <w:szCs w:val="26"/>
              </w:rPr>
              <w:t>о закупке, если заявка и участник соответствуют всем требованиям, установленным документацией о закупке.</w:t>
            </w:r>
          </w:p>
          <w:p w:rsidR="00185DF6" w:rsidRPr="008305EE" w:rsidRDefault="001E7AB5"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001A0A23" w:rsidRPr="008305EE">
              <w:rPr>
                <w:b/>
                <w:sz w:val="26"/>
                <w:szCs w:val="26"/>
              </w:rPr>
              <w:br/>
            </w:r>
            <w:r w:rsidRPr="008305EE">
              <w:rPr>
                <w:b/>
                <w:sz w:val="26"/>
                <w:szCs w:val="26"/>
              </w:rPr>
              <w:t xml:space="preserve">к участию </w:t>
            </w:r>
            <w:r w:rsidR="00185DF6" w:rsidRPr="008305EE">
              <w:rPr>
                <w:b/>
                <w:sz w:val="26"/>
                <w:szCs w:val="26"/>
              </w:rPr>
              <w:t xml:space="preserve">в </w:t>
            </w:r>
            <w:r w:rsidR="00360A46" w:rsidRPr="008305EE">
              <w:rPr>
                <w:b/>
                <w:bCs/>
                <w:sz w:val="26"/>
                <w:szCs w:val="26"/>
              </w:rPr>
              <w:t xml:space="preserve">запросе </w:t>
            </w:r>
            <w:r w:rsidR="00FF02D5" w:rsidRPr="008305EE">
              <w:rPr>
                <w:b/>
                <w:bCs/>
                <w:sz w:val="26"/>
                <w:szCs w:val="26"/>
              </w:rPr>
              <w:t>ценовых предложений</w:t>
            </w:r>
            <w:r w:rsidR="00360A46" w:rsidRPr="008305EE">
              <w:rPr>
                <w:b/>
                <w:sz w:val="26"/>
                <w:szCs w:val="26"/>
              </w:rPr>
              <w:t xml:space="preserve"> </w:t>
            </w:r>
            <w:r w:rsidR="001A0A23" w:rsidRPr="008305EE">
              <w:rPr>
                <w:b/>
                <w:sz w:val="26"/>
                <w:szCs w:val="26"/>
              </w:rPr>
              <w:br/>
            </w:r>
            <w:r w:rsidR="00185DF6" w:rsidRPr="008305EE">
              <w:rPr>
                <w:b/>
                <w:sz w:val="26"/>
                <w:szCs w:val="26"/>
              </w:rPr>
              <w:t>в следующих случаях:</w:t>
            </w:r>
          </w:p>
          <w:bookmarkEnd w:id="9"/>
          <w:p w:rsidR="00185DF6" w:rsidRPr="008305EE" w:rsidRDefault="00185DF6"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185DF6" w:rsidRPr="008305EE" w:rsidRDefault="00185DF6"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w:t>
            </w:r>
            <w:r w:rsidR="007C25A1" w:rsidRPr="008305EE">
              <w:rPr>
                <w:sz w:val="26"/>
                <w:szCs w:val="26"/>
              </w:rPr>
              <w:t xml:space="preserve"> </w:t>
            </w:r>
            <w:r w:rsidRPr="008305EE">
              <w:rPr>
                <w:sz w:val="26"/>
                <w:szCs w:val="26"/>
              </w:rPr>
              <w:t>документацией о закупке;</w:t>
            </w:r>
          </w:p>
          <w:p w:rsidR="00185DF6" w:rsidRPr="008305EE" w:rsidRDefault="00185DF6" w:rsidP="00B8265D">
            <w:pPr>
              <w:tabs>
                <w:tab w:val="left" w:pos="1080"/>
              </w:tabs>
              <w:autoSpaceDE w:val="0"/>
              <w:ind w:firstLine="319"/>
              <w:jc w:val="both"/>
              <w:rPr>
                <w:sz w:val="26"/>
                <w:szCs w:val="26"/>
              </w:rPr>
            </w:pPr>
            <w:r w:rsidRPr="008305EE">
              <w:rPr>
                <w:sz w:val="26"/>
                <w:szCs w:val="26"/>
              </w:rPr>
              <w:t>3.  </w:t>
            </w:r>
            <w:r w:rsidR="00A62EAE" w:rsidRPr="008305EE">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sidRPr="008305EE">
              <w:rPr>
                <w:sz w:val="26"/>
                <w:szCs w:val="26"/>
              </w:rPr>
              <w:br/>
            </w:r>
            <w:r w:rsidR="00A62EAE" w:rsidRPr="008305EE">
              <w:rPr>
                <w:sz w:val="26"/>
                <w:szCs w:val="26"/>
              </w:rPr>
              <w:t>к извещению, документации о закупке, проекту договора и приложениям к нему (в том числе поступление более одной</w:t>
            </w:r>
            <w:r w:rsidR="007C25A1" w:rsidRPr="008305EE">
              <w:rPr>
                <w:sz w:val="26"/>
                <w:szCs w:val="26"/>
              </w:rPr>
              <w:t xml:space="preserve"> </w:t>
            </w:r>
            <w:r w:rsidR="00A62EAE" w:rsidRPr="008305EE">
              <w:rPr>
                <w:sz w:val="26"/>
                <w:szCs w:val="26"/>
              </w:rPr>
              <w:t>заявки</w:t>
            </w:r>
            <w:r w:rsidR="007C25A1" w:rsidRPr="008305EE">
              <w:rPr>
                <w:sz w:val="26"/>
                <w:szCs w:val="26"/>
              </w:rPr>
              <w:t xml:space="preserve"> </w:t>
            </w:r>
            <w:r w:rsidR="00A62EAE" w:rsidRPr="008305EE">
              <w:rPr>
                <w:sz w:val="26"/>
                <w:szCs w:val="26"/>
              </w:rPr>
              <w:t>на</w:t>
            </w:r>
            <w:r w:rsidR="007C25A1" w:rsidRPr="008305EE">
              <w:rPr>
                <w:sz w:val="26"/>
                <w:szCs w:val="26"/>
              </w:rPr>
              <w:t xml:space="preserve"> </w:t>
            </w:r>
            <w:r w:rsidR="00A62EAE" w:rsidRPr="008305EE">
              <w:rPr>
                <w:sz w:val="26"/>
                <w:szCs w:val="26"/>
              </w:rPr>
              <w:t>участие</w:t>
            </w:r>
            <w:r w:rsidR="007C25A1" w:rsidRPr="008305EE">
              <w:rPr>
                <w:sz w:val="26"/>
                <w:szCs w:val="26"/>
              </w:rPr>
              <w:t xml:space="preserve"> </w:t>
            </w:r>
            <w:r w:rsidR="00A62EAE" w:rsidRPr="008305EE">
              <w:rPr>
                <w:sz w:val="26"/>
                <w:szCs w:val="26"/>
              </w:rPr>
              <w:t xml:space="preserve">в </w:t>
            </w:r>
            <w:r w:rsidR="00BC1DF6" w:rsidRPr="008305EE">
              <w:rPr>
                <w:sz w:val="26"/>
                <w:szCs w:val="26"/>
              </w:rPr>
              <w:t xml:space="preserve">запросе </w:t>
            </w:r>
            <w:r w:rsidR="00FF02D5" w:rsidRPr="008305EE">
              <w:rPr>
                <w:sz w:val="26"/>
                <w:szCs w:val="26"/>
              </w:rPr>
              <w:t>ценовых предложений</w:t>
            </w:r>
            <w:r w:rsidR="00A62EAE" w:rsidRPr="008305EE">
              <w:rPr>
                <w:sz w:val="26"/>
                <w:szCs w:val="26"/>
              </w:rPr>
              <w:t xml:space="preserve"> или наличие более чем одного предложения в заявке на участие в </w:t>
            </w:r>
            <w:r w:rsidR="00BC1DF6" w:rsidRPr="008305EE">
              <w:rPr>
                <w:sz w:val="26"/>
                <w:szCs w:val="26"/>
              </w:rPr>
              <w:t xml:space="preserve">запросе </w:t>
            </w:r>
            <w:r w:rsidR="00FF02D5" w:rsidRPr="008305EE">
              <w:rPr>
                <w:sz w:val="26"/>
                <w:szCs w:val="26"/>
              </w:rPr>
              <w:t>ценовых предложений</w:t>
            </w:r>
            <w:r w:rsidR="00A62EAE" w:rsidRPr="008305EE">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w:t>
            </w:r>
            <w:r w:rsidR="007C25A1" w:rsidRPr="008305EE">
              <w:rPr>
                <w:sz w:val="26"/>
                <w:szCs w:val="26"/>
              </w:rPr>
              <w:t xml:space="preserve"> </w:t>
            </w:r>
            <w:r w:rsidR="00A62EAE" w:rsidRPr="008305EE">
              <w:rPr>
                <w:sz w:val="26"/>
                <w:szCs w:val="26"/>
              </w:rPr>
              <w:t>установлено</w:t>
            </w:r>
            <w:r w:rsidR="007C25A1" w:rsidRPr="008305EE">
              <w:rPr>
                <w:sz w:val="26"/>
                <w:szCs w:val="26"/>
              </w:rPr>
              <w:t xml:space="preserve"> </w:t>
            </w:r>
            <w:r w:rsidR="00A62EAE" w:rsidRPr="008305EE">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8305EE" w:rsidRDefault="00B8265D"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sidRPr="008305EE">
              <w:rPr>
                <w:sz w:val="26"/>
                <w:szCs w:val="26"/>
              </w:rPr>
              <w:br/>
            </w:r>
            <w:r w:rsidRPr="008305EE">
              <w:rPr>
                <w:sz w:val="26"/>
                <w:szCs w:val="26"/>
              </w:rPr>
              <w:t xml:space="preserve">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w:t>
            </w:r>
            <w:r w:rsidRPr="008305EE">
              <w:rPr>
                <w:sz w:val="26"/>
                <w:szCs w:val="26"/>
              </w:rPr>
              <w:lastRenderedPageBreak/>
              <w:t>документацией требованиям.</w:t>
            </w:r>
          </w:p>
          <w:p w:rsidR="00185DF6" w:rsidRPr="008305EE" w:rsidRDefault="00185DF6" w:rsidP="00B8265D">
            <w:pPr>
              <w:ind w:firstLine="319"/>
              <w:jc w:val="both"/>
              <w:rPr>
                <w:sz w:val="26"/>
                <w:szCs w:val="26"/>
              </w:rPr>
            </w:pPr>
            <w:r w:rsidRPr="008305EE">
              <w:rPr>
                <w:sz w:val="26"/>
                <w:szCs w:val="26"/>
              </w:rPr>
              <w:t xml:space="preserve">Заказчик отстраняет участника процедуры от участия в </w:t>
            </w:r>
            <w:r w:rsidR="00BC1DF6" w:rsidRPr="008305EE">
              <w:rPr>
                <w:bCs/>
                <w:sz w:val="26"/>
                <w:szCs w:val="26"/>
              </w:rPr>
              <w:t xml:space="preserve">запросе </w:t>
            </w:r>
            <w:r w:rsidR="00FF02D5" w:rsidRPr="008305EE">
              <w:rPr>
                <w:bCs/>
                <w:sz w:val="26"/>
                <w:szCs w:val="26"/>
              </w:rPr>
              <w:t>ценовых предложений</w:t>
            </w:r>
            <w:r w:rsidR="00AD398C" w:rsidRPr="008305EE">
              <w:rPr>
                <w:sz w:val="26"/>
                <w:szCs w:val="26"/>
              </w:rPr>
              <w:t xml:space="preserve"> </w:t>
            </w:r>
            <w:r w:rsidRPr="008305EE">
              <w:rPr>
                <w:sz w:val="26"/>
                <w:szCs w:val="26"/>
              </w:rPr>
              <w:t xml:space="preserve">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8305EE" w:rsidRDefault="00185DF6"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8305EE" w:rsidRDefault="00185DF6"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8305EE">
              <w:rPr>
                <w:sz w:val="26"/>
                <w:szCs w:val="26"/>
              </w:rPr>
              <w:t>должен</w:t>
            </w:r>
            <w:r w:rsidRPr="008305EE">
              <w:rPr>
                <w:sz w:val="26"/>
                <w:szCs w:val="26"/>
              </w:rPr>
              <w:t xml:space="preserve"> отказаться от заключения договора.</w:t>
            </w:r>
          </w:p>
          <w:p w:rsidR="0083134E" w:rsidRPr="008305EE" w:rsidRDefault="00282BB2" w:rsidP="00640EF3">
            <w:pPr>
              <w:ind w:firstLine="319"/>
              <w:jc w:val="both"/>
              <w:rPr>
                <w:sz w:val="26"/>
                <w:szCs w:val="26"/>
              </w:rPr>
            </w:pPr>
            <w:r w:rsidRPr="008305EE">
              <w:rPr>
                <w:sz w:val="26"/>
                <w:szCs w:val="26"/>
              </w:rPr>
              <w:t xml:space="preserve">На основании результатов оценки заявок на участие в </w:t>
            </w:r>
            <w:r w:rsidR="00B6543C" w:rsidRPr="008305EE">
              <w:rPr>
                <w:bCs/>
                <w:sz w:val="26"/>
                <w:szCs w:val="26"/>
              </w:rPr>
              <w:t xml:space="preserve">запросе </w:t>
            </w:r>
            <w:r w:rsidR="00FF02D5" w:rsidRPr="008305EE">
              <w:rPr>
                <w:bCs/>
                <w:sz w:val="26"/>
                <w:szCs w:val="26"/>
              </w:rPr>
              <w:t>ценовых предложений</w:t>
            </w:r>
            <w:r w:rsidRPr="008305EE">
              <w:rPr>
                <w:sz w:val="26"/>
                <w:szCs w:val="26"/>
              </w:rPr>
              <w:t xml:space="preserve">, комиссией каждой заявке на участие в </w:t>
            </w:r>
            <w:r w:rsidR="00B6543C" w:rsidRPr="008305EE">
              <w:rPr>
                <w:bCs/>
                <w:sz w:val="26"/>
                <w:szCs w:val="26"/>
              </w:rPr>
              <w:t xml:space="preserve">запросе </w:t>
            </w:r>
            <w:r w:rsidR="00FF02D5" w:rsidRPr="008305EE">
              <w:rPr>
                <w:bCs/>
                <w:sz w:val="26"/>
                <w:szCs w:val="26"/>
              </w:rPr>
              <w:t>ценовых предложений</w:t>
            </w:r>
            <w:r w:rsidR="00AD398C" w:rsidRPr="008305EE">
              <w:rPr>
                <w:sz w:val="26"/>
                <w:szCs w:val="26"/>
              </w:rPr>
              <w:t xml:space="preserve"> </w:t>
            </w:r>
            <w:r w:rsidRPr="008305EE">
              <w:rPr>
                <w:sz w:val="26"/>
                <w:szCs w:val="26"/>
              </w:rPr>
              <w:t xml:space="preserve">относительно других присваивается порядковый номер. Первый номер присваивается заявке на участие в </w:t>
            </w:r>
            <w:r w:rsidR="00B6543C" w:rsidRPr="008305EE">
              <w:rPr>
                <w:bCs/>
                <w:sz w:val="26"/>
                <w:szCs w:val="26"/>
              </w:rPr>
              <w:t xml:space="preserve">запросе </w:t>
            </w:r>
            <w:r w:rsidR="00FF02D5" w:rsidRPr="008305EE">
              <w:rPr>
                <w:bCs/>
                <w:sz w:val="26"/>
                <w:szCs w:val="26"/>
              </w:rPr>
              <w:t>ценовых предложений</w:t>
            </w:r>
            <w:r w:rsidRPr="008305EE">
              <w:rPr>
                <w:sz w:val="26"/>
                <w:szCs w:val="26"/>
              </w:rPr>
              <w:t xml:space="preserve">, содержащей лучшие условия исполнения договора. Победителем </w:t>
            </w:r>
            <w:r w:rsidR="00B6543C" w:rsidRPr="008305EE">
              <w:rPr>
                <w:bCs/>
                <w:sz w:val="26"/>
                <w:szCs w:val="26"/>
              </w:rPr>
              <w:t xml:space="preserve">запроса </w:t>
            </w:r>
            <w:r w:rsidR="00FF02D5" w:rsidRPr="008305EE">
              <w:rPr>
                <w:bCs/>
                <w:sz w:val="26"/>
                <w:szCs w:val="26"/>
              </w:rPr>
              <w:t>ценовых предложений</w:t>
            </w:r>
            <w:r w:rsidR="00AD398C" w:rsidRPr="008305EE">
              <w:rPr>
                <w:sz w:val="26"/>
                <w:szCs w:val="26"/>
              </w:rPr>
              <w:t xml:space="preserve"> </w:t>
            </w:r>
            <w:r w:rsidRPr="008305EE">
              <w:rPr>
                <w:sz w:val="26"/>
                <w:szCs w:val="26"/>
              </w:rPr>
              <w:t xml:space="preserve">признается участник </w:t>
            </w:r>
            <w:r w:rsidR="00640EF3" w:rsidRPr="008305EE">
              <w:rPr>
                <w:bCs/>
                <w:sz w:val="26"/>
                <w:szCs w:val="26"/>
              </w:rPr>
              <w:t xml:space="preserve">запроса </w:t>
            </w:r>
            <w:r w:rsidR="00FF02D5" w:rsidRPr="008305EE">
              <w:rPr>
                <w:bCs/>
                <w:sz w:val="26"/>
                <w:szCs w:val="26"/>
              </w:rPr>
              <w:t>ценовых предложений</w:t>
            </w:r>
            <w:r w:rsidRPr="008305EE">
              <w:rPr>
                <w:sz w:val="26"/>
                <w:szCs w:val="26"/>
              </w:rPr>
              <w:t xml:space="preserve">, который предложил лучшие условия исполнения договора и заявке на участие в </w:t>
            </w:r>
            <w:r w:rsidR="00640EF3" w:rsidRPr="008305EE">
              <w:rPr>
                <w:bCs/>
                <w:sz w:val="26"/>
                <w:szCs w:val="26"/>
              </w:rPr>
              <w:t xml:space="preserve">запросе </w:t>
            </w:r>
            <w:r w:rsidR="00FF02D5" w:rsidRPr="008305EE">
              <w:rPr>
                <w:bCs/>
                <w:sz w:val="26"/>
                <w:szCs w:val="26"/>
              </w:rPr>
              <w:t>ценовых предложений</w:t>
            </w:r>
            <w:r w:rsidR="00AD398C" w:rsidRPr="008305EE">
              <w:rPr>
                <w:sz w:val="26"/>
                <w:szCs w:val="26"/>
              </w:rPr>
              <w:t xml:space="preserve"> </w:t>
            </w:r>
            <w:r w:rsidRPr="008305EE">
              <w:rPr>
                <w:sz w:val="26"/>
                <w:szCs w:val="26"/>
              </w:rPr>
              <w:t xml:space="preserve">которого присвоен первый номер. </w:t>
            </w:r>
          </w:p>
          <w:p w:rsidR="004D57D7" w:rsidRPr="008305EE" w:rsidRDefault="004D57D7" w:rsidP="002E67A7">
            <w:pPr>
              <w:ind w:firstLine="319"/>
              <w:jc w:val="both"/>
              <w:rPr>
                <w:sz w:val="26"/>
                <w:szCs w:val="26"/>
              </w:rPr>
            </w:pPr>
            <w:r w:rsidRPr="008305EE">
              <w:rPr>
                <w:sz w:val="26"/>
                <w:szCs w:val="26"/>
              </w:rPr>
              <w:t xml:space="preserve">При </w:t>
            </w:r>
            <w:r w:rsidR="002E67A7" w:rsidRPr="008305EE">
              <w:rPr>
                <w:sz w:val="26"/>
                <w:szCs w:val="26"/>
              </w:rPr>
              <w:t>присвоении равных баллов участникам закупки</w:t>
            </w:r>
            <w:r w:rsidRPr="008305EE">
              <w:rPr>
                <w:sz w:val="26"/>
                <w:szCs w:val="26"/>
              </w:rPr>
              <w:t xml:space="preserve"> победителем признается участник, заявка на участие в запросе </w:t>
            </w:r>
            <w:r w:rsidR="00FF02D5" w:rsidRPr="008305EE">
              <w:rPr>
                <w:sz w:val="26"/>
                <w:szCs w:val="26"/>
              </w:rPr>
              <w:t>ценовых предложений</w:t>
            </w:r>
            <w:r w:rsidRPr="008305EE">
              <w:rPr>
                <w:sz w:val="26"/>
                <w:szCs w:val="26"/>
              </w:rPr>
              <w:t xml:space="preserve"> которого поступила ранее других заявок</w:t>
            </w:r>
            <w:r w:rsidR="002E67A7" w:rsidRPr="008305EE">
              <w:rPr>
                <w:sz w:val="26"/>
                <w:szCs w:val="26"/>
              </w:rPr>
              <w:t>.</w:t>
            </w:r>
          </w:p>
        </w:tc>
      </w:tr>
      <w:tr w:rsidR="004650EC" w:rsidRPr="008305EE" w:rsidTr="005F05E6">
        <w:trPr>
          <w:jc w:val="center"/>
        </w:trPr>
        <w:tc>
          <w:tcPr>
            <w:tcW w:w="263" w:type="pct"/>
          </w:tcPr>
          <w:p w:rsidR="004650EC" w:rsidRPr="008305EE"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8305EE" w:rsidRDefault="002A212D"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00640EF3" w:rsidRPr="008305EE">
              <w:rPr>
                <w:rFonts w:ascii="Times New Roman" w:hAnsi="Times New Roman"/>
                <w:b w:val="0"/>
                <w:bCs/>
                <w:sz w:val="26"/>
                <w:szCs w:val="26"/>
              </w:rPr>
              <w:t xml:space="preserve">запроса </w:t>
            </w:r>
            <w:r w:rsidR="00FF02D5" w:rsidRPr="008305EE">
              <w:rPr>
                <w:rFonts w:ascii="Times New Roman" w:hAnsi="Times New Roman"/>
                <w:b w:val="0"/>
                <w:bCs/>
                <w:sz w:val="26"/>
                <w:szCs w:val="26"/>
              </w:rPr>
              <w:t>ценовых предложений</w:t>
            </w:r>
            <w:r w:rsidR="00C66F38" w:rsidRPr="008305EE">
              <w:rPr>
                <w:rFonts w:ascii="Times New Roman" w:hAnsi="Times New Roman"/>
                <w:b w:val="0"/>
                <w:sz w:val="26"/>
                <w:szCs w:val="26"/>
              </w:rPr>
              <w:t xml:space="preserve"> </w:t>
            </w:r>
            <w:r w:rsidRPr="008305EE">
              <w:rPr>
                <w:rFonts w:ascii="Times New Roman" w:hAnsi="Times New Roman"/>
                <w:b w:val="0"/>
                <w:sz w:val="26"/>
                <w:szCs w:val="26"/>
              </w:rPr>
              <w:t>несостоявшимся</w:t>
            </w:r>
          </w:p>
        </w:tc>
        <w:tc>
          <w:tcPr>
            <w:tcW w:w="3093" w:type="pct"/>
            <w:tcBorders>
              <w:bottom w:val="single" w:sz="4" w:space="0" w:color="auto"/>
            </w:tcBorders>
          </w:tcPr>
          <w:p w:rsidR="002A212D" w:rsidRPr="008305EE" w:rsidRDefault="00640EF3" w:rsidP="004B36A6">
            <w:pPr>
              <w:ind w:firstLine="319"/>
              <w:jc w:val="both"/>
              <w:rPr>
                <w:sz w:val="26"/>
                <w:szCs w:val="26"/>
              </w:rPr>
            </w:pPr>
            <w:r w:rsidRPr="008305EE">
              <w:rPr>
                <w:bCs/>
                <w:sz w:val="26"/>
                <w:szCs w:val="26"/>
              </w:rPr>
              <w:t xml:space="preserve">Запрос </w:t>
            </w:r>
            <w:r w:rsidR="00FF02D5" w:rsidRPr="008305EE">
              <w:rPr>
                <w:bCs/>
                <w:sz w:val="26"/>
                <w:szCs w:val="26"/>
              </w:rPr>
              <w:t>ценовых предложений</w:t>
            </w:r>
            <w:r w:rsidR="002A212D" w:rsidRPr="008305EE">
              <w:rPr>
                <w:sz w:val="26"/>
                <w:szCs w:val="26"/>
              </w:rPr>
              <w:t xml:space="preserve"> признается несостоявшимся, в случае если:</w:t>
            </w:r>
          </w:p>
          <w:p w:rsidR="004B36A6" w:rsidRPr="008305EE" w:rsidRDefault="004B36A6" w:rsidP="004B36A6">
            <w:pPr>
              <w:ind w:firstLine="434"/>
              <w:rPr>
                <w:sz w:val="26"/>
                <w:szCs w:val="26"/>
              </w:rPr>
            </w:pPr>
            <w:r w:rsidRPr="008305EE">
              <w:rPr>
                <w:sz w:val="26"/>
                <w:szCs w:val="26"/>
              </w:rPr>
              <w:t>не подано ни одной заявки;</w:t>
            </w:r>
          </w:p>
          <w:p w:rsidR="004B36A6" w:rsidRPr="008305EE" w:rsidRDefault="004B36A6" w:rsidP="004B36A6">
            <w:pPr>
              <w:ind w:firstLine="434"/>
              <w:rPr>
                <w:sz w:val="26"/>
                <w:szCs w:val="26"/>
              </w:rPr>
            </w:pPr>
            <w:r w:rsidRPr="008305EE">
              <w:rPr>
                <w:sz w:val="26"/>
                <w:szCs w:val="26"/>
              </w:rPr>
              <w:t>подана только одна заявка;</w:t>
            </w:r>
          </w:p>
          <w:p w:rsidR="004B36A6" w:rsidRPr="008305EE" w:rsidRDefault="004B36A6"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002E67A7" w:rsidRPr="008305EE">
              <w:rPr>
                <w:sz w:val="26"/>
                <w:szCs w:val="26"/>
              </w:rPr>
              <w:br/>
            </w:r>
            <w:r w:rsidRPr="008305EE">
              <w:rPr>
                <w:sz w:val="26"/>
                <w:szCs w:val="26"/>
              </w:rPr>
              <w:t>о</w:t>
            </w:r>
            <w:r w:rsidR="00C66F38" w:rsidRPr="008305EE">
              <w:rPr>
                <w:sz w:val="26"/>
                <w:szCs w:val="26"/>
              </w:rPr>
              <w:t xml:space="preserve"> </w:t>
            </w:r>
            <w:r w:rsidR="00640EF3" w:rsidRPr="008305EE">
              <w:rPr>
                <w:bCs/>
                <w:sz w:val="26"/>
                <w:szCs w:val="26"/>
              </w:rPr>
              <w:t xml:space="preserve">запросе </w:t>
            </w:r>
            <w:r w:rsidR="00FF02D5" w:rsidRPr="008305EE">
              <w:rPr>
                <w:bCs/>
                <w:sz w:val="26"/>
                <w:szCs w:val="26"/>
              </w:rPr>
              <w:t>ценовых предложений</w:t>
            </w:r>
            <w:r w:rsidR="00C66F38" w:rsidRPr="008305EE">
              <w:rPr>
                <w:bCs/>
                <w:sz w:val="26"/>
                <w:szCs w:val="26"/>
              </w:rPr>
              <w:t xml:space="preserve"> </w:t>
            </w:r>
            <w:r w:rsidRPr="008305EE">
              <w:rPr>
                <w:sz w:val="26"/>
                <w:szCs w:val="26"/>
              </w:rPr>
              <w:t xml:space="preserve">была признана только одна заявка или не признано соответствующей ни одной заявки. </w:t>
            </w:r>
          </w:p>
          <w:p w:rsidR="006F0798" w:rsidRPr="008305EE" w:rsidRDefault="006C7AF1" w:rsidP="001B02A2">
            <w:pPr>
              <w:ind w:firstLine="319"/>
              <w:jc w:val="both"/>
              <w:rPr>
                <w:sz w:val="26"/>
                <w:szCs w:val="26"/>
              </w:rPr>
            </w:pPr>
            <w:r w:rsidRPr="008305EE">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8305EE">
              <w:rPr>
                <w:sz w:val="26"/>
                <w:szCs w:val="26"/>
              </w:rPr>
              <w:t>у</w:t>
            </w:r>
            <w:r w:rsidR="0006164C" w:rsidRPr="008305EE">
              <w:rPr>
                <w:sz w:val="26"/>
                <w:szCs w:val="26"/>
              </w:rPr>
              <w:t xml:space="preserve">пки </w:t>
            </w:r>
            <w:r w:rsidR="0006164C" w:rsidRPr="008305EE">
              <w:rPr>
                <w:sz w:val="26"/>
                <w:szCs w:val="26"/>
              </w:rPr>
              <w:lastRenderedPageBreak/>
              <w:t xml:space="preserve">требованиям документации о </w:t>
            </w:r>
            <w:r w:rsidR="00640EF3" w:rsidRPr="008305EE">
              <w:rPr>
                <w:bCs/>
                <w:sz w:val="26"/>
                <w:szCs w:val="26"/>
              </w:rPr>
              <w:t xml:space="preserve">запросе </w:t>
            </w:r>
            <w:r w:rsidR="00FF02D5" w:rsidRPr="008305EE">
              <w:rPr>
                <w:bCs/>
                <w:sz w:val="26"/>
                <w:szCs w:val="26"/>
              </w:rPr>
              <w:t>ценовых предложений</w:t>
            </w:r>
            <w:r w:rsidR="00C66F38" w:rsidRPr="008305EE">
              <w:rPr>
                <w:sz w:val="26"/>
                <w:szCs w:val="26"/>
              </w:rPr>
              <w:t xml:space="preserve"> </w:t>
            </w:r>
            <w:r w:rsidRPr="008305EE">
              <w:rPr>
                <w:sz w:val="26"/>
                <w:szCs w:val="26"/>
              </w:rPr>
              <w:t>заказчик вправе заключить договор с таким участником</w:t>
            </w:r>
            <w:r w:rsidR="001B02A2" w:rsidRPr="008305EE">
              <w:rPr>
                <w:sz w:val="26"/>
                <w:szCs w:val="26"/>
              </w:rPr>
              <w:t>.</w:t>
            </w:r>
          </w:p>
        </w:tc>
      </w:tr>
      <w:tr w:rsidR="004650EC" w:rsidRPr="008305EE" w:rsidTr="005F05E6">
        <w:trPr>
          <w:jc w:val="center"/>
        </w:trPr>
        <w:tc>
          <w:tcPr>
            <w:tcW w:w="263" w:type="pct"/>
          </w:tcPr>
          <w:p w:rsidR="004650EC" w:rsidRPr="008305EE"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8305EE" w:rsidRDefault="002A212D"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8305EE" w:rsidRDefault="002A212D"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00BC1DF6" w:rsidRPr="008305EE">
              <w:rPr>
                <w:bCs/>
                <w:sz w:val="26"/>
                <w:szCs w:val="26"/>
              </w:rPr>
              <w:t xml:space="preserve">запроса </w:t>
            </w:r>
            <w:r w:rsidR="00FF02D5" w:rsidRPr="008305EE">
              <w:rPr>
                <w:bCs/>
                <w:sz w:val="26"/>
                <w:szCs w:val="26"/>
              </w:rPr>
              <w:t>ценовых предложений</w:t>
            </w:r>
            <w:r w:rsidR="00C66F38" w:rsidRPr="008305EE">
              <w:rPr>
                <w:sz w:val="26"/>
                <w:szCs w:val="26"/>
              </w:rPr>
              <w:t xml:space="preserve"> </w:t>
            </w:r>
            <w:r w:rsidRPr="008305EE">
              <w:rPr>
                <w:sz w:val="26"/>
                <w:szCs w:val="26"/>
              </w:rPr>
              <w:t xml:space="preserve">заключается Договор на условиях, указанных </w:t>
            </w:r>
            <w:r w:rsidR="002E67A7" w:rsidRPr="008305EE">
              <w:rPr>
                <w:sz w:val="26"/>
                <w:szCs w:val="26"/>
              </w:rPr>
              <w:br/>
            </w:r>
            <w:r w:rsidRPr="008305EE">
              <w:rPr>
                <w:sz w:val="26"/>
                <w:szCs w:val="26"/>
              </w:rPr>
              <w:t xml:space="preserve">в заявке, поданной участником закупки, </w:t>
            </w:r>
            <w:r w:rsidR="002E67A7" w:rsidRPr="008305EE">
              <w:rPr>
                <w:sz w:val="26"/>
                <w:szCs w:val="26"/>
              </w:rPr>
              <w:br/>
            </w:r>
            <w:r w:rsidRPr="008305EE">
              <w:rPr>
                <w:sz w:val="26"/>
                <w:szCs w:val="26"/>
              </w:rPr>
              <w:t xml:space="preserve">и в документации о проведении </w:t>
            </w:r>
            <w:r w:rsidR="00640EF3" w:rsidRPr="008305EE">
              <w:rPr>
                <w:bCs/>
                <w:sz w:val="26"/>
                <w:szCs w:val="26"/>
              </w:rPr>
              <w:t xml:space="preserve">запроса </w:t>
            </w:r>
            <w:r w:rsidR="00FF02D5" w:rsidRPr="008305EE">
              <w:rPr>
                <w:bCs/>
                <w:sz w:val="26"/>
                <w:szCs w:val="26"/>
              </w:rPr>
              <w:t>ценовых предложений</w:t>
            </w:r>
            <w:r w:rsidRPr="008305EE">
              <w:rPr>
                <w:sz w:val="26"/>
                <w:szCs w:val="26"/>
              </w:rPr>
              <w:t>.</w:t>
            </w:r>
          </w:p>
          <w:p w:rsidR="0006164C" w:rsidRPr="008305EE" w:rsidRDefault="0006164C"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2A212D" w:rsidRPr="008305EE" w:rsidRDefault="002A212D"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8305EE"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8305EE" w:rsidRDefault="002A212D"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8305EE">
              <w:rPr>
                <w:bCs/>
                <w:sz w:val="26"/>
                <w:szCs w:val="26"/>
              </w:rPr>
              <w:t xml:space="preserve">запроса </w:t>
            </w:r>
            <w:r w:rsidR="00FF02D5" w:rsidRPr="008305EE">
              <w:rPr>
                <w:bCs/>
                <w:sz w:val="26"/>
                <w:szCs w:val="26"/>
              </w:rPr>
              <w:t>ценовых предложений</w:t>
            </w:r>
            <w:r w:rsidR="00C66F38" w:rsidRPr="008305EE">
              <w:rPr>
                <w:sz w:val="26"/>
                <w:szCs w:val="26"/>
              </w:rPr>
              <w:t xml:space="preserve"> </w:t>
            </w:r>
            <w:r w:rsidRPr="008305EE">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8305EE" w:rsidRDefault="002A212D" w:rsidP="002A212D">
            <w:pPr>
              <w:ind w:firstLine="319"/>
              <w:jc w:val="both"/>
              <w:rPr>
                <w:sz w:val="26"/>
                <w:szCs w:val="26"/>
              </w:rPr>
            </w:pPr>
            <w:r w:rsidRPr="008305EE">
              <w:rPr>
                <w:sz w:val="26"/>
                <w:szCs w:val="26"/>
              </w:rPr>
              <w:t xml:space="preserve">В случае если победителем </w:t>
            </w:r>
            <w:r w:rsidR="00640EF3" w:rsidRPr="008305EE">
              <w:rPr>
                <w:bCs/>
                <w:sz w:val="26"/>
                <w:szCs w:val="26"/>
              </w:rPr>
              <w:t xml:space="preserve">запроса </w:t>
            </w:r>
            <w:r w:rsidR="00FF02D5" w:rsidRPr="008305EE">
              <w:rPr>
                <w:bCs/>
                <w:sz w:val="26"/>
                <w:szCs w:val="26"/>
              </w:rPr>
              <w:t>ценовых предложений</w:t>
            </w:r>
            <w:r w:rsidR="00C66F38" w:rsidRPr="008305EE">
              <w:rPr>
                <w:sz w:val="26"/>
                <w:szCs w:val="26"/>
              </w:rPr>
              <w:t xml:space="preserve"> </w:t>
            </w:r>
            <w:r w:rsidRPr="008305EE">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8305EE" w:rsidRDefault="002A212D"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00640EF3" w:rsidRPr="008305EE">
              <w:rPr>
                <w:bCs/>
                <w:sz w:val="26"/>
                <w:szCs w:val="26"/>
              </w:rPr>
              <w:t xml:space="preserve">запроса </w:t>
            </w:r>
            <w:r w:rsidR="00FF02D5" w:rsidRPr="008305EE">
              <w:rPr>
                <w:bCs/>
                <w:sz w:val="26"/>
                <w:szCs w:val="26"/>
              </w:rPr>
              <w:t>ценовых предложений</w:t>
            </w:r>
            <w:r w:rsidR="00C66F38" w:rsidRPr="008305EE">
              <w:rPr>
                <w:sz w:val="26"/>
                <w:szCs w:val="26"/>
              </w:rPr>
              <w:t xml:space="preserve"> </w:t>
            </w:r>
            <w:r w:rsidRPr="008305EE">
              <w:rPr>
                <w:sz w:val="26"/>
                <w:szCs w:val="26"/>
              </w:rPr>
              <w:t>был признан уклонившимся от заключения договора,</w:t>
            </w:r>
            <w:r w:rsidR="007C25A1" w:rsidRPr="008305EE">
              <w:rPr>
                <w:sz w:val="26"/>
                <w:szCs w:val="26"/>
              </w:rPr>
              <w:t xml:space="preserve"> </w:t>
            </w:r>
            <w:r w:rsidRPr="008305EE">
              <w:rPr>
                <w:sz w:val="26"/>
                <w:szCs w:val="26"/>
              </w:rPr>
              <w:t>договор</w:t>
            </w:r>
            <w:r w:rsidR="007C25A1" w:rsidRPr="008305EE">
              <w:rPr>
                <w:sz w:val="26"/>
                <w:szCs w:val="26"/>
              </w:rPr>
              <w:t xml:space="preserve"> </w:t>
            </w:r>
            <w:r w:rsidRPr="008305EE">
              <w:rPr>
                <w:sz w:val="26"/>
                <w:szCs w:val="26"/>
              </w:rPr>
              <w:t>заключается</w:t>
            </w:r>
            <w:r w:rsidR="007C25A1" w:rsidRPr="008305EE">
              <w:rPr>
                <w:sz w:val="26"/>
                <w:szCs w:val="26"/>
              </w:rPr>
              <w:t xml:space="preserve"> </w:t>
            </w:r>
            <w:r w:rsidRPr="008305EE">
              <w:rPr>
                <w:sz w:val="26"/>
                <w:szCs w:val="26"/>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w:t>
            </w:r>
            <w:r w:rsidRPr="008305EE">
              <w:rPr>
                <w:sz w:val="26"/>
                <w:szCs w:val="26"/>
              </w:rPr>
              <w:lastRenderedPageBreak/>
              <w:t>заключения договора.</w:t>
            </w:r>
          </w:p>
        </w:tc>
      </w:tr>
      <w:tr w:rsidR="004650EC" w:rsidRPr="008305EE" w:rsidTr="005F05E6">
        <w:trPr>
          <w:jc w:val="center"/>
        </w:trPr>
        <w:tc>
          <w:tcPr>
            <w:tcW w:w="263" w:type="pct"/>
          </w:tcPr>
          <w:p w:rsidR="004650EC" w:rsidRPr="008305EE"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8305EE" w:rsidRDefault="009B49D6"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8305EE" w:rsidRDefault="001B02A2"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4650EC" w:rsidRPr="008305EE" w:rsidRDefault="009B49D6"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005C4125" w:rsidRPr="008305EE">
              <w:rPr>
                <w:iCs/>
                <w:sz w:val="26"/>
                <w:szCs w:val="26"/>
              </w:rPr>
              <w:br/>
            </w:r>
            <w:r w:rsidRPr="008305EE">
              <w:rPr>
                <w:iCs/>
                <w:sz w:val="26"/>
                <w:szCs w:val="26"/>
              </w:rP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w:t>
            </w:r>
            <w:r w:rsidR="00322360" w:rsidRPr="008305EE">
              <w:rPr>
                <w:bCs/>
                <w:sz w:val="26"/>
                <w:szCs w:val="26"/>
              </w:rPr>
              <w:t xml:space="preserve"> </w:t>
            </w:r>
            <w:r w:rsidRPr="008305EE">
              <w:rPr>
                <w:bCs/>
                <w:sz w:val="26"/>
                <w:szCs w:val="26"/>
              </w:rPr>
              <w:t>№</w:t>
            </w:r>
            <w:r w:rsidR="00322360" w:rsidRPr="008305EE">
              <w:rPr>
                <w:bCs/>
                <w:sz w:val="26"/>
                <w:szCs w:val="26"/>
              </w:rPr>
              <w:t xml:space="preserve"> </w:t>
            </w:r>
            <w:r w:rsidRPr="008305EE">
              <w:rPr>
                <w:bCs/>
                <w:sz w:val="26"/>
                <w:szCs w:val="26"/>
              </w:rPr>
              <w:t>925</w:t>
            </w:r>
            <w:r w:rsidR="00322360" w:rsidRPr="008305EE">
              <w:rPr>
                <w:iCs/>
                <w:sz w:val="26"/>
                <w:szCs w:val="26"/>
              </w:rPr>
              <w:t xml:space="preserve">, </w:t>
            </w:r>
            <w:r w:rsidRPr="008305EE">
              <w:rPr>
                <w:iCs/>
                <w:sz w:val="26"/>
                <w:szCs w:val="26"/>
              </w:rPr>
              <w:t xml:space="preserve">не допускается замена страны происхождения товаров, за исключением случая, когда </w:t>
            </w:r>
            <w:r w:rsidR="005C4125" w:rsidRPr="008305EE">
              <w:rPr>
                <w:iCs/>
                <w:sz w:val="26"/>
                <w:szCs w:val="26"/>
              </w:rPr>
              <w:br/>
            </w:r>
            <w:r w:rsidRPr="008305EE">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w:t>
            </w:r>
            <w:r w:rsidR="005C4125" w:rsidRPr="008305EE">
              <w:rPr>
                <w:iCs/>
                <w:sz w:val="26"/>
                <w:szCs w:val="26"/>
              </w:rPr>
              <w:t>-</w:t>
            </w:r>
            <w:r w:rsidRPr="008305EE">
              <w:rPr>
                <w:iCs/>
                <w:sz w:val="26"/>
                <w:szCs w:val="26"/>
              </w:rPr>
              <w:t>ональным</w:t>
            </w:r>
            <w:proofErr w:type="spellEnd"/>
            <w:r w:rsidRPr="008305EE">
              <w:rPr>
                <w:iCs/>
                <w:sz w:val="26"/>
                <w:szCs w:val="26"/>
              </w:rPr>
              <w:t xml:space="preserve"> характеристикам товаров, указанных </w:t>
            </w:r>
            <w:r w:rsidR="002E67A7" w:rsidRPr="008305EE">
              <w:rPr>
                <w:iCs/>
                <w:sz w:val="26"/>
                <w:szCs w:val="26"/>
              </w:rPr>
              <w:br/>
            </w:r>
            <w:r w:rsidRPr="008305EE">
              <w:rPr>
                <w:iCs/>
                <w:sz w:val="26"/>
                <w:szCs w:val="26"/>
              </w:rP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FA2114">
        <w:rPr>
          <w:rFonts w:eastAsia="font237"/>
          <w:kern w:val="1"/>
          <w:sz w:val="26"/>
          <w:szCs w:val="26"/>
          <w:lang w:eastAsia="zh-CN"/>
        </w:rPr>
        <w:t>оказание услуг</w:t>
      </w:r>
      <w:r w:rsidR="00FA2114" w:rsidRPr="00EF7A8B">
        <w:rPr>
          <w:rFonts w:eastAsia="font237"/>
          <w:kern w:val="1"/>
          <w:sz w:val="26"/>
          <w:szCs w:val="26"/>
          <w:lang w:eastAsia="zh-CN"/>
        </w:rPr>
        <w:t xml:space="preserve"> по технической поддержке и сопровождению автоматизированной системы контроля, учета и удаленного опроса приборов учета электроэнергии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131EE1" w:rsidRPr="008305EE" w:rsidRDefault="00C1689E" w:rsidP="00FA2114">
      <w:pPr>
        <w:jc w:val="both"/>
        <w:rPr>
          <w:rFonts w:eastAsia="Calibri"/>
          <w:sz w:val="26"/>
          <w:szCs w:val="26"/>
          <w:lang w:eastAsia="en-US"/>
        </w:rPr>
      </w:pPr>
      <w:proofErr w:type="gramStart"/>
      <w:r w:rsidRPr="008305EE">
        <w:rPr>
          <w:sz w:val="26"/>
          <w:szCs w:val="26"/>
        </w:rPr>
        <w:t>предлагает заключить договор</w:t>
      </w:r>
      <w:r w:rsidR="00FA2114">
        <w:rPr>
          <w:sz w:val="26"/>
          <w:szCs w:val="26"/>
        </w:rPr>
        <w:t xml:space="preserve"> </w:t>
      </w:r>
      <w:r w:rsidR="00FA2114" w:rsidRPr="008305EE">
        <w:rPr>
          <w:sz w:val="26"/>
          <w:szCs w:val="26"/>
        </w:rPr>
        <w:t xml:space="preserve">на </w:t>
      </w:r>
      <w:r w:rsidR="00FA2114">
        <w:rPr>
          <w:rFonts w:eastAsia="font237"/>
          <w:kern w:val="1"/>
          <w:sz w:val="26"/>
          <w:szCs w:val="26"/>
          <w:lang w:eastAsia="zh-CN"/>
        </w:rPr>
        <w:t>оказание услуг</w:t>
      </w:r>
      <w:r w:rsidR="00FA2114" w:rsidRPr="00EF7A8B">
        <w:rPr>
          <w:rFonts w:eastAsia="font237"/>
          <w:kern w:val="1"/>
          <w:sz w:val="26"/>
          <w:szCs w:val="26"/>
          <w:lang w:eastAsia="zh-CN"/>
        </w:rPr>
        <w:t xml:space="preserve"> по технической поддержке и сопровождению автоматизированной системы контроля, учета и удаленного опроса приборов учета электроэнергии ООО «АСК»</w:t>
      </w:r>
      <w:r w:rsidR="00FA2114">
        <w:rPr>
          <w:rFonts w:eastAsia="font237"/>
          <w:kern w:val="1"/>
          <w:sz w:val="26"/>
          <w:szCs w:val="26"/>
          <w:lang w:eastAsia="zh-CN"/>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FA2114">
        <w:rPr>
          <w:sz w:val="26"/>
          <w:szCs w:val="26"/>
        </w:rPr>
        <w:t>без НДС</w:t>
      </w:r>
      <w:r w:rsidR="00C57036">
        <w:rPr>
          <w:sz w:val="26"/>
          <w:szCs w:val="26"/>
        </w:rPr>
        <w:t xml:space="preserve"> за календарный год.</w:t>
      </w:r>
      <w:proofErr w:type="gramEnd"/>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5C4125" w:rsidRPr="008305EE">
        <w:rPr>
          <w:sz w:val="26"/>
          <w:szCs w:val="26"/>
        </w:rPr>
        <w:t>АО «</w:t>
      </w:r>
      <w:r w:rsidR="00EF1CEA" w:rsidRPr="008305EE">
        <w:rPr>
          <w:sz w:val="26"/>
          <w:szCs w:val="26"/>
        </w:rPr>
        <w:t>Энергосети АОЭК</w:t>
      </w:r>
      <w:r w:rsidR="005C4125" w:rsidRPr="008305EE">
        <w:rPr>
          <w:sz w:val="26"/>
          <w:szCs w:val="26"/>
        </w:rPr>
        <w:t>»</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r>
      <w:r w:rsidRPr="008305EE">
        <w:rPr>
          <w:sz w:val="26"/>
          <w:szCs w:val="26"/>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Pr="008305EE" w:rsidRDefault="00666475" w:rsidP="00D81B37">
      <w:pPr>
        <w:pStyle w:val="af1"/>
        <w:numPr>
          <w:ilvl w:val="0"/>
          <w:numId w:val="4"/>
        </w:numPr>
        <w:ind w:left="0" w:firstLine="567"/>
        <w:jc w:val="both"/>
        <w:rPr>
          <w:sz w:val="26"/>
          <w:szCs w:val="26"/>
        </w:rPr>
      </w:pPr>
      <w:r w:rsidRPr="008305EE">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w:t>
      </w:r>
      <w:r w:rsidR="001754A7" w:rsidRPr="008305EE">
        <w:rPr>
          <w:sz w:val="26"/>
          <w:szCs w:val="26"/>
        </w:rPr>
        <w:t xml:space="preserve"> </w:t>
      </w:r>
      <w:r w:rsidRPr="008305EE">
        <w:rPr>
          <w:sz w:val="26"/>
          <w:szCs w:val="26"/>
        </w:rPr>
        <w:t>дедушкой,</w:t>
      </w:r>
      <w:r w:rsidR="001754A7" w:rsidRPr="008305EE">
        <w:rPr>
          <w:sz w:val="26"/>
          <w:szCs w:val="26"/>
        </w:rPr>
        <w:t xml:space="preserve"> </w:t>
      </w:r>
      <w:r w:rsidRPr="008305EE">
        <w:rPr>
          <w:sz w:val="26"/>
          <w:szCs w:val="26"/>
        </w:rPr>
        <w:t xml:space="preserve">бабушкой и внуками), полнородными и </w:t>
      </w:r>
      <w:proofErr w:type="spellStart"/>
      <w:r w:rsidRPr="008305EE">
        <w:rPr>
          <w:sz w:val="26"/>
          <w:szCs w:val="26"/>
        </w:rPr>
        <w:t>неполнородными</w:t>
      </w:r>
      <w:proofErr w:type="spellEnd"/>
      <w:r w:rsidRPr="008305EE">
        <w:rPr>
          <w:sz w:val="26"/>
          <w:szCs w:val="26"/>
        </w:rPr>
        <w:t xml:space="preserve"> (имеющими общих отца или мать) братьями и сестрами), усыновителями или усыновленными указанн</w:t>
      </w:r>
      <w:r w:rsidR="00D83D74" w:rsidRPr="008305EE">
        <w:rPr>
          <w:sz w:val="26"/>
          <w:szCs w:val="26"/>
        </w:rPr>
        <w:t>ых физических лиц.</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D331A6" w:rsidRPr="00D331A6" w:rsidRDefault="00D331A6" w:rsidP="00D331A6">
      <w:pPr>
        <w:suppressAutoHyphens/>
        <w:ind w:firstLine="709"/>
        <w:jc w:val="center"/>
        <w:rPr>
          <w:b/>
          <w:lang w:bidi="en-US"/>
        </w:rPr>
      </w:pPr>
      <w:r w:rsidRPr="00D331A6">
        <w:rPr>
          <w:rFonts w:eastAsia="font237"/>
          <w:b/>
          <w:kern w:val="1"/>
          <w:lang w:eastAsia="zh-CN"/>
        </w:rPr>
        <w:t>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Pr="00D331A6">
        <w:rPr>
          <w:b/>
        </w:rPr>
        <w:t>системы контроля и анализа телеметрии СМАТ)</w:t>
      </w:r>
    </w:p>
    <w:p w:rsidR="00D331A6" w:rsidRDefault="00D331A6" w:rsidP="00D331A6">
      <w:pPr>
        <w:tabs>
          <w:tab w:val="center" w:pos="4677"/>
          <w:tab w:val="right" w:pos="9355"/>
        </w:tabs>
        <w:ind w:firstLine="709"/>
        <w:jc w:val="both"/>
      </w:pPr>
    </w:p>
    <w:p w:rsidR="00D331A6" w:rsidRDefault="00D331A6" w:rsidP="00D331A6">
      <w:pPr>
        <w:numPr>
          <w:ilvl w:val="0"/>
          <w:numId w:val="67"/>
        </w:numPr>
        <w:tabs>
          <w:tab w:val="center" w:pos="4677"/>
          <w:tab w:val="right" w:pos="9355"/>
        </w:tabs>
        <w:suppressAutoHyphens/>
        <w:ind w:left="0" w:firstLine="709"/>
        <w:jc w:val="both"/>
        <w:rPr>
          <w:b/>
        </w:rPr>
      </w:pPr>
      <w:bookmarkStart w:id="22" w:name="_Hlk19262318"/>
      <w:r>
        <w:rPr>
          <w:b/>
        </w:rPr>
        <w:t xml:space="preserve">Наименование работ: </w:t>
      </w:r>
      <w:r>
        <w:rPr>
          <w:rFonts w:eastAsia="font237"/>
          <w:kern w:val="1"/>
          <w:lang w:eastAsia="zh-CN"/>
        </w:rPr>
        <w:t>О</w:t>
      </w:r>
      <w:r w:rsidRPr="009A4383">
        <w:rPr>
          <w:rFonts w:eastAsia="font237"/>
          <w:kern w:val="1"/>
          <w:lang w:eastAsia="zh-CN"/>
        </w:rPr>
        <w:t>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Pr="009A4383">
        <w:t>системы контроля и анализа телеметрии СМАТ)</w:t>
      </w:r>
      <w:r>
        <w:t>.</w:t>
      </w:r>
    </w:p>
    <w:p w:rsidR="00D331A6" w:rsidRPr="009A4383" w:rsidRDefault="00D331A6" w:rsidP="00D331A6">
      <w:pPr>
        <w:numPr>
          <w:ilvl w:val="0"/>
          <w:numId w:val="67"/>
        </w:numPr>
        <w:tabs>
          <w:tab w:val="center" w:pos="4677"/>
          <w:tab w:val="right" w:pos="9355"/>
        </w:tabs>
        <w:suppressAutoHyphens/>
        <w:ind w:left="0" w:firstLine="709"/>
        <w:jc w:val="both"/>
        <w:rPr>
          <w:b/>
        </w:rPr>
      </w:pPr>
      <w:r>
        <w:rPr>
          <w:b/>
        </w:rPr>
        <w:t>Заказчик</w:t>
      </w:r>
      <w:r w:rsidRPr="009A4383">
        <w:rPr>
          <w:b/>
        </w:rPr>
        <w:t>:</w:t>
      </w:r>
      <w:r w:rsidRPr="009A4383">
        <w:t xml:space="preserve"> Общество с ограниченной ответственностью «АСК».</w:t>
      </w:r>
    </w:p>
    <w:p w:rsidR="00D331A6" w:rsidRPr="009A4383" w:rsidRDefault="00D331A6" w:rsidP="00D331A6">
      <w:pPr>
        <w:numPr>
          <w:ilvl w:val="0"/>
          <w:numId w:val="67"/>
        </w:numPr>
        <w:tabs>
          <w:tab w:val="center" w:pos="4677"/>
          <w:tab w:val="right" w:pos="9355"/>
        </w:tabs>
        <w:suppressAutoHyphens/>
        <w:ind w:left="0" w:firstLine="709"/>
        <w:jc w:val="both"/>
        <w:rPr>
          <w:b/>
        </w:rPr>
      </w:pPr>
      <w:r w:rsidRPr="009A4383">
        <w:rPr>
          <w:b/>
        </w:rPr>
        <w:t>Объем оказываемых услуг:</w:t>
      </w:r>
    </w:p>
    <w:tbl>
      <w:tblPr>
        <w:tblStyle w:val="5f0"/>
        <w:tblW w:w="9756" w:type="dxa"/>
        <w:tblInd w:w="-5" w:type="dxa"/>
        <w:tblLook w:val="04A0"/>
      </w:tblPr>
      <w:tblGrid>
        <w:gridCol w:w="987"/>
        <w:gridCol w:w="4967"/>
        <w:gridCol w:w="2126"/>
        <w:gridCol w:w="1676"/>
      </w:tblGrid>
      <w:tr w:rsidR="00D331A6" w:rsidTr="00D331A6">
        <w:tc>
          <w:tcPr>
            <w:tcW w:w="987" w:type="dxa"/>
            <w:tcBorders>
              <w:top w:val="single" w:sz="4" w:space="0" w:color="000000"/>
              <w:left w:val="single" w:sz="4" w:space="0" w:color="000000"/>
              <w:bottom w:val="single" w:sz="4" w:space="0" w:color="000000"/>
              <w:right w:val="single" w:sz="4" w:space="0" w:color="000000"/>
            </w:tcBorders>
            <w:hideMark/>
          </w:tcPr>
          <w:p w:rsidR="00D331A6" w:rsidRDefault="00D331A6" w:rsidP="00D331A6">
            <w:pPr>
              <w:tabs>
                <w:tab w:val="center" w:pos="4677"/>
                <w:tab w:val="right" w:pos="9355"/>
              </w:tabs>
              <w:spacing w:after="0"/>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967" w:type="dxa"/>
            <w:tcBorders>
              <w:top w:val="single" w:sz="4" w:space="0" w:color="000000"/>
              <w:left w:val="single" w:sz="4" w:space="0" w:color="000000"/>
              <w:bottom w:val="single" w:sz="4" w:space="0" w:color="000000"/>
              <w:right w:val="single" w:sz="4" w:space="0" w:color="000000"/>
            </w:tcBorders>
            <w:hideMark/>
          </w:tcPr>
          <w:p w:rsidR="00D331A6" w:rsidRDefault="00D331A6" w:rsidP="00D331A6">
            <w:pPr>
              <w:tabs>
                <w:tab w:val="center" w:pos="4677"/>
                <w:tab w:val="right" w:pos="9355"/>
              </w:tabs>
              <w:spacing w:after="0"/>
              <w:ind w:firstLine="709"/>
              <w:rPr>
                <w:b/>
              </w:rPr>
            </w:pPr>
            <w:r>
              <w:rPr>
                <w:b/>
              </w:rPr>
              <w:t>Наименование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D331A6" w:rsidRDefault="00D331A6" w:rsidP="00D331A6">
            <w:pPr>
              <w:tabs>
                <w:tab w:val="center" w:pos="4677"/>
                <w:tab w:val="right" w:pos="9355"/>
              </w:tabs>
              <w:spacing w:after="0"/>
              <w:jc w:val="center"/>
              <w:rPr>
                <w:b/>
              </w:rPr>
            </w:pPr>
            <w:r>
              <w:rPr>
                <w:b/>
              </w:rPr>
              <w:t>Единица измерения</w:t>
            </w:r>
          </w:p>
        </w:tc>
        <w:tc>
          <w:tcPr>
            <w:tcW w:w="1676" w:type="dxa"/>
            <w:tcBorders>
              <w:top w:val="single" w:sz="4" w:space="0" w:color="000000"/>
              <w:left w:val="single" w:sz="4" w:space="0" w:color="000000"/>
              <w:bottom w:val="single" w:sz="4" w:space="0" w:color="000000"/>
              <w:right w:val="single" w:sz="4" w:space="0" w:color="000000"/>
            </w:tcBorders>
            <w:hideMark/>
          </w:tcPr>
          <w:p w:rsidR="00D331A6" w:rsidRDefault="00D331A6" w:rsidP="00D331A6">
            <w:pPr>
              <w:tabs>
                <w:tab w:val="center" w:pos="4677"/>
                <w:tab w:val="right" w:pos="9355"/>
              </w:tabs>
              <w:spacing w:after="0"/>
              <w:rPr>
                <w:b/>
              </w:rPr>
            </w:pPr>
            <w:r>
              <w:rPr>
                <w:b/>
              </w:rPr>
              <w:t>Количество</w:t>
            </w:r>
          </w:p>
        </w:tc>
      </w:tr>
      <w:tr w:rsidR="00D331A6" w:rsidTr="00D331A6">
        <w:tc>
          <w:tcPr>
            <w:tcW w:w="987" w:type="dxa"/>
            <w:tcBorders>
              <w:top w:val="single" w:sz="4" w:space="0" w:color="000000"/>
              <w:left w:val="single" w:sz="4" w:space="0" w:color="000000"/>
              <w:bottom w:val="single" w:sz="4" w:space="0" w:color="000000"/>
              <w:right w:val="single" w:sz="4" w:space="0" w:color="000000"/>
            </w:tcBorders>
          </w:tcPr>
          <w:p w:rsidR="00D331A6" w:rsidRDefault="00D331A6" w:rsidP="00D331A6">
            <w:pPr>
              <w:tabs>
                <w:tab w:val="center" w:pos="4677"/>
                <w:tab w:val="right" w:pos="9355"/>
              </w:tabs>
              <w:spacing w:after="0"/>
              <w:jc w:val="center"/>
              <w:rPr>
                <w:b/>
              </w:rPr>
            </w:pPr>
            <w:r>
              <w:rPr>
                <w:b/>
              </w:rPr>
              <w:t>1.</w:t>
            </w:r>
          </w:p>
        </w:tc>
        <w:tc>
          <w:tcPr>
            <w:tcW w:w="4967" w:type="dxa"/>
            <w:tcBorders>
              <w:top w:val="single" w:sz="4" w:space="0" w:color="000000"/>
              <w:left w:val="single" w:sz="4" w:space="0" w:color="000000"/>
              <w:bottom w:val="single" w:sz="4" w:space="0" w:color="000000"/>
              <w:right w:val="single" w:sz="4" w:space="0" w:color="000000"/>
            </w:tcBorders>
          </w:tcPr>
          <w:p w:rsidR="00D331A6" w:rsidRPr="009A4383" w:rsidRDefault="00D331A6" w:rsidP="00D331A6">
            <w:pPr>
              <w:tabs>
                <w:tab w:val="center" w:pos="4677"/>
                <w:tab w:val="right" w:pos="9355"/>
              </w:tabs>
              <w:spacing w:after="0"/>
              <w:rPr>
                <w:b/>
                <w:highlight w:val="yellow"/>
              </w:rPr>
            </w:pPr>
            <w:r w:rsidRPr="009A4383">
              <w:rPr>
                <w:rFonts w:eastAsia="font237"/>
                <w:kern w:val="1"/>
                <w:lang w:eastAsia="zh-CN"/>
              </w:rPr>
              <w:t>Оказание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Pr="009A4383">
              <w:t>системы контроля и анализа телеметрии СМАТ)</w:t>
            </w:r>
            <w:r w:rsidRPr="009A4383">
              <w:rPr>
                <w:b/>
                <w:highlight w:val="yellow"/>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331A6" w:rsidRPr="009A4383" w:rsidRDefault="00D331A6" w:rsidP="00D331A6">
            <w:pPr>
              <w:tabs>
                <w:tab w:val="center" w:pos="4677"/>
                <w:tab w:val="right" w:pos="9355"/>
              </w:tabs>
              <w:spacing w:after="0"/>
              <w:ind w:firstLine="709"/>
            </w:pPr>
          </w:p>
          <w:p w:rsidR="00D331A6" w:rsidRPr="009A4383" w:rsidRDefault="00D331A6" w:rsidP="00D331A6">
            <w:pPr>
              <w:tabs>
                <w:tab w:val="center" w:pos="4677"/>
                <w:tab w:val="right" w:pos="9355"/>
              </w:tabs>
              <w:spacing w:after="0"/>
              <w:ind w:firstLine="709"/>
            </w:pPr>
          </w:p>
          <w:p w:rsidR="00D331A6" w:rsidRPr="009A4383" w:rsidRDefault="00D331A6" w:rsidP="00D331A6">
            <w:pPr>
              <w:tabs>
                <w:tab w:val="center" w:pos="4677"/>
                <w:tab w:val="right" w:pos="9355"/>
              </w:tabs>
              <w:spacing w:after="0"/>
              <w:ind w:firstLine="709"/>
            </w:pPr>
            <w:r w:rsidRPr="009A4383">
              <w:t>шт.</w:t>
            </w:r>
          </w:p>
        </w:tc>
        <w:tc>
          <w:tcPr>
            <w:tcW w:w="1676" w:type="dxa"/>
            <w:tcBorders>
              <w:top w:val="single" w:sz="4" w:space="0" w:color="000000"/>
              <w:left w:val="single" w:sz="4" w:space="0" w:color="000000"/>
              <w:bottom w:val="single" w:sz="4" w:space="0" w:color="000000"/>
              <w:right w:val="single" w:sz="4" w:space="0" w:color="000000"/>
            </w:tcBorders>
          </w:tcPr>
          <w:p w:rsidR="00D331A6" w:rsidRPr="009A4383" w:rsidRDefault="00D331A6" w:rsidP="00D331A6">
            <w:pPr>
              <w:tabs>
                <w:tab w:val="center" w:pos="4677"/>
                <w:tab w:val="right" w:pos="9355"/>
              </w:tabs>
              <w:spacing w:after="0"/>
              <w:ind w:firstLine="709"/>
            </w:pPr>
          </w:p>
          <w:p w:rsidR="00D331A6" w:rsidRPr="009A4383" w:rsidRDefault="00D331A6" w:rsidP="00D331A6">
            <w:pPr>
              <w:tabs>
                <w:tab w:val="center" w:pos="4677"/>
                <w:tab w:val="right" w:pos="9355"/>
              </w:tabs>
              <w:spacing w:after="0"/>
              <w:ind w:firstLine="709"/>
            </w:pPr>
          </w:p>
          <w:p w:rsidR="00D331A6" w:rsidRPr="009A4383" w:rsidRDefault="00D331A6" w:rsidP="00D331A6">
            <w:pPr>
              <w:tabs>
                <w:tab w:val="center" w:pos="4677"/>
                <w:tab w:val="right" w:pos="9355"/>
              </w:tabs>
              <w:spacing w:after="0"/>
              <w:ind w:firstLine="709"/>
              <w:rPr>
                <w:lang w:val="en-US"/>
              </w:rPr>
            </w:pPr>
            <w:r w:rsidRPr="009A4383">
              <w:t>1</w:t>
            </w:r>
          </w:p>
        </w:tc>
      </w:tr>
    </w:tbl>
    <w:p w:rsidR="00D331A6" w:rsidRDefault="00D331A6" w:rsidP="00D331A6">
      <w:pPr>
        <w:tabs>
          <w:tab w:val="center" w:pos="4677"/>
          <w:tab w:val="right" w:pos="9355"/>
        </w:tabs>
        <w:ind w:firstLine="709"/>
        <w:jc w:val="both"/>
        <w:rPr>
          <w:b/>
        </w:rPr>
      </w:pPr>
    </w:p>
    <w:p w:rsidR="00D331A6" w:rsidRDefault="00D331A6" w:rsidP="00D331A6">
      <w:pPr>
        <w:numPr>
          <w:ilvl w:val="0"/>
          <w:numId w:val="67"/>
        </w:numPr>
        <w:tabs>
          <w:tab w:val="left" w:pos="1134"/>
          <w:tab w:val="num" w:pos="2062"/>
        </w:tabs>
        <w:suppressAutoHyphens/>
        <w:ind w:left="0" w:firstLine="709"/>
        <w:contextualSpacing/>
        <w:jc w:val="both"/>
        <w:rPr>
          <w:lang w:bidi="en-US"/>
        </w:rPr>
      </w:pPr>
      <w:r>
        <w:rPr>
          <w:b/>
          <w:lang w:bidi="en-US"/>
        </w:rPr>
        <w:t>Цель оказываемых услуг</w:t>
      </w:r>
      <w:r>
        <w:rPr>
          <w:b/>
          <w:shd w:val="clear" w:color="auto" w:fill="FFFFFF"/>
          <w:lang w:bidi="en-US"/>
        </w:rPr>
        <w:t xml:space="preserve">: </w:t>
      </w:r>
      <w:r>
        <w:rPr>
          <w:lang w:bidi="en-US"/>
        </w:rPr>
        <w:t xml:space="preserve">обеспечение бесперебойной работы </w:t>
      </w:r>
      <w:r>
        <w:t>системы контроля и анализа телеметрии СМАТ, осуществление доработки данной системы путем внесения изменений в исходный код, оказание технической поддержки пользователям системы, обеспечение круглосуточной работы сервера системы</w:t>
      </w:r>
      <w:r>
        <w:rPr>
          <w:lang w:bidi="en-US"/>
        </w:rPr>
        <w:t>.</w:t>
      </w:r>
    </w:p>
    <w:p w:rsidR="00D331A6" w:rsidRPr="00280D07" w:rsidRDefault="00D331A6" w:rsidP="00D331A6">
      <w:pPr>
        <w:numPr>
          <w:ilvl w:val="0"/>
          <w:numId w:val="67"/>
        </w:numPr>
        <w:tabs>
          <w:tab w:val="left" w:pos="1134"/>
          <w:tab w:val="num" w:pos="2062"/>
        </w:tabs>
        <w:suppressAutoHyphens/>
        <w:ind w:left="0" w:firstLine="709"/>
        <w:contextualSpacing/>
        <w:jc w:val="both"/>
        <w:rPr>
          <w:lang w:bidi="en-US"/>
        </w:rPr>
      </w:pPr>
      <w:r w:rsidRPr="00280D07">
        <w:rPr>
          <w:b/>
          <w:lang w:bidi="en-US"/>
        </w:rPr>
        <w:t>Предмет оказания услуг:</w:t>
      </w:r>
      <w:r>
        <w:rPr>
          <w:lang w:bidi="en-US"/>
        </w:rPr>
        <w:t xml:space="preserve"> программно-аппаратный комплекс СМАТ, разработанный Заказчиком.</w:t>
      </w:r>
    </w:p>
    <w:p w:rsidR="00D331A6" w:rsidRDefault="00D331A6" w:rsidP="00D331A6">
      <w:pPr>
        <w:numPr>
          <w:ilvl w:val="0"/>
          <w:numId w:val="67"/>
        </w:numPr>
        <w:tabs>
          <w:tab w:val="left" w:pos="1134"/>
          <w:tab w:val="num" w:pos="2062"/>
        </w:tabs>
        <w:suppressAutoHyphens/>
        <w:ind w:left="0" w:firstLine="709"/>
        <w:contextualSpacing/>
        <w:jc w:val="both"/>
        <w:rPr>
          <w:lang w:bidi="en-US"/>
        </w:rPr>
      </w:pPr>
      <w:r>
        <w:rPr>
          <w:b/>
          <w:bCs/>
          <w:lang w:bidi="en-US"/>
        </w:rPr>
        <w:t>Место оказания услуг:</w:t>
      </w:r>
      <w:r>
        <w:rPr>
          <w:lang w:bidi="en-US"/>
        </w:rPr>
        <w:t xml:space="preserve"> </w:t>
      </w:r>
      <w:proofErr w:type="gramStart"/>
      <w:r>
        <w:rPr>
          <w:lang w:bidi="en-US"/>
        </w:rPr>
        <w:t>г</w:t>
      </w:r>
      <w:proofErr w:type="gramEnd"/>
      <w:r>
        <w:rPr>
          <w:lang w:bidi="en-US"/>
        </w:rPr>
        <w:t>. Архангельск и Архангельская область.</w:t>
      </w:r>
    </w:p>
    <w:p w:rsidR="00D331A6" w:rsidRPr="009A4383" w:rsidRDefault="00D331A6" w:rsidP="00D331A6">
      <w:pPr>
        <w:numPr>
          <w:ilvl w:val="0"/>
          <w:numId w:val="67"/>
        </w:numPr>
        <w:tabs>
          <w:tab w:val="left" w:pos="1134"/>
          <w:tab w:val="num" w:pos="2062"/>
        </w:tabs>
        <w:suppressAutoHyphens/>
        <w:ind w:left="0" w:firstLine="709"/>
        <w:contextualSpacing/>
        <w:jc w:val="both"/>
        <w:rPr>
          <w:lang w:bidi="en-US"/>
        </w:rPr>
      </w:pPr>
      <w:r>
        <w:rPr>
          <w:b/>
          <w:bCs/>
          <w:lang w:bidi="en-US"/>
        </w:rPr>
        <w:t>Сроки оказания услуг</w:t>
      </w:r>
      <w:r w:rsidRPr="009A4383">
        <w:rPr>
          <w:b/>
          <w:bCs/>
          <w:lang w:bidi="en-US"/>
        </w:rPr>
        <w:t>:</w:t>
      </w:r>
      <w:r w:rsidRPr="009A4383">
        <w:rPr>
          <w:lang w:bidi="en-US"/>
        </w:rPr>
        <w:t xml:space="preserve"> с 01.01.2021 года по 31.12.2021 года.</w:t>
      </w:r>
    </w:p>
    <w:p w:rsidR="00D331A6" w:rsidRPr="009A4383" w:rsidRDefault="00D331A6" w:rsidP="00D331A6">
      <w:pPr>
        <w:numPr>
          <w:ilvl w:val="0"/>
          <w:numId w:val="67"/>
        </w:numPr>
        <w:tabs>
          <w:tab w:val="left" w:pos="1134"/>
          <w:tab w:val="num" w:pos="2062"/>
        </w:tabs>
        <w:suppressAutoHyphens/>
        <w:ind w:left="0" w:firstLine="709"/>
        <w:contextualSpacing/>
        <w:jc w:val="both"/>
        <w:rPr>
          <w:b/>
          <w:bCs/>
          <w:lang w:bidi="en-US"/>
        </w:rPr>
      </w:pPr>
      <w:r w:rsidRPr="009A4383">
        <w:rPr>
          <w:b/>
          <w:bCs/>
          <w:lang w:bidi="en-US"/>
        </w:rPr>
        <w:t>Условия оказания услуги:</w:t>
      </w:r>
    </w:p>
    <w:p w:rsidR="00D331A6" w:rsidRDefault="00D331A6" w:rsidP="00D331A6">
      <w:pPr>
        <w:tabs>
          <w:tab w:val="left" w:pos="0"/>
          <w:tab w:val="num" w:pos="2062"/>
        </w:tabs>
        <w:suppressAutoHyphens/>
        <w:ind w:firstLine="709"/>
        <w:jc w:val="both"/>
        <w:rPr>
          <w:bCs/>
          <w:lang w:bidi="en-US"/>
        </w:rPr>
      </w:pPr>
      <w:r>
        <w:rPr>
          <w:lang w:bidi="en-US"/>
        </w:rPr>
        <w:t>Услуги оказываются с использованием программных и аппаратных средств, предоставленных Заказчиком</w:t>
      </w:r>
      <w:r>
        <w:rPr>
          <w:lang w:eastAsia="ar-SA" w:bidi="en-US"/>
        </w:rPr>
        <w:t>.</w:t>
      </w:r>
      <w:r>
        <w:rPr>
          <w:bCs/>
          <w:lang w:bidi="en-US"/>
        </w:rPr>
        <w:t xml:space="preserve"> </w:t>
      </w:r>
    </w:p>
    <w:p w:rsidR="00D331A6" w:rsidRDefault="00D331A6" w:rsidP="00D331A6">
      <w:pPr>
        <w:tabs>
          <w:tab w:val="left" w:pos="0"/>
          <w:tab w:val="num" w:pos="2062"/>
        </w:tabs>
        <w:suppressAutoHyphens/>
        <w:ind w:firstLine="709"/>
        <w:jc w:val="both"/>
        <w:rPr>
          <w:lang w:bidi="en-US"/>
        </w:rPr>
      </w:pPr>
      <w:r>
        <w:rPr>
          <w:bCs/>
          <w:lang w:bidi="en-US"/>
        </w:rPr>
        <w:t>Услуги должны выполняться в соответствии с условиями контракта и настоящего технического задания.</w:t>
      </w:r>
    </w:p>
    <w:p w:rsidR="00D331A6" w:rsidRPr="00F93642" w:rsidRDefault="00D331A6" w:rsidP="00D331A6">
      <w:pPr>
        <w:numPr>
          <w:ilvl w:val="0"/>
          <w:numId w:val="67"/>
        </w:numPr>
        <w:tabs>
          <w:tab w:val="center" w:pos="4677"/>
          <w:tab w:val="right" w:pos="9355"/>
        </w:tabs>
        <w:suppressAutoHyphens/>
        <w:ind w:left="709" w:firstLine="0"/>
        <w:jc w:val="both"/>
        <w:rPr>
          <w:b/>
        </w:rPr>
      </w:pPr>
      <w:r w:rsidRPr="00F93642">
        <w:rPr>
          <w:b/>
        </w:rPr>
        <w:t>Общие требования к оказанию услуг:</w:t>
      </w:r>
    </w:p>
    <w:p w:rsidR="00D331A6" w:rsidRDefault="00D331A6" w:rsidP="00D331A6">
      <w:pPr>
        <w:numPr>
          <w:ilvl w:val="1"/>
          <w:numId w:val="67"/>
        </w:numPr>
        <w:tabs>
          <w:tab w:val="left" w:pos="-3686"/>
        </w:tabs>
        <w:suppressAutoHyphens/>
        <w:ind w:left="0" w:firstLine="709"/>
        <w:contextualSpacing/>
        <w:jc w:val="both"/>
        <w:rPr>
          <w:lang w:bidi="en-US"/>
        </w:rPr>
      </w:pPr>
      <w:r>
        <w:rPr>
          <w:lang w:bidi="en-US"/>
        </w:rPr>
        <w:t xml:space="preserve">Проведение опроса телеметрии на удаленных объектах Заказчика по каналам связи </w:t>
      </w:r>
      <w:r>
        <w:rPr>
          <w:lang w:val="en-US" w:bidi="en-US"/>
        </w:rPr>
        <w:t>GPRS</w:t>
      </w:r>
      <w:r w:rsidRPr="00F93642">
        <w:rPr>
          <w:lang w:bidi="en-US"/>
        </w:rPr>
        <w:t>/</w:t>
      </w:r>
      <w:r>
        <w:rPr>
          <w:lang w:val="en-US" w:bidi="en-US"/>
        </w:rPr>
        <w:t>CSD</w:t>
      </w:r>
      <w:r>
        <w:rPr>
          <w:lang w:bidi="en-US"/>
        </w:rPr>
        <w:t>.</w:t>
      </w:r>
    </w:p>
    <w:p w:rsidR="00D331A6" w:rsidRDefault="00D331A6" w:rsidP="00D331A6">
      <w:pPr>
        <w:numPr>
          <w:ilvl w:val="1"/>
          <w:numId w:val="67"/>
        </w:numPr>
        <w:tabs>
          <w:tab w:val="left" w:pos="-3686"/>
        </w:tabs>
        <w:suppressAutoHyphens/>
        <w:ind w:left="0" w:firstLine="709"/>
        <w:contextualSpacing/>
        <w:jc w:val="both"/>
        <w:rPr>
          <w:lang w:bidi="en-US"/>
        </w:rPr>
      </w:pPr>
      <w:r>
        <w:rPr>
          <w:lang w:bidi="en-US"/>
        </w:rPr>
        <w:t>Предварительная настройка оборудования телеметрии, устанавливаемого на объекты Заказчика.</w:t>
      </w:r>
    </w:p>
    <w:p w:rsidR="00D331A6" w:rsidRDefault="00D331A6" w:rsidP="00D331A6">
      <w:pPr>
        <w:numPr>
          <w:ilvl w:val="1"/>
          <w:numId w:val="67"/>
        </w:numPr>
        <w:tabs>
          <w:tab w:val="left" w:pos="-3686"/>
        </w:tabs>
        <w:suppressAutoHyphens/>
        <w:ind w:left="0" w:firstLine="709"/>
        <w:contextualSpacing/>
        <w:jc w:val="both"/>
        <w:rPr>
          <w:lang w:bidi="en-US"/>
        </w:rPr>
      </w:pPr>
      <w:r>
        <w:rPr>
          <w:lang w:bidi="en-US"/>
        </w:rPr>
        <w:t>Техническая поддержка сотрудников заказчика по вопросам монтажа и настройки оборудования на удаленных объектах.</w:t>
      </w:r>
    </w:p>
    <w:p w:rsidR="00D331A6" w:rsidRDefault="00D331A6" w:rsidP="00D331A6">
      <w:pPr>
        <w:numPr>
          <w:ilvl w:val="1"/>
          <w:numId w:val="67"/>
        </w:numPr>
        <w:tabs>
          <w:tab w:val="left" w:pos="-3686"/>
        </w:tabs>
        <w:suppressAutoHyphens/>
        <w:ind w:left="0" w:firstLine="709"/>
        <w:contextualSpacing/>
        <w:jc w:val="both"/>
        <w:rPr>
          <w:lang w:bidi="en-US"/>
        </w:rPr>
      </w:pPr>
      <w:r>
        <w:rPr>
          <w:lang w:bidi="en-US"/>
        </w:rPr>
        <w:t>Круглосуточная техническая поддержка сотрудников Заказчика по вопросам работы в клиентской части программного комплекса.</w:t>
      </w:r>
    </w:p>
    <w:p w:rsidR="00D331A6" w:rsidRDefault="00D331A6" w:rsidP="00D331A6">
      <w:pPr>
        <w:numPr>
          <w:ilvl w:val="1"/>
          <w:numId w:val="67"/>
        </w:numPr>
        <w:tabs>
          <w:tab w:val="left" w:pos="-3686"/>
        </w:tabs>
        <w:suppressAutoHyphens/>
        <w:ind w:left="0" w:firstLine="709"/>
        <w:contextualSpacing/>
        <w:jc w:val="both"/>
        <w:rPr>
          <w:lang w:bidi="en-US"/>
        </w:rPr>
      </w:pPr>
      <w:r>
        <w:rPr>
          <w:lang w:bidi="en-US"/>
        </w:rPr>
        <w:t>Обеспечение администрирования и круглосуточной непрерывной работы сервера, на котором развернуто программное обеспечение СМАТ.</w:t>
      </w:r>
    </w:p>
    <w:p w:rsidR="00D331A6" w:rsidRDefault="00D331A6" w:rsidP="00D331A6">
      <w:pPr>
        <w:numPr>
          <w:ilvl w:val="1"/>
          <w:numId w:val="67"/>
        </w:numPr>
        <w:tabs>
          <w:tab w:val="left" w:pos="-3686"/>
        </w:tabs>
        <w:suppressAutoHyphens/>
        <w:ind w:left="0" w:firstLine="709"/>
        <w:contextualSpacing/>
        <w:jc w:val="both"/>
        <w:rPr>
          <w:lang w:bidi="en-US"/>
        </w:rPr>
      </w:pPr>
      <w:r>
        <w:rPr>
          <w:lang w:bidi="en-US"/>
        </w:rPr>
        <w:t>Формирование отчетных форм, содержащих телеметрическую информацию, в форматах, указанных Заказчиком и отправка данных форм по адресам, указанным Заказчиком.</w:t>
      </w:r>
    </w:p>
    <w:p w:rsidR="00D331A6" w:rsidRDefault="00D331A6" w:rsidP="00D331A6">
      <w:pPr>
        <w:numPr>
          <w:ilvl w:val="1"/>
          <w:numId w:val="67"/>
        </w:numPr>
        <w:tabs>
          <w:tab w:val="left" w:pos="-3686"/>
        </w:tabs>
        <w:suppressAutoHyphens/>
        <w:ind w:left="0" w:firstLine="709"/>
        <w:contextualSpacing/>
        <w:jc w:val="both"/>
        <w:rPr>
          <w:lang w:bidi="en-US"/>
        </w:rPr>
      </w:pPr>
      <w:r>
        <w:rPr>
          <w:lang w:bidi="en-US"/>
        </w:rPr>
        <w:t xml:space="preserve">Осуществление контроля выхода за пределы </w:t>
      </w:r>
      <w:proofErr w:type="spellStart"/>
      <w:r>
        <w:rPr>
          <w:lang w:bidi="en-US"/>
        </w:rPr>
        <w:t>уставок</w:t>
      </w:r>
      <w:proofErr w:type="spellEnd"/>
      <w:r>
        <w:rPr>
          <w:lang w:bidi="en-US"/>
        </w:rPr>
        <w:t xml:space="preserve"> параметров телеметрии, определенных Заказчиком.</w:t>
      </w:r>
    </w:p>
    <w:p w:rsidR="00D331A6" w:rsidRPr="00F93642" w:rsidRDefault="00D331A6" w:rsidP="00D331A6">
      <w:pPr>
        <w:numPr>
          <w:ilvl w:val="1"/>
          <w:numId w:val="67"/>
        </w:numPr>
        <w:tabs>
          <w:tab w:val="left" w:pos="-3686"/>
        </w:tabs>
        <w:suppressAutoHyphens/>
        <w:ind w:left="0" w:firstLine="709"/>
        <w:contextualSpacing/>
        <w:jc w:val="both"/>
        <w:rPr>
          <w:lang w:bidi="en-US"/>
        </w:rPr>
      </w:pPr>
      <w:r>
        <w:rPr>
          <w:lang w:bidi="en-US"/>
        </w:rPr>
        <w:t xml:space="preserve">Доработка программного комплекса СМАТ с использованием технологии </w:t>
      </w:r>
      <w:r>
        <w:rPr>
          <w:lang w:val="en-US" w:bidi="en-US"/>
        </w:rPr>
        <w:t>Java</w:t>
      </w:r>
      <w:r w:rsidRPr="00F93642">
        <w:rPr>
          <w:lang w:bidi="en-US"/>
        </w:rPr>
        <w:t xml:space="preserve"> по требованию </w:t>
      </w:r>
      <w:r>
        <w:rPr>
          <w:lang w:bidi="en-US"/>
        </w:rPr>
        <w:t>Заказчика.</w:t>
      </w:r>
    </w:p>
    <w:p w:rsidR="00D331A6" w:rsidRDefault="00D331A6" w:rsidP="00D331A6">
      <w:pPr>
        <w:numPr>
          <w:ilvl w:val="1"/>
          <w:numId w:val="67"/>
        </w:numPr>
        <w:tabs>
          <w:tab w:val="left" w:pos="-3686"/>
        </w:tabs>
        <w:suppressAutoHyphens/>
        <w:contextualSpacing/>
        <w:jc w:val="both"/>
        <w:rPr>
          <w:lang w:bidi="en-US"/>
        </w:rPr>
      </w:pPr>
      <w:r w:rsidRPr="007351E6">
        <w:rPr>
          <w:lang w:bidi="en-US"/>
        </w:rPr>
        <w:t xml:space="preserve">Доработка СУБД </w:t>
      </w:r>
      <w:r w:rsidRPr="007351E6">
        <w:rPr>
          <w:lang w:val="en-US" w:bidi="en-US"/>
        </w:rPr>
        <w:t>MYSQL</w:t>
      </w:r>
      <w:r w:rsidRPr="007351E6">
        <w:rPr>
          <w:lang w:bidi="en-US"/>
        </w:rPr>
        <w:t xml:space="preserve"> по требованию Заказчика</w:t>
      </w:r>
      <w:r>
        <w:rPr>
          <w:lang w:bidi="en-US"/>
        </w:rPr>
        <w:t>.</w:t>
      </w:r>
    </w:p>
    <w:p w:rsidR="00D331A6" w:rsidRPr="007351E6" w:rsidRDefault="00D331A6" w:rsidP="00D331A6">
      <w:pPr>
        <w:numPr>
          <w:ilvl w:val="1"/>
          <w:numId w:val="67"/>
        </w:numPr>
        <w:tabs>
          <w:tab w:val="left" w:pos="-3686"/>
        </w:tabs>
        <w:suppressAutoHyphens/>
        <w:contextualSpacing/>
        <w:jc w:val="both"/>
        <w:rPr>
          <w:lang w:bidi="en-US"/>
        </w:rPr>
      </w:pPr>
      <w:r>
        <w:rPr>
          <w:lang w:bidi="en-US"/>
        </w:rPr>
        <w:lastRenderedPageBreak/>
        <w:t>Обеспечение резервного копирования данных программного обеспечения СМАТ.</w:t>
      </w:r>
    </w:p>
    <w:bookmarkEnd w:id="22"/>
    <w:p w:rsidR="00D331A6" w:rsidRPr="00101A63" w:rsidRDefault="00D331A6" w:rsidP="00D331A6">
      <w:pPr>
        <w:pStyle w:val="af1"/>
        <w:numPr>
          <w:ilvl w:val="0"/>
          <w:numId w:val="67"/>
        </w:numPr>
        <w:suppressAutoHyphens/>
        <w:ind w:left="0" w:firstLine="709"/>
        <w:jc w:val="both"/>
        <w:rPr>
          <w:lang w:bidi="en-US"/>
        </w:rPr>
      </w:pPr>
      <w:r w:rsidRPr="007351E6">
        <w:rPr>
          <w:b/>
          <w:lang w:bidi="en-US"/>
        </w:rPr>
        <w:t xml:space="preserve">Требования по объему предоставленных гарантий качества услуги. </w:t>
      </w:r>
      <w:bookmarkStart w:id="23" w:name="OLE_LINK92"/>
      <w:bookmarkStart w:id="24" w:name="OLE_LINK93"/>
      <w:bookmarkStart w:id="25" w:name="OLE_LINK94"/>
    </w:p>
    <w:p w:rsidR="00D331A6" w:rsidRPr="007351E6" w:rsidRDefault="00D331A6" w:rsidP="00D331A6">
      <w:pPr>
        <w:pStyle w:val="af1"/>
        <w:suppressAutoHyphens/>
        <w:ind w:left="0" w:firstLine="709"/>
        <w:jc w:val="both"/>
        <w:rPr>
          <w:lang w:bidi="en-US"/>
        </w:rPr>
      </w:pPr>
      <w:r w:rsidRPr="007351E6">
        <w:rPr>
          <w:lang w:bidi="en-US"/>
        </w:rPr>
        <w:t xml:space="preserve">Исполнитель гарантирует качество и безопасность оказанных услуг в соответствии с Техническим заданием и требованиями действующего законодательства Российской Федерации. </w:t>
      </w:r>
      <w:r w:rsidRPr="007351E6">
        <w:rPr>
          <w:rFonts w:eastAsia="Arial"/>
          <w:lang w:eastAsia="ar-SA" w:bidi="en-US"/>
        </w:rPr>
        <w:t xml:space="preserve">Объем гарантии качества составляет 100%. </w:t>
      </w:r>
    </w:p>
    <w:bookmarkEnd w:id="23"/>
    <w:bookmarkEnd w:id="24"/>
    <w:bookmarkEnd w:id="25"/>
    <w:p w:rsidR="00D331A6" w:rsidRPr="007351E6" w:rsidRDefault="00D331A6" w:rsidP="00D331A6">
      <w:pPr>
        <w:pStyle w:val="af1"/>
        <w:numPr>
          <w:ilvl w:val="0"/>
          <w:numId w:val="67"/>
        </w:numPr>
        <w:suppressAutoHyphens/>
        <w:jc w:val="both"/>
        <w:rPr>
          <w:b/>
          <w:lang w:bidi="en-US"/>
        </w:rPr>
      </w:pPr>
      <w:r w:rsidRPr="007351E6">
        <w:rPr>
          <w:b/>
          <w:lang w:bidi="en-US"/>
        </w:rPr>
        <w:t xml:space="preserve">Требования по сроку гарантий качества на результаты услуги. </w:t>
      </w:r>
    </w:p>
    <w:p w:rsidR="00D331A6" w:rsidRPr="007351E6" w:rsidRDefault="00D331A6" w:rsidP="00D331A6">
      <w:pPr>
        <w:pStyle w:val="af1"/>
        <w:suppressAutoHyphens/>
        <w:ind w:left="0" w:firstLine="709"/>
        <w:jc w:val="both"/>
        <w:rPr>
          <w:shd w:val="clear" w:color="auto" w:fill="FFFFFF"/>
          <w:lang w:bidi="en-US"/>
        </w:rPr>
      </w:pPr>
      <w:r w:rsidRPr="007351E6">
        <w:rPr>
          <w:lang w:bidi="en-US"/>
        </w:rPr>
        <w:t xml:space="preserve">Исполнитель гарантирует качество оказанных услуг </w:t>
      </w:r>
      <w:r w:rsidRPr="007351E6">
        <w:rPr>
          <w:shd w:val="clear" w:color="auto" w:fill="FFFFFF"/>
          <w:lang w:bidi="en-US"/>
        </w:rPr>
        <w:t>в течение всего срока действия контракта.</w:t>
      </w:r>
    </w:p>
    <w:p w:rsidR="00D331A6" w:rsidRDefault="00D331A6" w:rsidP="00D331A6">
      <w:pPr>
        <w:suppressAutoHyphens/>
        <w:ind w:firstLine="709"/>
        <w:jc w:val="both"/>
        <w:rPr>
          <w:lang w:bidi="en-US"/>
        </w:rPr>
      </w:pPr>
      <w:r>
        <w:rPr>
          <w:bCs/>
          <w:lang w:bidi="en-US"/>
        </w:rPr>
        <w:t>В период гарантийного срока исполнитель обязуется за свой счет производить необходимое устранение недостатков оказанных услуг в соответствии с требованиями действующего законодательства и контракта.</w:t>
      </w:r>
      <w:r>
        <w:rPr>
          <w:lang w:bidi="en-US"/>
        </w:rPr>
        <w:t xml:space="preserve"> </w:t>
      </w:r>
    </w:p>
    <w:p w:rsidR="00D331A6" w:rsidRDefault="00D331A6" w:rsidP="00D331A6">
      <w:pPr>
        <w:suppressAutoHyphens/>
        <w:ind w:firstLine="709"/>
        <w:contextualSpacing/>
        <w:jc w:val="both"/>
        <w:rPr>
          <w:b/>
          <w:bCs/>
        </w:rPr>
      </w:pPr>
      <w:r>
        <w:rPr>
          <w:b/>
          <w:bCs/>
          <w:lang w:bidi="en-US"/>
        </w:rPr>
        <w:t>12. Требования к исполнителю услуги.</w:t>
      </w:r>
    </w:p>
    <w:p w:rsidR="00D331A6" w:rsidRDefault="00D331A6" w:rsidP="00D331A6">
      <w:pPr>
        <w:suppressAutoHyphens/>
        <w:ind w:firstLine="709"/>
        <w:contextualSpacing/>
        <w:jc w:val="both"/>
        <w:rPr>
          <w:lang w:bidi="en-US"/>
        </w:rPr>
      </w:pPr>
      <w:r>
        <w:rPr>
          <w:lang w:bidi="en-US"/>
        </w:rPr>
        <w:t>- Подразделение исполнителя должно территориально располагаться на территории Архангельска;</w:t>
      </w:r>
    </w:p>
    <w:p w:rsidR="00D331A6" w:rsidRDefault="00D331A6" w:rsidP="00D331A6">
      <w:pPr>
        <w:suppressAutoHyphens/>
        <w:ind w:firstLine="709"/>
        <w:contextualSpacing/>
        <w:jc w:val="both"/>
        <w:rPr>
          <w:lang w:bidi="en-US"/>
        </w:rPr>
      </w:pPr>
      <w:r>
        <w:rPr>
          <w:lang w:bidi="en-US"/>
        </w:rPr>
        <w:t>- Привлечение субподрядчиков не допускается.</w:t>
      </w:r>
    </w:p>
    <w:p w:rsidR="00D331A6" w:rsidRDefault="00D331A6" w:rsidP="00D331A6">
      <w:pPr>
        <w:suppressAutoHyphens/>
        <w:ind w:firstLine="709"/>
        <w:jc w:val="both"/>
        <w:rPr>
          <w:lang w:bidi="en-US"/>
        </w:rPr>
      </w:pPr>
      <w:r>
        <w:rPr>
          <w:rFonts w:cs="Arial"/>
          <w:b/>
        </w:rPr>
        <w:t xml:space="preserve">- </w:t>
      </w:r>
      <w:r>
        <w:rPr>
          <w:lang w:bidi="en-US"/>
        </w:rPr>
        <w:t>Исполнитель должен обладать опытом выполнения аналогичных услуг не менее 3-х лет.</w:t>
      </w:r>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D331A6" w:rsidRDefault="00D331A6" w:rsidP="00D331A6">
      <w:pPr>
        <w:pStyle w:val="a6"/>
      </w:pPr>
      <w:r>
        <w:t>ДОГОВОР № _____</w:t>
      </w:r>
    </w:p>
    <w:p w:rsidR="00D331A6" w:rsidRDefault="00D331A6" w:rsidP="00D331A6">
      <w:pPr>
        <w:pStyle w:val="a6"/>
      </w:pPr>
      <w:r w:rsidRPr="00EF7A8B">
        <w:rPr>
          <w:rFonts w:eastAsia="font237"/>
          <w:kern w:val="1"/>
          <w:sz w:val="26"/>
          <w:szCs w:val="26"/>
          <w:lang w:eastAsia="zh-CN"/>
        </w:rPr>
        <w:t>оказание услуг по технической поддержке и сопровождению автоматизированной системы контроля, учета и удаленного опроса приборов учета электроэнергии</w:t>
      </w:r>
      <w:r>
        <w:t xml:space="preserve"> </w:t>
      </w:r>
      <w:r>
        <w:br/>
      </w:r>
    </w:p>
    <w:p w:rsidR="00D331A6" w:rsidRDefault="00D331A6" w:rsidP="00D331A6">
      <w:pPr>
        <w:tabs>
          <w:tab w:val="left" w:pos="6521"/>
        </w:tabs>
        <w:spacing w:before="100" w:beforeAutospacing="1" w:after="800"/>
      </w:pPr>
      <w:r>
        <w:t>г. Архангельск                                                                                           «___» _______ 20___г.</w:t>
      </w:r>
    </w:p>
    <w:p w:rsidR="00D331A6" w:rsidRPr="00875246" w:rsidRDefault="00D331A6" w:rsidP="00D331A6">
      <w:pPr>
        <w:jc w:val="both"/>
        <w:rPr>
          <w:b/>
        </w:rPr>
      </w:pPr>
      <w:r>
        <w:rPr>
          <w:b/>
        </w:rPr>
        <w:t>___________________</w:t>
      </w:r>
      <w:r w:rsidRPr="00875246">
        <w:rPr>
          <w:b/>
        </w:rPr>
        <w:t>,</w:t>
      </w:r>
      <w:r w:rsidRPr="00875246">
        <w:t xml:space="preserve">  именуемый  в дальнейшем </w:t>
      </w:r>
      <w:r w:rsidRPr="00875246">
        <w:rPr>
          <w:b/>
        </w:rPr>
        <w:t>«</w:t>
      </w:r>
      <w:r>
        <w:rPr>
          <w:b/>
        </w:rPr>
        <w:t>Подрядчик</w:t>
      </w:r>
      <w:r w:rsidRPr="00875246">
        <w:t xml:space="preserve">», </w:t>
      </w:r>
      <w:r>
        <w:t>в лице ___________________________________, действующего на основании ______________________________</w:t>
      </w:r>
      <w:proofErr w:type="gramStart"/>
      <w:r>
        <w:t xml:space="preserve"> ,</w:t>
      </w:r>
      <w:proofErr w:type="gramEnd"/>
      <w:r>
        <w:t xml:space="preserve"> </w:t>
      </w:r>
      <w:r w:rsidRPr="00875246">
        <w:t xml:space="preserve">с одной стороны, и </w:t>
      </w:r>
      <w:r w:rsidRPr="00875246">
        <w:rPr>
          <w:b/>
        </w:rPr>
        <w:t>ООО «Архангельская световая компания»</w:t>
      </w:r>
      <w:r w:rsidRPr="00875246">
        <w:t>,</w:t>
      </w:r>
      <w:r w:rsidRPr="00875246">
        <w:rPr>
          <w:b/>
        </w:rPr>
        <w:t xml:space="preserve"> </w:t>
      </w:r>
      <w:r w:rsidRPr="00875246">
        <w:t>именуемое в дальнейшем «</w:t>
      </w:r>
      <w:r w:rsidRPr="00875246">
        <w:rPr>
          <w:b/>
        </w:rPr>
        <w:t>Заказчик</w:t>
      </w:r>
      <w:r w:rsidRPr="00875246">
        <w:t xml:space="preserve">» в лице Директора Истомина Сергея Васильевича, действующего на основании Устава с другой стороны, по договору в дальнейшем именуемые </w:t>
      </w:r>
      <w:r w:rsidRPr="00875246">
        <w:rPr>
          <w:b/>
        </w:rPr>
        <w:t>«Стороны»</w:t>
      </w:r>
      <w:r w:rsidRPr="00875246">
        <w:t xml:space="preserve"> заключили настоящий Договор о нижеследующем:</w:t>
      </w:r>
    </w:p>
    <w:p w:rsidR="00D331A6" w:rsidRPr="00D331A6" w:rsidRDefault="00D331A6" w:rsidP="00D331A6"/>
    <w:p w:rsidR="00D331A6" w:rsidRPr="00BA2740" w:rsidRDefault="00D331A6" w:rsidP="00D331A6">
      <w:pPr>
        <w:pStyle w:val="afff4"/>
      </w:pPr>
      <w:r w:rsidRPr="00D331A6">
        <w:rPr>
          <w:rFonts w:ascii="Times New Roman" w:hAnsi="Times New Roman"/>
        </w:rPr>
        <w:t>1. ПРЕДМЕТ ДОГОВОРА</w:t>
      </w:r>
    </w:p>
    <w:p w:rsidR="00D331A6" w:rsidRDefault="00D331A6" w:rsidP="00D331A6">
      <w:pPr>
        <w:jc w:val="both"/>
      </w:pPr>
      <w:r>
        <w:t xml:space="preserve">1.1. </w:t>
      </w:r>
      <w:proofErr w:type="gramStart"/>
      <w:r>
        <w:t xml:space="preserve">Исполнитель обязуется </w:t>
      </w:r>
      <w:r w:rsidRPr="00DF44EA">
        <w:t>проводить удаленный опрос</w:t>
      </w:r>
      <w:r>
        <w:t xml:space="preserve"> приборов учета Заказчика, осуществлять техническую поддержку сотрудников Заказчика в части настройки и подключения оборудования для передачи данных, ежемесячно формировать ведомости для передачи данных в </w:t>
      </w:r>
      <w:proofErr w:type="spellStart"/>
      <w:r>
        <w:t>энергосбытовые</w:t>
      </w:r>
      <w:proofErr w:type="spellEnd"/>
      <w:r>
        <w:t xml:space="preserve"> компании, не реже, чем раз в 3 дня проверять параметры работы выбранных Заказчиком приборов учета согласно требованиям, указанным в Техническом задании, являющегося </w:t>
      </w:r>
      <w:proofErr w:type="spellStart"/>
      <w:r>
        <w:t>неотъемлимой</w:t>
      </w:r>
      <w:proofErr w:type="spellEnd"/>
      <w:r>
        <w:t xml:space="preserve"> частью данного договора (Приложение № 1).</w:t>
      </w:r>
      <w:proofErr w:type="gramEnd"/>
    </w:p>
    <w:p w:rsidR="00D331A6" w:rsidRDefault="00D331A6" w:rsidP="00D331A6">
      <w:pPr>
        <w:jc w:val="both"/>
      </w:pPr>
      <w:r>
        <w:t xml:space="preserve">1.2. </w:t>
      </w:r>
      <w:r w:rsidRPr="00E8528D">
        <w:t>Заказчик</w:t>
      </w:r>
      <w:r>
        <w:t xml:space="preserve"> обязуется оплатить работы, перечисленные в пункте 1.1 настоящего Договора в соответствии с пунктом 3.1. настоящего </w:t>
      </w:r>
      <w:r w:rsidRPr="00E8528D">
        <w:t>Договора</w:t>
      </w:r>
      <w:r>
        <w:t>.</w:t>
      </w:r>
    </w:p>
    <w:p w:rsidR="00D331A6" w:rsidRDefault="00D331A6" w:rsidP="00D331A6"/>
    <w:p w:rsidR="00D331A6" w:rsidRPr="00D331A6" w:rsidRDefault="00D331A6" w:rsidP="00D331A6">
      <w:pPr>
        <w:pStyle w:val="afff4"/>
        <w:rPr>
          <w:rFonts w:ascii="Times New Roman" w:hAnsi="Times New Roman"/>
        </w:rPr>
      </w:pPr>
      <w:r w:rsidRPr="00D331A6">
        <w:rPr>
          <w:rFonts w:ascii="Times New Roman" w:hAnsi="Times New Roman"/>
        </w:rPr>
        <w:t>2. ОБЯЗАННОСТИ СТОРОН</w:t>
      </w:r>
    </w:p>
    <w:p w:rsidR="00D331A6" w:rsidRPr="008B2858" w:rsidRDefault="00D331A6" w:rsidP="00D331A6">
      <w:pPr>
        <w:jc w:val="both"/>
        <w:rPr>
          <w:rStyle w:val="affffff8"/>
        </w:rPr>
      </w:pPr>
      <w:r w:rsidRPr="008B2858">
        <w:rPr>
          <w:rStyle w:val="affffff8"/>
        </w:rPr>
        <w:t xml:space="preserve">2.1. Обязанности </w:t>
      </w:r>
      <w:r>
        <w:rPr>
          <w:rStyle w:val="affffff8"/>
        </w:rPr>
        <w:t>Исполнителя</w:t>
      </w:r>
      <w:r w:rsidRPr="008B2858">
        <w:rPr>
          <w:rStyle w:val="affffff8"/>
        </w:rPr>
        <w:t>:</w:t>
      </w:r>
    </w:p>
    <w:p w:rsidR="00D331A6" w:rsidRDefault="00D331A6" w:rsidP="00D331A6">
      <w:pPr>
        <w:jc w:val="both"/>
      </w:pPr>
      <w:r>
        <w:t xml:space="preserve">2.1.1. С помощью программных средств, предоставленных Заказчиком, проводить удаленный опрос приборов учета электроэнергии Заказчика </w:t>
      </w:r>
      <w:r>
        <w:rPr>
          <w:lang w:bidi="en-US"/>
        </w:rPr>
        <w:t xml:space="preserve">по каналам связи </w:t>
      </w:r>
      <w:r>
        <w:rPr>
          <w:lang w:val="en-US" w:bidi="en-US"/>
        </w:rPr>
        <w:t>GPRS</w:t>
      </w:r>
      <w:r w:rsidRPr="00F93642">
        <w:rPr>
          <w:lang w:bidi="en-US"/>
        </w:rPr>
        <w:t>/</w:t>
      </w:r>
      <w:r>
        <w:rPr>
          <w:lang w:val="en-US" w:bidi="en-US"/>
        </w:rPr>
        <w:t>CSD</w:t>
      </w:r>
      <w:r>
        <w:t xml:space="preserve">. </w:t>
      </w:r>
    </w:p>
    <w:p w:rsidR="00D331A6" w:rsidRDefault="00D331A6" w:rsidP="00D331A6">
      <w:pPr>
        <w:jc w:val="both"/>
      </w:pPr>
      <w:r>
        <w:t>2.1.2. Консультировать специалистов Заказчика по вопросам, связанным с удаленным сбором показаний с приборов учета электроэнергии.</w:t>
      </w:r>
    </w:p>
    <w:p w:rsidR="00D331A6" w:rsidRDefault="00D331A6" w:rsidP="00D331A6">
      <w:pPr>
        <w:jc w:val="both"/>
      </w:pPr>
      <w:r>
        <w:t xml:space="preserve">2.1.3. В </w:t>
      </w:r>
      <w:proofErr w:type="gramStart"/>
      <w:r>
        <w:t>начале</w:t>
      </w:r>
      <w:proofErr w:type="gramEnd"/>
      <w:r>
        <w:t xml:space="preserve"> каждого месяца формировать ведомости в формате </w:t>
      </w:r>
      <w:r>
        <w:rPr>
          <w:lang w:val="en-US"/>
        </w:rPr>
        <w:t>Excel</w:t>
      </w:r>
      <w:r w:rsidRPr="00DF490A">
        <w:t xml:space="preserve"> </w:t>
      </w:r>
      <w:r>
        <w:t xml:space="preserve">для передачи данных в </w:t>
      </w:r>
      <w:proofErr w:type="spellStart"/>
      <w:r>
        <w:t>энергосбытовые</w:t>
      </w:r>
      <w:proofErr w:type="spellEnd"/>
      <w:r>
        <w:t xml:space="preserve"> компании и высылать сформированные ведомости в адрес Заказчика по электронной почте.</w:t>
      </w:r>
    </w:p>
    <w:p w:rsidR="00D331A6" w:rsidRDefault="00D331A6" w:rsidP="00D331A6">
      <w:pPr>
        <w:jc w:val="both"/>
      </w:pPr>
      <w:r>
        <w:t>2.1.4. Не реже чем раз в три дня проводить опрос выбранных Заказчиком приборов учета электрической энергии и проверять параметры их работы.</w:t>
      </w:r>
    </w:p>
    <w:p w:rsidR="00D331A6" w:rsidRDefault="00D331A6" w:rsidP="00D331A6">
      <w:pPr>
        <w:jc w:val="both"/>
      </w:pPr>
      <w:r>
        <w:t>2.1.5. Осуществлять работы по администрированию программного комплекса для сбора данных с приборов учета, обеспечивать корректную и стабильную работу данного комплекса.</w:t>
      </w:r>
    </w:p>
    <w:p w:rsidR="00D331A6" w:rsidRDefault="00D331A6" w:rsidP="00D331A6">
      <w:pPr>
        <w:jc w:val="both"/>
        <w:rPr>
          <w:lang w:bidi="en-US"/>
        </w:rPr>
      </w:pPr>
      <w:r>
        <w:t xml:space="preserve">2.1.6. </w:t>
      </w:r>
      <w:r>
        <w:rPr>
          <w:lang w:bidi="en-US"/>
        </w:rPr>
        <w:t xml:space="preserve">Осуществлять контроль выхода за пределы </w:t>
      </w:r>
      <w:proofErr w:type="spellStart"/>
      <w:r>
        <w:rPr>
          <w:lang w:bidi="en-US"/>
        </w:rPr>
        <w:t>уставок</w:t>
      </w:r>
      <w:proofErr w:type="spellEnd"/>
      <w:r>
        <w:rPr>
          <w:lang w:bidi="en-US"/>
        </w:rPr>
        <w:t xml:space="preserve"> параметров телеметрии, определенных Заказчиком.</w:t>
      </w:r>
    </w:p>
    <w:p w:rsidR="00D331A6" w:rsidRDefault="00D331A6" w:rsidP="00D331A6">
      <w:pPr>
        <w:jc w:val="both"/>
        <w:rPr>
          <w:lang w:bidi="en-US"/>
        </w:rPr>
      </w:pPr>
      <w:r>
        <w:rPr>
          <w:lang w:bidi="en-US"/>
        </w:rPr>
        <w:t>2.1.7.  Обеспечить круглосуточную техническую поддержку сотрудников Заказчика по вопросам работы в клиентской части программного комплекса.</w:t>
      </w:r>
    </w:p>
    <w:p w:rsidR="00D331A6" w:rsidRDefault="00D331A6" w:rsidP="00D331A6">
      <w:pPr>
        <w:jc w:val="both"/>
        <w:rPr>
          <w:lang w:bidi="en-US"/>
        </w:rPr>
      </w:pPr>
      <w:r>
        <w:rPr>
          <w:lang w:bidi="en-US"/>
        </w:rPr>
        <w:t>2.1.8. Обеспечить администрирование и круглосуточную непрерывную работу сервера, на котором развернуто программное обеспечение СМАТ.</w:t>
      </w:r>
    </w:p>
    <w:p w:rsidR="00D331A6" w:rsidRDefault="00D331A6" w:rsidP="00D331A6">
      <w:pPr>
        <w:jc w:val="both"/>
        <w:rPr>
          <w:lang w:bidi="en-US"/>
        </w:rPr>
      </w:pPr>
      <w:r>
        <w:rPr>
          <w:lang w:bidi="en-US"/>
        </w:rPr>
        <w:lastRenderedPageBreak/>
        <w:t>2.1.9. Формировать отчетные формы, содержащие телеметрическую информацию, в форматах, указанных Заказчиком и отправлять данные формы по адресам, указанным Заказчиком.</w:t>
      </w:r>
    </w:p>
    <w:p w:rsidR="00D331A6" w:rsidRDefault="00D331A6" w:rsidP="00D331A6">
      <w:pPr>
        <w:jc w:val="both"/>
        <w:rPr>
          <w:lang w:bidi="en-US"/>
        </w:rPr>
      </w:pPr>
      <w:r>
        <w:rPr>
          <w:lang w:bidi="en-US"/>
        </w:rPr>
        <w:t xml:space="preserve">2.1.10. Дорабатывать программный комплекс СМАТ с использованием технологии </w:t>
      </w:r>
      <w:r>
        <w:rPr>
          <w:lang w:val="en-US" w:bidi="en-US"/>
        </w:rPr>
        <w:t>Java</w:t>
      </w:r>
      <w:r w:rsidRPr="00F93642">
        <w:rPr>
          <w:lang w:bidi="en-US"/>
        </w:rPr>
        <w:t xml:space="preserve"> по требованию </w:t>
      </w:r>
      <w:r>
        <w:rPr>
          <w:lang w:bidi="en-US"/>
        </w:rPr>
        <w:t>Заказчика.</w:t>
      </w:r>
    </w:p>
    <w:p w:rsidR="00D331A6" w:rsidRDefault="00D331A6" w:rsidP="00D331A6">
      <w:pPr>
        <w:jc w:val="both"/>
        <w:rPr>
          <w:lang w:bidi="en-US"/>
        </w:rPr>
      </w:pPr>
      <w:r>
        <w:rPr>
          <w:lang w:bidi="en-US"/>
        </w:rPr>
        <w:t>2.1.11. Обеспечить резервное копирование данных программного обеспечения СМАТ.</w:t>
      </w:r>
    </w:p>
    <w:p w:rsidR="00D331A6" w:rsidRDefault="00D331A6" w:rsidP="00D331A6">
      <w:pPr>
        <w:jc w:val="both"/>
      </w:pPr>
    </w:p>
    <w:p w:rsidR="00D331A6" w:rsidRPr="00BC643B" w:rsidRDefault="00D331A6" w:rsidP="00D331A6">
      <w:pPr>
        <w:jc w:val="both"/>
        <w:rPr>
          <w:rStyle w:val="affffff8"/>
        </w:rPr>
      </w:pPr>
      <w:r w:rsidRPr="008B2858">
        <w:rPr>
          <w:rStyle w:val="affffff8"/>
        </w:rPr>
        <w:t>2.2. Обязанности Заказчика:</w:t>
      </w:r>
    </w:p>
    <w:p w:rsidR="00D331A6" w:rsidRDefault="00D331A6" w:rsidP="00D331A6">
      <w:pPr>
        <w:jc w:val="both"/>
        <w:rPr>
          <w:sz w:val="16"/>
          <w:szCs w:val="16"/>
        </w:rPr>
      </w:pPr>
      <w:r w:rsidRPr="00BC643B">
        <w:t xml:space="preserve">2.2.1. </w:t>
      </w:r>
      <w:r>
        <w:t>Своевременно и на условиях настоящего договора производить оплату работ (услуг) Подрядчика.</w:t>
      </w:r>
    </w:p>
    <w:p w:rsidR="00D331A6" w:rsidRDefault="00D331A6" w:rsidP="00D331A6"/>
    <w:p w:rsidR="00D331A6" w:rsidRPr="00D331A6" w:rsidRDefault="00D331A6" w:rsidP="00D331A6">
      <w:pPr>
        <w:pStyle w:val="afff4"/>
        <w:rPr>
          <w:rFonts w:ascii="Times New Roman" w:hAnsi="Times New Roman"/>
          <w:szCs w:val="24"/>
        </w:rPr>
      </w:pPr>
      <w:r w:rsidRPr="00D331A6">
        <w:rPr>
          <w:rFonts w:ascii="Times New Roman" w:hAnsi="Times New Roman"/>
          <w:szCs w:val="24"/>
        </w:rPr>
        <w:t>3. СТОИМОСТЬ РАБОТ</w:t>
      </w:r>
    </w:p>
    <w:p w:rsidR="00D331A6" w:rsidRPr="00D331A6" w:rsidRDefault="00D331A6" w:rsidP="00D331A6">
      <w:pPr>
        <w:jc w:val="both"/>
      </w:pPr>
      <w:r w:rsidRPr="00D331A6">
        <w:t>3.1. Общая стоимость работ (цена Договора) по настоящему Договору составляет</w:t>
      </w:r>
      <w:proofErr w:type="gramStart"/>
      <w:r w:rsidRPr="00D331A6">
        <w:t xml:space="preserve"> ___________________ (________) </w:t>
      </w:r>
      <w:proofErr w:type="gramEnd"/>
      <w:r w:rsidRPr="00D331A6">
        <w:t>руб. ___ коп., без НДС, т.к. Подрядчик не является плательщиком НДС.</w:t>
      </w:r>
    </w:p>
    <w:p w:rsidR="00D331A6" w:rsidRPr="00D331A6" w:rsidRDefault="00D331A6" w:rsidP="00D331A6">
      <w:pPr>
        <w:widowControl w:val="0"/>
        <w:tabs>
          <w:tab w:val="left" w:pos="567"/>
        </w:tabs>
        <w:jc w:val="both"/>
      </w:pPr>
      <w:r w:rsidRPr="00D331A6">
        <w:t xml:space="preserve">3.2. Оплата услуг Исполнителя </w:t>
      </w:r>
      <w:r w:rsidR="00F001EA" w:rsidRPr="00EF7A8B">
        <w:rPr>
          <w:rFonts w:eastAsia="font237"/>
          <w:kern w:val="1"/>
          <w:sz w:val="26"/>
          <w:szCs w:val="26"/>
          <w:lang w:eastAsia="zh-CN"/>
        </w:rPr>
        <w:t xml:space="preserve">по </w:t>
      </w:r>
      <w:r w:rsidR="00F001EA" w:rsidRPr="00F001EA">
        <w:rPr>
          <w:rFonts w:eastAsia="font237"/>
          <w:kern w:val="1"/>
          <w:lang w:eastAsia="zh-CN"/>
        </w:rPr>
        <w:t>технической поддержке и сопровождению автоматизированной системы контроля, учета и удаленного опроса приборов учета электроэнергии</w:t>
      </w:r>
      <w:r w:rsidRPr="00D331A6">
        <w:t xml:space="preserve"> </w:t>
      </w:r>
      <w:r w:rsidR="00F001EA">
        <w:t xml:space="preserve">на объектах Заказчика </w:t>
      </w:r>
      <w:r w:rsidRPr="00D331A6">
        <w:t xml:space="preserve">по настоящему Договору производится Заказчиком равными частями на основании выставляемых Исполнителем счетов - фактур в течение </w:t>
      </w:r>
      <w:r w:rsidRPr="00C57036">
        <w:t>100 (ста)</w:t>
      </w:r>
      <w:r w:rsidRPr="00D331A6">
        <w:t xml:space="preserve"> календарных дней после подписания сторонами Акта оказанных услуг за расчетный период. </w:t>
      </w:r>
    </w:p>
    <w:p w:rsidR="00D331A6" w:rsidRPr="00D331A6" w:rsidRDefault="00D331A6" w:rsidP="00D331A6">
      <w:pPr>
        <w:widowControl w:val="0"/>
        <w:tabs>
          <w:tab w:val="left" w:pos="567"/>
          <w:tab w:val="left" w:pos="720"/>
        </w:tabs>
        <w:ind w:firstLine="720"/>
        <w:jc w:val="both"/>
      </w:pPr>
      <w:r w:rsidRPr="00D331A6">
        <w:t>Расчетным периодом является один календарный месяц.</w:t>
      </w:r>
    </w:p>
    <w:p w:rsidR="00D331A6" w:rsidRPr="00D331A6" w:rsidRDefault="00D331A6" w:rsidP="00D331A6">
      <w:pPr>
        <w:widowControl w:val="0"/>
        <w:tabs>
          <w:tab w:val="left" w:pos="567"/>
          <w:tab w:val="left" w:pos="720"/>
        </w:tabs>
        <w:ind w:firstLine="720"/>
        <w:jc w:val="both"/>
      </w:pPr>
      <w:r w:rsidRPr="00D331A6">
        <w:t>Оплата услуг Исполнителя производится путем безналичного перечисления денежных сре</w:t>
      </w:r>
      <w:proofErr w:type="gramStart"/>
      <w:r w:rsidRPr="00D331A6">
        <w:t>дств пл</w:t>
      </w:r>
      <w:proofErr w:type="gramEnd"/>
      <w:r w:rsidRPr="00D331A6">
        <w:t>атежным поручением.</w:t>
      </w:r>
    </w:p>
    <w:p w:rsidR="00D331A6" w:rsidRDefault="00D331A6" w:rsidP="00D331A6">
      <w:pPr>
        <w:jc w:val="both"/>
      </w:pPr>
      <w:r w:rsidRPr="00D331A6">
        <w:t xml:space="preserve">3.3. В случае претензий Заказчика к качеству и объему услуг Исполнителя, Заказчик обязуется в течение 5 рабочих дней направить в адрес </w:t>
      </w:r>
      <w:proofErr w:type="gramStart"/>
      <w:r w:rsidRPr="00D331A6">
        <w:t>Исполнителя</w:t>
      </w:r>
      <w:proofErr w:type="gramEnd"/>
      <w:r w:rsidRPr="00D331A6">
        <w:t xml:space="preserve"> подписанный в неоспариваемой части акт оказания услуг, а также мотивированный отказ от подписания акта в оспариваемой сумме.</w:t>
      </w:r>
    </w:p>
    <w:p w:rsidR="00D331A6" w:rsidRPr="00D331A6" w:rsidRDefault="00D331A6" w:rsidP="00D331A6">
      <w:pPr>
        <w:jc w:val="both"/>
      </w:pPr>
    </w:p>
    <w:p w:rsidR="00D331A6" w:rsidRPr="00D331A6" w:rsidRDefault="00D331A6" w:rsidP="00D331A6">
      <w:pPr>
        <w:pStyle w:val="afff4"/>
        <w:rPr>
          <w:rFonts w:ascii="Times New Roman" w:hAnsi="Times New Roman"/>
          <w:szCs w:val="24"/>
        </w:rPr>
      </w:pPr>
      <w:r w:rsidRPr="00D331A6">
        <w:rPr>
          <w:rFonts w:ascii="Times New Roman" w:hAnsi="Times New Roman"/>
          <w:szCs w:val="24"/>
        </w:rPr>
        <w:t>4. СРОК ДЕЙСТВИЯ ДОГОВОРА</w:t>
      </w:r>
    </w:p>
    <w:p w:rsidR="00D331A6" w:rsidRPr="00D331A6" w:rsidRDefault="00D331A6" w:rsidP="00D331A6">
      <w:pPr>
        <w:jc w:val="both"/>
      </w:pPr>
      <w:r w:rsidRPr="00D331A6">
        <w:t>4.1. Настоящий Договор действует с момента его подписания и распространяет свое действие на отношения,  возникшие с 01.01.2021 года. Срок окончания действия договора 31 декабря 2021 года.</w:t>
      </w:r>
    </w:p>
    <w:p w:rsidR="00D331A6" w:rsidRPr="00D331A6" w:rsidRDefault="00D331A6" w:rsidP="00D331A6">
      <w:pPr>
        <w:shd w:val="clear" w:color="auto" w:fill="FFFFFF"/>
        <w:tabs>
          <w:tab w:val="left" w:pos="353"/>
        </w:tabs>
        <w:ind w:right="57"/>
        <w:jc w:val="both"/>
        <w:rPr>
          <w:color w:val="000000"/>
        </w:rPr>
      </w:pPr>
      <w:r w:rsidRPr="00D331A6">
        <w:rPr>
          <w:color w:val="000000"/>
        </w:rPr>
        <w:t>4.2. Стороны оставляют за собой право на досрочное расторжение Договора по инициативе любой из Сторон с письменным предупреждением других Сторон за 1 месяц до предполагаемой даты.</w:t>
      </w:r>
    </w:p>
    <w:p w:rsidR="00D331A6" w:rsidRPr="005244D0" w:rsidRDefault="00D331A6" w:rsidP="00D331A6"/>
    <w:p w:rsidR="00D331A6" w:rsidRDefault="00D331A6" w:rsidP="00D331A6"/>
    <w:p w:rsidR="00D331A6" w:rsidRPr="00D331A6" w:rsidRDefault="00D331A6" w:rsidP="00D331A6">
      <w:pPr>
        <w:pStyle w:val="afff4"/>
        <w:rPr>
          <w:rFonts w:ascii="Times New Roman" w:hAnsi="Times New Roman"/>
        </w:rPr>
      </w:pPr>
      <w:r w:rsidRPr="00D331A6">
        <w:rPr>
          <w:rFonts w:ascii="Times New Roman" w:hAnsi="Times New Roman"/>
        </w:rPr>
        <w:t>5. ОТВЕТСТВЕННОСТЬ СТОРОН</w:t>
      </w:r>
    </w:p>
    <w:p w:rsidR="00D331A6" w:rsidRDefault="00D331A6" w:rsidP="00D331A6">
      <w:pPr>
        <w:jc w:val="both"/>
      </w:pPr>
      <w:r>
        <w:t xml:space="preserve">5.1. </w:t>
      </w:r>
      <w:r w:rsidRPr="004C48E4">
        <w:t xml:space="preserve">За невыполнение или ненадлежащее выполнение обязательств по настоящему </w:t>
      </w:r>
      <w:r w:rsidRPr="00021946">
        <w:t xml:space="preserve">Договору </w:t>
      </w:r>
      <w:r w:rsidRPr="00021946">
        <w:rPr>
          <w:iCs/>
        </w:rPr>
        <w:t>Стороны</w:t>
      </w:r>
      <w:r w:rsidRPr="00021946">
        <w:t xml:space="preserve"> несут ответственность в соответствии</w:t>
      </w:r>
      <w:r w:rsidRPr="004C48E4">
        <w:t xml:space="preserve"> с действующим законодательством Российской Федерации.</w:t>
      </w:r>
    </w:p>
    <w:p w:rsidR="00D331A6" w:rsidRDefault="00D331A6" w:rsidP="00D331A6"/>
    <w:p w:rsidR="00D331A6" w:rsidRPr="00D331A6" w:rsidRDefault="00D331A6" w:rsidP="00D331A6">
      <w:pPr>
        <w:pStyle w:val="afff4"/>
        <w:rPr>
          <w:rFonts w:ascii="Times New Roman" w:hAnsi="Times New Roman"/>
        </w:rPr>
      </w:pPr>
      <w:r w:rsidRPr="00D331A6">
        <w:rPr>
          <w:rFonts w:ascii="Times New Roman" w:hAnsi="Times New Roman"/>
        </w:rPr>
        <w:t>6. ФОРС-МАЖОР</w:t>
      </w:r>
    </w:p>
    <w:p w:rsidR="00D331A6" w:rsidRPr="0021219D" w:rsidRDefault="00D331A6" w:rsidP="00D331A6">
      <w:pPr>
        <w:jc w:val="both"/>
      </w:pPr>
      <w:r>
        <w:t xml:space="preserve">6.1. </w:t>
      </w:r>
      <w:r w:rsidRPr="004C48E4">
        <w:t xml:space="preserve">При наступлении обстоятельств непреодолимой силы, таких как, чрезвычайное положение, война, блокада, пожар, наводнение, землетрясение, стихийные бедствия, законы и другие нормативные акты органов законодательной, исполнительной власти РФ, сроки выполнения обязательств отодвигаются соразмерно времени, в течение которого </w:t>
      </w:r>
      <w:r w:rsidRPr="0021219D">
        <w:t>будут действовать перечисленные обстоятельства и/или последствия таких обстоятельств.</w:t>
      </w:r>
    </w:p>
    <w:p w:rsidR="00D331A6" w:rsidRPr="0021219D" w:rsidRDefault="00D331A6" w:rsidP="00D331A6">
      <w:pPr>
        <w:jc w:val="both"/>
      </w:pPr>
      <w:r w:rsidRPr="0021219D">
        <w:t>6.2. Сторона, для которой создалась невозможность исполнения обязательств, должна письменно информировать другую Сторону о начале и об окончании обстоятельств форс-мажора, приложив к извещению справку соответствующего государственного органа.</w:t>
      </w:r>
    </w:p>
    <w:p w:rsidR="00D331A6" w:rsidRDefault="00D331A6" w:rsidP="00D331A6">
      <w:pPr>
        <w:jc w:val="both"/>
      </w:pPr>
      <w:r w:rsidRPr="0021219D">
        <w:lastRenderedPageBreak/>
        <w:t xml:space="preserve">6.3. </w:t>
      </w:r>
      <w:proofErr w:type="gramStart"/>
      <w:r w:rsidRPr="0021219D">
        <w:t xml:space="preserve">Если обстоятельства непреодолимой силы будут продолжаться свыше 3 (Трех) месяцев, то каждая из Сторон имеет право отказаться от дальнейшего исполнения своих обязательств, на которые распространялись обстоятельства форс-мажор, по дополнительному соглашению к настоящему Договору или другому документу, действующему в рамках данного Договора, в этом случае, ни одна из </w:t>
      </w:r>
      <w:r w:rsidRPr="0021219D">
        <w:rPr>
          <w:iCs/>
        </w:rPr>
        <w:t>Сторон</w:t>
      </w:r>
      <w:r w:rsidRPr="0021219D">
        <w:t xml:space="preserve"> не будет иметь права на возмещение другой </w:t>
      </w:r>
      <w:r w:rsidRPr="0021219D">
        <w:rPr>
          <w:iCs/>
        </w:rPr>
        <w:t>Стороной</w:t>
      </w:r>
      <w:r w:rsidRPr="0021219D">
        <w:t xml:space="preserve"> возможных</w:t>
      </w:r>
      <w:r w:rsidRPr="004C48E4">
        <w:t xml:space="preserve"> убытков.</w:t>
      </w:r>
      <w:proofErr w:type="gramEnd"/>
    </w:p>
    <w:p w:rsidR="00D331A6" w:rsidRPr="004C48E4" w:rsidRDefault="00D331A6" w:rsidP="00D331A6"/>
    <w:p w:rsidR="00D331A6" w:rsidRPr="00D331A6" w:rsidRDefault="00D331A6" w:rsidP="00D331A6">
      <w:pPr>
        <w:pStyle w:val="afff4"/>
        <w:rPr>
          <w:rFonts w:ascii="Times New Roman" w:hAnsi="Times New Roman"/>
        </w:rPr>
      </w:pPr>
      <w:r w:rsidRPr="00D331A6">
        <w:rPr>
          <w:rFonts w:ascii="Times New Roman" w:hAnsi="Times New Roman"/>
        </w:rPr>
        <w:t>7. ПОРЯДОК РАЗРЕШЕНИЯ СПОРОВ</w:t>
      </w:r>
    </w:p>
    <w:p w:rsidR="00D331A6" w:rsidRPr="0021219D" w:rsidRDefault="00D331A6" w:rsidP="00D331A6">
      <w:r>
        <w:t xml:space="preserve">7.1. </w:t>
      </w:r>
      <w:r w:rsidRPr="0021219D">
        <w:t xml:space="preserve">В </w:t>
      </w:r>
      <w:proofErr w:type="gramStart"/>
      <w:r w:rsidRPr="0021219D">
        <w:t>случае</w:t>
      </w:r>
      <w:proofErr w:type="gramEnd"/>
      <w:r w:rsidRPr="0021219D">
        <w:t xml:space="preserve"> возникновения разногласий связанных с настоящим Договором, С</w:t>
      </w:r>
      <w:r w:rsidRPr="0021219D">
        <w:rPr>
          <w:iCs/>
        </w:rPr>
        <w:t>тороны</w:t>
      </w:r>
      <w:r w:rsidRPr="0021219D">
        <w:t xml:space="preserve"> обязуются их урегулировать путем проведения переговоров, а при невозможности урегулирования путем проведения переговоров, обязательно соблюдение Сторонами претензионного порядка, путем составления и направления претензии. Претензия направляется другой стороне в письменном виде и подлежит рассмотрению в течение 7 (Семи) дней. При неполучении ответа в указанный срок заинтересованная сторона вправе обратится с иском в суд.</w:t>
      </w:r>
    </w:p>
    <w:p w:rsidR="00D331A6" w:rsidRDefault="00D331A6" w:rsidP="00D331A6">
      <w:r w:rsidRPr="0021219D">
        <w:t xml:space="preserve">7.2. Не урегулированные </w:t>
      </w:r>
      <w:r w:rsidRPr="0021219D">
        <w:rPr>
          <w:iCs/>
        </w:rPr>
        <w:t>Сторонами</w:t>
      </w:r>
      <w:r w:rsidRPr="0021219D">
        <w:t xml:space="preserve"> разногласия, возникающие из настоящего Договора, подлежат рассмотрению в Арбитражном суде </w:t>
      </w:r>
      <w:proofErr w:type="gramStart"/>
      <w:r w:rsidRPr="0021219D">
        <w:t>г</w:t>
      </w:r>
      <w:proofErr w:type="gramEnd"/>
      <w:r w:rsidRPr="0021219D">
        <w:t>.</w:t>
      </w:r>
      <w:r>
        <w:t xml:space="preserve"> Архангельска</w:t>
      </w:r>
      <w:r w:rsidRPr="004C48E4">
        <w:t>.</w:t>
      </w:r>
    </w:p>
    <w:p w:rsidR="00D331A6" w:rsidRPr="004C48E4" w:rsidRDefault="00D331A6" w:rsidP="00D331A6"/>
    <w:p w:rsidR="00D331A6" w:rsidRPr="00D331A6" w:rsidRDefault="00D331A6" w:rsidP="00D331A6">
      <w:pPr>
        <w:pStyle w:val="afff4"/>
        <w:rPr>
          <w:rFonts w:ascii="Times New Roman" w:hAnsi="Times New Roman"/>
        </w:rPr>
      </w:pPr>
      <w:r w:rsidRPr="00D331A6">
        <w:rPr>
          <w:rFonts w:ascii="Times New Roman" w:hAnsi="Times New Roman"/>
        </w:rPr>
        <w:t>8. ЗАКЛЮЧИТЕЛЬНЫЕ ПОЛОЖЕНИЯ</w:t>
      </w:r>
    </w:p>
    <w:p w:rsidR="00D331A6" w:rsidRPr="0021219D" w:rsidRDefault="00D331A6" w:rsidP="00D331A6">
      <w:r>
        <w:t>8.1</w:t>
      </w:r>
      <w:r w:rsidRPr="0021219D">
        <w:t xml:space="preserve">. Все изменения и дополнения настоящего Договора имеют юридическую силу, если они письменно оформлены и подписаны </w:t>
      </w:r>
      <w:r w:rsidRPr="0021219D">
        <w:rPr>
          <w:iCs/>
        </w:rPr>
        <w:t>Сторонами настоящего Договора</w:t>
      </w:r>
      <w:r w:rsidRPr="0021219D">
        <w:t>.</w:t>
      </w:r>
    </w:p>
    <w:p w:rsidR="00D331A6" w:rsidRDefault="00D331A6" w:rsidP="00D331A6">
      <w:r>
        <w:t>8.2</w:t>
      </w:r>
      <w:r w:rsidRPr="0021219D">
        <w:t>. Настоящий Договор на 3 (Трех) листах составлен в 2 (Двух) экземплярах, имеющих одинаковую юридическую силу, по одному экземпляру для каждой</w:t>
      </w:r>
      <w:r>
        <w:t xml:space="preserve"> из сторон.</w:t>
      </w:r>
    </w:p>
    <w:p w:rsidR="00D331A6" w:rsidRDefault="00D331A6" w:rsidP="00D331A6"/>
    <w:p w:rsidR="00D331A6" w:rsidRDefault="00D331A6" w:rsidP="00D331A6">
      <w:pPr>
        <w:pStyle w:val="afff4"/>
        <w:rPr>
          <w:rFonts w:ascii="Times New Roman" w:hAnsi="Times New Roman"/>
        </w:rPr>
      </w:pPr>
      <w:r w:rsidRPr="00293C15">
        <w:rPr>
          <w:rFonts w:ascii="Times New Roman" w:hAnsi="Times New Roman"/>
        </w:rPr>
        <w:t>9. ЮРИДИЧЕСКИЕ АДРЕСА И РЕКВИЗИТЫ СТОРОН</w:t>
      </w:r>
    </w:p>
    <w:p w:rsidR="00293C15" w:rsidRPr="00293C15" w:rsidRDefault="00293C15" w:rsidP="00D331A6">
      <w:pPr>
        <w:pStyle w:val="afff4"/>
        <w:rPr>
          <w:rFonts w:ascii="Times New Roman" w:hAnsi="Times New Roman"/>
        </w:rPr>
      </w:pPr>
    </w:p>
    <w:tbl>
      <w:tblPr>
        <w:tblW w:w="0" w:type="auto"/>
        <w:tblCellSpacing w:w="15" w:type="dxa"/>
        <w:tblCellMar>
          <w:top w:w="15" w:type="dxa"/>
          <w:left w:w="15" w:type="dxa"/>
          <w:bottom w:w="15" w:type="dxa"/>
          <w:right w:w="15" w:type="dxa"/>
        </w:tblCellMar>
        <w:tblLook w:val="0000"/>
      </w:tblPr>
      <w:tblGrid>
        <w:gridCol w:w="4897"/>
        <w:gridCol w:w="4548"/>
      </w:tblGrid>
      <w:tr w:rsidR="00D331A6" w:rsidRPr="0021219D" w:rsidTr="00D331A6">
        <w:trPr>
          <w:tblCellSpacing w:w="15" w:type="dxa"/>
        </w:trPr>
        <w:tc>
          <w:tcPr>
            <w:tcW w:w="4852" w:type="dxa"/>
          </w:tcPr>
          <w:p w:rsidR="00D331A6" w:rsidRPr="0021219D" w:rsidRDefault="00D331A6" w:rsidP="00D331A6">
            <w:pPr>
              <w:ind w:right="286"/>
              <w:rPr>
                <w:sz w:val="20"/>
                <w:szCs w:val="20"/>
              </w:rPr>
            </w:pPr>
            <w:r w:rsidRPr="0021219D">
              <w:rPr>
                <w:rStyle w:val="affffff8"/>
                <w:sz w:val="20"/>
                <w:szCs w:val="20"/>
              </w:rPr>
              <w:t>Заказчик</w:t>
            </w:r>
            <w:r w:rsidRPr="0021219D">
              <w:rPr>
                <w:sz w:val="20"/>
                <w:szCs w:val="20"/>
              </w:rPr>
              <w:t>:</w:t>
            </w:r>
          </w:p>
          <w:p w:rsidR="00D331A6" w:rsidRPr="00875246" w:rsidRDefault="00D331A6" w:rsidP="00D331A6">
            <w:pPr>
              <w:rPr>
                <w:b/>
                <w:sz w:val="20"/>
                <w:szCs w:val="20"/>
              </w:rPr>
            </w:pPr>
            <w:r w:rsidRPr="00875246">
              <w:rPr>
                <w:b/>
                <w:sz w:val="20"/>
                <w:szCs w:val="20"/>
              </w:rPr>
              <w:t>ООО «Архангельская сетевая компания»</w:t>
            </w:r>
          </w:p>
          <w:p w:rsidR="00D331A6" w:rsidRPr="00875246" w:rsidRDefault="00D331A6" w:rsidP="00D331A6">
            <w:pPr>
              <w:rPr>
                <w:sz w:val="20"/>
                <w:szCs w:val="20"/>
              </w:rPr>
            </w:pPr>
            <w:r w:rsidRPr="00875246">
              <w:rPr>
                <w:sz w:val="20"/>
                <w:szCs w:val="20"/>
              </w:rPr>
              <w:t>ИНН</w:t>
            </w:r>
          </w:p>
          <w:p w:rsidR="00D331A6" w:rsidRPr="00875246" w:rsidRDefault="00D331A6" w:rsidP="00D331A6">
            <w:pPr>
              <w:rPr>
                <w:sz w:val="20"/>
                <w:szCs w:val="20"/>
              </w:rPr>
            </w:pPr>
          </w:p>
          <w:p w:rsidR="00D331A6" w:rsidRDefault="00D331A6" w:rsidP="00D331A6">
            <w:pPr>
              <w:ind w:right="286"/>
              <w:rPr>
                <w:sz w:val="20"/>
                <w:szCs w:val="20"/>
              </w:rPr>
            </w:pPr>
          </w:p>
          <w:p w:rsidR="00D331A6" w:rsidRDefault="00D331A6" w:rsidP="00D331A6">
            <w:pPr>
              <w:ind w:right="286"/>
              <w:rPr>
                <w:sz w:val="20"/>
                <w:szCs w:val="20"/>
              </w:rPr>
            </w:pPr>
          </w:p>
          <w:p w:rsidR="00D331A6" w:rsidRDefault="00D331A6" w:rsidP="00D331A6">
            <w:pPr>
              <w:ind w:right="286"/>
              <w:rPr>
                <w:sz w:val="20"/>
                <w:szCs w:val="20"/>
              </w:rPr>
            </w:pPr>
          </w:p>
          <w:p w:rsidR="00D331A6" w:rsidRPr="0021219D" w:rsidRDefault="00D331A6" w:rsidP="00D331A6">
            <w:pPr>
              <w:ind w:right="286"/>
              <w:rPr>
                <w:sz w:val="20"/>
                <w:szCs w:val="20"/>
              </w:rPr>
            </w:pPr>
          </w:p>
          <w:p w:rsidR="00D331A6" w:rsidRPr="0021219D" w:rsidRDefault="00D331A6" w:rsidP="00D331A6">
            <w:pPr>
              <w:ind w:right="286"/>
              <w:rPr>
                <w:sz w:val="20"/>
                <w:szCs w:val="20"/>
              </w:rPr>
            </w:pPr>
          </w:p>
        </w:tc>
        <w:tc>
          <w:tcPr>
            <w:tcW w:w="4503" w:type="dxa"/>
          </w:tcPr>
          <w:p w:rsidR="00D331A6" w:rsidRPr="0021219D" w:rsidRDefault="00D331A6" w:rsidP="00D331A6">
            <w:pPr>
              <w:rPr>
                <w:rStyle w:val="affffff8"/>
                <w:sz w:val="20"/>
                <w:szCs w:val="20"/>
              </w:rPr>
            </w:pPr>
            <w:r>
              <w:rPr>
                <w:rStyle w:val="affffff8"/>
                <w:sz w:val="20"/>
                <w:szCs w:val="20"/>
              </w:rPr>
              <w:t>Исполнитель</w:t>
            </w:r>
            <w:r w:rsidRPr="0021219D">
              <w:rPr>
                <w:rStyle w:val="affffff8"/>
                <w:sz w:val="20"/>
                <w:szCs w:val="20"/>
              </w:rPr>
              <w:t>:</w:t>
            </w:r>
          </w:p>
          <w:p w:rsidR="00D331A6" w:rsidRPr="0021219D" w:rsidRDefault="00D331A6" w:rsidP="00D331A6">
            <w:pPr>
              <w:rPr>
                <w:sz w:val="20"/>
                <w:szCs w:val="20"/>
              </w:rPr>
            </w:pPr>
          </w:p>
          <w:p w:rsidR="00D331A6" w:rsidRDefault="00D331A6" w:rsidP="00D331A6">
            <w:pPr>
              <w:rPr>
                <w:sz w:val="20"/>
                <w:szCs w:val="20"/>
              </w:rPr>
            </w:pPr>
          </w:p>
          <w:p w:rsidR="00D331A6" w:rsidRDefault="00D331A6" w:rsidP="00D331A6">
            <w:pPr>
              <w:rPr>
                <w:sz w:val="20"/>
                <w:szCs w:val="20"/>
              </w:rPr>
            </w:pPr>
          </w:p>
          <w:p w:rsidR="00D331A6" w:rsidRDefault="00D331A6" w:rsidP="00D331A6">
            <w:pPr>
              <w:rPr>
                <w:sz w:val="20"/>
                <w:szCs w:val="20"/>
              </w:rPr>
            </w:pPr>
          </w:p>
          <w:p w:rsidR="00D331A6" w:rsidRDefault="00D331A6" w:rsidP="00D331A6">
            <w:pPr>
              <w:rPr>
                <w:sz w:val="20"/>
                <w:szCs w:val="20"/>
              </w:rPr>
            </w:pPr>
          </w:p>
          <w:p w:rsidR="00D331A6" w:rsidRPr="0021219D" w:rsidRDefault="00D331A6" w:rsidP="00D331A6">
            <w:pPr>
              <w:rPr>
                <w:sz w:val="20"/>
                <w:szCs w:val="20"/>
              </w:rPr>
            </w:pPr>
          </w:p>
          <w:p w:rsidR="00D331A6" w:rsidRPr="0021219D" w:rsidRDefault="00D331A6" w:rsidP="00D331A6">
            <w:pPr>
              <w:rPr>
                <w:sz w:val="20"/>
                <w:szCs w:val="20"/>
              </w:rPr>
            </w:pPr>
            <w:r w:rsidRPr="0021219D">
              <w:rPr>
                <w:sz w:val="20"/>
                <w:szCs w:val="20"/>
              </w:rPr>
              <w:t xml:space="preserve">                     </w:t>
            </w:r>
          </w:p>
          <w:p w:rsidR="00D331A6" w:rsidRPr="0021219D" w:rsidRDefault="00D331A6" w:rsidP="00D331A6">
            <w:pPr>
              <w:rPr>
                <w:sz w:val="20"/>
                <w:szCs w:val="20"/>
              </w:rPr>
            </w:pPr>
          </w:p>
        </w:tc>
      </w:tr>
    </w:tbl>
    <w:p w:rsidR="00D331A6" w:rsidRDefault="00D331A6" w:rsidP="00D331A6">
      <w:pPr>
        <w:sectPr w:rsidR="00D331A6" w:rsidSect="00D331A6">
          <w:footerReference w:type="default" r:id="rId13"/>
          <w:pgSz w:w="11906" w:h="16838"/>
          <w:pgMar w:top="682" w:right="850" w:bottom="1134" w:left="1701" w:header="284" w:footer="708" w:gutter="0"/>
          <w:cols w:space="708"/>
          <w:docGrid w:linePitch="360"/>
        </w:sectPr>
      </w:pPr>
    </w:p>
    <w:p w:rsidR="00D331A6" w:rsidRDefault="00D331A6" w:rsidP="00D331A6">
      <w:pPr>
        <w:jc w:val="right"/>
      </w:pPr>
      <w:r>
        <w:lastRenderedPageBreak/>
        <w:t>Приложение № 1</w:t>
      </w:r>
    </w:p>
    <w:p w:rsidR="00D331A6" w:rsidRDefault="00D331A6" w:rsidP="00D331A6">
      <w:pPr>
        <w:jc w:val="right"/>
      </w:pPr>
      <w:r>
        <w:t>к договору № _____ от «___»______20___ г.</w:t>
      </w:r>
    </w:p>
    <w:p w:rsidR="00D331A6" w:rsidRDefault="00D331A6" w:rsidP="00D331A6">
      <w:pPr>
        <w:suppressAutoHyphens/>
        <w:ind w:firstLine="709"/>
        <w:jc w:val="center"/>
        <w:rPr>
          <w:lang w:bidi="en-US"/>
        </w:rPr>
      </w:pPr>
    </w:p>
    <w:p w:rsidR="00D331A6" w:rsidRDefault="00D331A6" w:rsidP="00D331A6">
      <w:pPr>
        <w:suppressAutoHyphens/>
        <w:ind w:firstLine="709"/>
        <w:jc w:val="center"/>
        <w:rPr>
          <w:lang w:bidi="en-US"/>
        </w:rPr>
      </w:pPr>
    </w:p>
    <w:p w:rsidR="00D331A6" w:rsidRDefault="00D331A6" w:rsidP="00D331A6">
      <w:pPr>
        <w:suppressAutoHyphens/>
        <w:ind w:firstLine="709"/>
        <w:jc w:val="center"/>
        <w:rPr>
          <w:lang w:bidi="en-US"/>
        </w:rPr>
      </w:pPr>
      <w:r>
        <w:rPr>
          <w:lang w:bidi="en-US"/>
        </w:rPr>
        <w:t>ТЕХНИЧЕСКОЕ ЗАДАНИЕ</w:t>
      </w:r>
    </w:p>
    <w:p w:rsidR="00D331A6" w:rsidRPr="009A4383" w:rsidRDefault="00D331A6" w:rsidP="00D331A6">
      <w:pPr>
        <w:suppressAutoHyphens/>
        <w:ind w:firstLine="709"/>
        <w:jc w:val="center"/>
        <w:rPr>
          <w:lang w:bidi="en-US"/>
        </w:rPr>
      </w:pPr>
      <w:r>
        <w:rPr>
          <w:rFonts w:eastAsia="font237"/>
          <w:kern w:val="1"/>
          <w:lang w:eastAsia="zh-CN"/>
        </w:rPr>
        <w:t xml:space="preserve">по </w:t>
      </w:r>
      <w:r w:rsidRPr="009A4383">
        <w:rPr>
          <w:rFonts w:eastAsia="font237"/>
          <w:kern w:val="1"/>
          <w:lang w:eastAsia="zh-CN"/>
        </w:rPr>
        <w:t>технической поддержке и сопровождению автоматизированной системы контроля, учета и удаленного опроса приборов учета электроэнергии ООО «АСК» (</w:t>
      </w:r>
      <w:r w:rsidRPr="009A4383">
        <w:t>системы контроля и анализа телеметрии СМАТ)</w:t>
      </w:r>
    </w:p>
    <w:p w:rsidR="00D331A6" w:rsidRDefault="00D331A6" w:rsidP="00D331A6">
      <w:pPr>
        <w:tabs>
          <w:tab w:val="center" w:pos="4677"/>
          <w:tab w:val="right" w:pos="9355"/>
        </w:tabs>
        <w:ind w:firstLine="709"/>
        <w:jc w:val="both"/>
      </w:pPr>
    </w:p>
    <w:p w:rsidR="00F001EA" w:rsidRDefault="00F001EA" w:rsidP="00F001EA">
      <w:pPr>
        <w:tabs>
          <w:tab w:val="center" w:pos="4677"/>
          <w:tab w:val="right" w:pos="9355"/>
        </w:tabs>
        <w:suppressAutoHyphens/>
        <w:ind w:firstLine="709"/>
        <w:jc w:val="both"/>
        <w:rPr>
          <w:b/>
        </w:rPr>
      </w:pPr>
      <w:r>
        <w:rPr>
          <w:b/>
        </w:rPr>
        <w:t xml:space="preserve">1. Наименование работ: </w:t>
      </w:r>
      <w:r>
        <w:rPr>
          <w:rFonts w:eastAsia="font237"/>
          <w:kern w:val="1"/>
          <w:lang w:eastAsia="zh-CN"/>
        </w:rPr>
        <w:t>О</w:t>
      </w:r>
      <w:r w:rsidRPr="009A4383">
        <w:rPr>
          <w:rFonts w:eastAsia="font237"/>
          <w:kern w:val="1"/>
          <w:lang w:eastAsia="zh-CN"/>
        </w:rPr>
        <w:t>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Pr="009A4383">
        <w:t>системы контроля и анализа телеметрии СМАТ)</w:t>
      </w:r>
      <w:r>
        <w:t>.</w:t>
      </w:r>
    </w:p>
    <w:p w:rsidR="00F001EA" w:rsidRPr="009A4383" w:rsidRDefault="00F001EA" w:rsidP="00F001EA">
      <w:pPr>
        <w:tabs>
          <w:tab w:val="center" w:pos="4677"/>
          <w:tab w:val="right" w:pos="9355"/>
        </w:tabs>
        <w:suppressAutoHyphens/>
        <w:ind w:left="709"/>
        <w:jc w:val="both"/>
        <w:rPr>
          <w:b/>
        </w:rPr>
      </w:pPr>
      <w:r>
        <w:rPr>
          <w:b/>
        </w:rPr>
        <w:t>2. Заказчик</w:t>
      </w:r>
      <w:r w:rsidRPr="009A4383">
        <w:rPr>
          <w:b/>
        </w:rPr>
        <w:t>:</w:t>
      </w:r>
      <w:r w:rsidRPr="009A4383">
        <w:t xml:space="preserve"> Общество с ограниченной ответственностью «АСК».</w:t>
      </w:r>
    </w:p>
    <w:p w:rsidR="00F001EA" w:rsidRPr="009A4383" w:rsidRDefault="00F001EA" w:rsidP="00F001EA">
      <w:pPr>
        <w:tabs>
          <w:tab w:val="center" w:pos="4677"/>
          <w:tab w:val="right" w:pos="9355"/>
        </w:tabs>
        <w:suppressAutoHyphens/>
        <w:ind w:left="709"/>
        <w:jc w:val="both"/>
        <w:rPr>
          <w:b/>
        </w:rPr>
      </w:pPr>
      <w:r>
        <w:rPr>
          <w:b/>
        </w:rPr>
        <w:t xml:space="preserve">3. </w:t>
      </w:r>
      <w:r w:rsidRPr="009A4383">
        <w:rPr>
          <w:b/>
        </w:rPr>
        <w:t>Объем оказываемых услуг:</w:t>
      </w:r>
    </w:p>
    <w:tbl>
      <w:tblPr>
        <w:tblStyle w:val="5f0"/>
        <w:tblW w:w="9756" w:type="dxa"/>
        <w:tblInd w:w="-5" w:type="dxa"/>
        <w:tblLook w:val="04A0"/>
      </w:tblPr>
      <w:tblGrid>
        <w:gridCol w:w="987"/>
        <w:gridCol w:w="4967"/>
        <w:gridCol w:w="2126"/>
        <w:gridCol w:w="1676"/>
      </w:tblGrid>
      <w:tr w:rsidR="00F001EA" w:rsidTr="00740E82">
        <w:tc>
          <w:tcPr>
            <w:tcW w:w="987" w:type="dxa"/>
            <w:tcBorders>
              <w:top w:val="single" w:sz="4" w:space="0" w:color="000000"/>
              <w:left w:val="single" w:sz="4" w:space="0" w:color="000000"/>
              <w:bottom w:val="single" w:sz="4" w:space="0" w:color="000000"/>
              <w:right w:val="single" w:sz="4" w:space="0" w:color="000000"/>
            </w:tcBorders>
            <w:hideMark/>
          </w:tcPr>
          <w:p w:rsidR="00F001EA" w:rsidRDefault="00F001EA" w:rsidP="00740E82">
            <w:pPr>
              <w:tabs>
                <w:tab w:val="center" w:pos="4677"/>
                <w:tab w:val="right" w:pos="9355"/>
              </w:tabs>
              <w:spacing w:after="0"/>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967" w:type="dxa"/>
            <w:tcBorders>
              <w:top w:val="single" w:sz="4" w:space="0" w:color="000000"/>
              <w:left w:val="single" w:sz="4" w:space="0" w:color="000000"/>
              <w:bottom w:val="single" w:sz="4" w:space="0" w:color="000000"/>
              <w:right w:val="single" w:sz="4" w:space="0" w:color="000000"/>
            </w:tcBorders>
            <w:hideMark/>
          </w:tcPr>
          <w:p w:rsidR="00F001EA" w:rsidRDefault="00F001EA" w:rsidP="00740E82">
            <w:pPr>
              <w:tabs>
                <w:tab w:val="center" w:pos="4677"/>
                <w:tab w:val="right" w:pos="9355"/>
              </w:tabs>
              <w:spacing w:after="0"/>
              <w:ind w:firstLine="709"/>
              <w:rPr>
                <w:b/>
              </w:rPr>
            </w:pPr>
            <w:r>
              <w:rPr>
                <w:b/>
              </w:rPr>
              <w:t>Наименование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F001EA" w:rsidRDefault="00F001EA" w:rsidP="00740E82">
            <w:pPr>
              <w:tabs>
                <w:tab w:val="center" w:pos="4677"/>
                <w:tab w:val="right" w:pos="9355"/>
              </w:tabs>
              <w:spacing w:after="0"/>
              <w:jc w:val="center"/>
              <w:rPr>
                <w:b/>
              </w:rPr>
            </w:pPr>
            <w:r>
              <w:rPr>
                <w:b/>
              </w:rPr>
              <w:t>Единица измерения</w:t>
            </w:r>
          </w:p>
        </w:tc>
        <w:tc>
          <w:tcPr>
            <w:tcW w:w="1676" w:type="dxa"/>
            <w:tcBorders>
              <w:top w:val="single" w:sz="4" w:space="0" w:color="000000"/>
              <w:left w:val="single" w:sz="4" w:space="0" w:color="000000"/>
              <w:bottom w:val="single" w:sz="4" w:space="0" w:color="000000"/>
              <w:right w:val="single" w:sz="4" w:space="0" w:color="000000"/>
            </w:tcBorders>
            <w:hideMark/>
          </w:tcPr>
          <w:p w:rsidR="00F001EA" w:rsidRDefault="00F001EA" w:rsidP="00740E82">
            <w:pPr>
              <w:tabs>
                <w:tab w:val="center" w:pos="4677"/>
                <w:tab w:val="right" w:pos="9355"/>
              </w:tabs>
              <w:spacing w:after="0"/>
              <w:rPr>
                <w:b/>
              </w:rPr>
            </w:pPr>
            <w:r>
              <w:rPr>
                <w:b/>
              </w:rPr>
              <w:t>Количество</w:t>
            </w:r>
          </w:p>
        </w:tc>
      </w:tr>
      <w:tr w:rsidR="00F001EA" w:rsidTr="00740E82">
        <w:tc>
          <w:tcPr>
            <w:tcW w:w="987" w:type="dxa"/>
            <w:tcBorders>
              <w:top w:val="single" w:sz="4" w:space="0" w:color="000000"/>
              <w:left w:val="single" w:sz="4" w:space="0" w:color="000000"/>
              <w:bottom w:val="single" w:sz="4" w:space="0" w:color="000000"/>
              <w:right w:val="single" w:sz="4" w:space="0" w:color="000000"/>
            </w:tcBorders>
          </w:tcPr>
          <w:p w:rsidR="00F001EA" w:rsidRDefault="00F001EA" w:rsidP="00740E82">
            <w:pPr>
              <w:tabs>
                <w:tab w:val="center" w:pos="4677"/>
                <w:tab w:val="right" w:pos="9355"/>
              </w:tabs>
              <w:spacing w:after="0"/>
              <w:jc w:val="center"/>
              <w:rPr>
                <w:b/>
              </w:rPr>
            </w:pPr>
            <w:r>
              <w:rPr>
                <w:b/>
              </w:rPr>
              <w:t>1.</w:t>
            </w:r>
          </w:p>
        </w:tc>
        <w:tc>
          <w:tcPr>
            <w:tcW w:w="4967" w:type="dxa"/>
            <w:tcBorders>
              <w:top w:val="single" w:sz="4" w:space="0" w:color="000000"/>
              <w:left w:val="single" w:sz="4" w:space="0" w:color="000000"/>
              <w:bottom w:val="single" w:sz="4" w:space="0" w:color="000000"/>
              <w:right w:val="single" w:sz="4" w:space="0" w:color="000000"/>
            </w:tcBorders>
          </w:tcPr>
          <w:p w:rsidR="00F001EA" w:rsidRPr="009A4383" w:rsidRDefault="00F001EA" w:rsidP="00740E82">
            <w:pPr>
              <w:tabs>
                <w:tab w:val="center" w:pos="4677"/>
                <w:tab w:val="right" w:pos="9355"/>
              </w:tabs>
              <w:spacing w:after="0"/>
              <w:rPr>
                <w:b/>
                <w:highlight w:val="yellow"/>
              </w:rPr>
            </w:pPr>
            <w:r w:rsidRPr="009A4383">
              <w:rPr>
                <w:rFonts w:eastAsia="font237"/>
                <w:kern w:val="1"/>
                <w:lang w:eastAsia="zh-CN"/>
              </w:rPr>
              <w:t>Оказание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Pr="009A4383">
              <w:t>системы контроля и анализа телеметрии СМАТ)</w:t>
            </w:r>
            <w:r w:rsidRPr="009A4383">
              <w:rPr>
                <w:b/>
                <w:highlight w:val="yellow"/>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F001EA" w:rsidRPr="009A4383" w:rsidRDefault="00F001EA" w:rsidP="00740E82">
            <w:pPr>
              <w:tabs>
                <w:tab w:val="center" w:pos="4677"/>
                <w:tab w:val="right" w:pos="9355"/>
              </w:tabs>
              <w:spacing w:after="0"/>
              <w:ind w:firstLine="709"/>
            </w:pPr>
          </w:p>
          <w:p w:rsidR="00F001EA" w:rsidRPr="009A4383" w:rsidRDefault="00F001EA" w:rsidP="00740E82">
            <w:pPr>
              <w:tabs>
                <w:tab w:val="center" w:pos="4677"/>
                <w:tab w:val="right" w:pos="9355"/>
              </w:tabs>
              <w:spacing w:after="0"/>
              <w:ind w:firstLine="709"/>
            </w:pPr>
          </w:p>
          <w:p w:rsidR="00F001EA" w:rsidRPr="009A4383" w:rsidRDefault="00F001EA" w:rsidP="00740E82">
            <w:pPr>
              <w:tabs>
                <w:tab w:val="center" w:pos="4677"/>
                <w:tab w:val="right" w:pos="9355"/>
              </w:tabs>
              <w:spacing w:after="0"/>
              <w:ind w:firstLine="709"/>
            </w:pPr>
            <w:r w:rsidRPr="009A4383">
              <w:t>шт.</w:t>
            </w:r>
          </w:p>
        </w:tc>
        <w:tc>
          <w:tcPr>
            <w:tcW w:w="1676" w:type="dxa"/>
            <w:tcBorders>
              <w:top w:val="single" w:sz="4" w:space="0" w:color="000000"/>
              <w:left w:val="single" w:sz="4" w:space="0" w:color="000000"/>
              <w:bottom w:val="single" w:sz="4" w:space="0" w:color="000000"/>
              <w:right w:val="single" w:sz="4" w:space="0" w:color="000000"/>
            </w:tcBorders>
          </w:tcPr>
          <w:p w:rsidR="00F001EA" w:rsidRPr="009A4383" w:rsidRDefault="00F001EA" w:rsidP="00740E82">
            <w:pPr>
              <w:tabs>
                <w:tab w:val="center" w:pos="4677"/>
                <w:tab w:val="right" w:pos="9355"/>
              </w:tabs>
              <w:spacing w:after="0"/>
              <w:ind w:firstLine="709"/>
            </w:pPr>
          </w:p>
          <w:p w:rsidR="00F001EA" w:rsidRPr="009A4383" w:rsidRDefault="00F001EA" w:rsidP="00740E82">
            <w:pPr>
              <w:tabs>
                <w:tab w:val="center" w:pos="4677"/>
                <w:tab w:val="right" w:pos="9355"/>
              </w:tabs>
              <w:spacing w:after="0"/>
              <w:ind w:firstLine="709"/>
            </w:pPr>
          </w:p>
          <w:p w:rsidR="00F001EA" w:rsidRPr="009A4383" w:rsidRDefault="00F001EA" w:rsidP="00740E82">
            <w:pPr>
              <w:tabs>
                <w:tab w:val="center" w:pos="4677"/>
                <w:tab w:val="right" w:pos="9355"/>
              </w:tabs>
              <w:spacing w:after="0"/>
              <w:ind w:firstLine="709"/>
              <w:rPr>
                <w:lang w:val="en-US"/>
              </w:rPr>
            </w:pPr>
            <w:r w:rsidRPr="009A4383">
              <w:t>1</w:t>
            </w:r>
          </w:p>
        </w:tc>
      </w:tr>
    </w:tbl>
    <w:p w:rsidR="00F001EA" w:rsidRDefault="00F001EA" w:rsidP="00F001EA">
      <w:pPr>
        <w:tabs>
          <w:tab w:val="center" w:pos="4677"/>
          <w:tab w:val="right" w:pos="9355"/>
        </w:tabs>
        <w:ind w:firstLine="709"/>
        <w:jc w:val="both"/>
        <w:rPr>
          <w:b/>
        </w:rPr>
      </w:pPr>
    </w:p>
    <w:p w:rsidR="00F001EA" w:rsidRDefault="00F001EA" w:rsidP="00F001EA">
      <w:pPr>
        <w:tabs>
          <w:tab w:val="left" w:pos="1134"/>
        </w:tabs>
        <w:suppressAutoHyphens/>
        <w:ind w:firstLine="851"/>
        <w:contextualSpacing/>
        <w:jc w:val="both"/>
        <w:rPr>
          <w:lang w:bidi="en-US"/>
        </w:rPr>
      </w:pPr>
      <w:r>
        <w:rPr>
          <w:b/>
          <w:lang w:bidi="en-US"/>
        </w:rPr>
        <w:t>4. Цель оказываемых услуг</w:t>
      </w:r>
      <w:r>
        <w:rPr>
          <w:b/>
          <w:shd w:val="clear" w:color="auto" w:fill="FFFFFF"/>
          <w:lang w:bidi="en-US"/>
        </w:rPr>
        <w:t xml:space="preserve">: </w:t>
      </w:r>
      <w:r>
        <w:rPr>
          <w:lang w:bidi="en-US"/>
        </w:rPr>
        <w:t xml:space="preserve">обеспечение бесперебойной работы </w:t>
      </w:r>
      <w:r>
        <w:t>системы контроля и анализа телеметрии СМАТ, осуществление доработки данной системы путем внесения изменений в исходный код, оказание технической поддержки пользователям системы, обеспечение круглосуточной работы сервера системы</w:t>
      </w:r>
      <w:r>
        <w:rPr>
          <w:lang w:bidi="en-US"/>
        </w:rPr>
        <w:t>.</w:t>
      </w:r>
    </w:p>
    <w:p w:rsidR="00F001EA" w:rsidRPr="00280D07" w:rsidRDefault="00F001EA" w:rsidP="00F001EA">
      <w:pPr>
        <w:tabs>
          <w:tab w:val="left" w:pos="1134"/>
        </w:tabs>
        <w:suppressAutoHyphens/>
        <w:ind w:firstLine="709"/>
        <w:contextualSpacing/>
        <w:jc w:val="both"/>
        <w:rPr>
          <w:lang w:bidi="en-US"/>
        </w:rPr>
      </w:pPr>
      <w:r>
        <w:rPr>
          <w:b/>
          <w:lang w:bidi="en-US"/>
        </w:rPr>
        <w:t xml:space="preserve">5. </w:t>
      </w:r>
      <w:r w:rsidRPr="00280D07">
        <w:rPr>
          <w:b/>
          <w:lang w:bidi="en-US"/>
        </w:rPr>
        <w:t>Предмет оказания услуг:</w:t>
      </w:r>
      <w:r>
        <w:rPr>
          <w:lang w:bidi="en-US"/>
        </w:rPr>
        <w:t xml:space="preserve"> программно-аппаратный комплекс СМАТ, разработанный Заказчиком.</w:t>
      </w:r>
    </w:p>
    <w:p w:rsidR="00F001EA" w:rsidRDefault="00F001EA" w:rsidP="00F001EA">
      <w:pPr>
        <w:tabs>
          <w:tab w:val="left" w:pos="1134"/>
        </w:tabs>
        <w:suppressAutoHyphens/>
        <w:ind w:left="709"/>
        <w:contextualSpacing/>
        <w:jc w:val="both"/>
        <w:rPr>
          <w:lang w:bidi="en-US"/>
        </w:rPr>
      </w:pPr>
      <w:r>
        <w:rPr>
          <w:b/>
          <w:bCs/>
          <w:lang w:bidi="en-US"/>
        </w:rPr>
        <w:t>6. Место оказания услуг:</w:t>
      </w:r>
      <w:r>
        <w:rPr>
          <w:lang w:bidi="en-US"/>
        </w:rPr>
        <w:t xml:space="preserve"> </w:t>
      </w:r>
      <w:proofErr w:type="gramStart"/>
      <w:r>
        <w:rPr>
          <w:lang w:bidi="en-US"/>
        </w:rPr>
        <w:t>г</w:t>
      </w:r>
      <w:proofErr w:type="gramEnd"/>
      <w:r>
        <w:rPr>
          <w:lang w:bidi="en-US"/>
        </w:rPr>
        <w:t>. Архангельск и Архангельская область.</w:t>
      </w:r>
    </w:p>
    <w:p w:rsidR="00F001EA" w:rsidRPr="009A4383" w:rsidRDefault="00F001EA" w:rsidP="00F001EA">
      <w:pPr>
        <w:tabs>
          <w:tab w:val="left" w:pos="1134"/>
        </w:tabs>
        <w:suppressAutoHyphens/>
        <w:ind w:left="709"/>
        <w:contextualSpacing/>
        <w:jc w:val="both"/>
        <w:rPr>
          <w:lang w:bidi="en-US"/>
        </w:rPr>
      </w:pPr>
      <w:r>
        <w:rPr>
          <w:b/>
          <w:bCs/>
          <w:lang w:bidi="en-US"/>
        </w:rPr>
        <w:t>7. Сроки оказания услуг</w:t>
      </w:r>
      <w:r w:rsidRPr="009A4383">
        <w:rPr>
          <w:b/>
          <w:bCs/>
          <w:lang w:bidi="en-US"/>
        </w:rPr>
        <w:t>:</w:t>
      </w:r>
      <w:r w:rsidRPr="009A4383">
        <w:rPr>
          <w:lang w:bidi="en-US"/>
        </w:rPr>
        <w:t xml:space="preserve"> с 01.01.2021 года по 31.12.2021 года.</w:t>
      </w:r>
    </w:p>
    <w:p w:rsidR="00F001EA" w:rsidRPr="009A4383" w:rsidRDefault="00F001EA" w:rsidP="00F001EA">
      <w:pPr>
        <w:tabs>
          <w:tab w:val="left" w:pos="1134"/>
        </w:tabs>
        <w:suppressAutoHyphens/>
        <w:ind w:left="709"/>
        <w:contextualSpacing/>
        <w:jc w:val="both"/>
        <w:rPr>
          <w:b/>
          <w:bCs/>
          <w:lang w:bidi="en-US"/>
        </w:rPr>
      </w:pPr>
      <w:r>
        <w:rPr>
          <w:b/>
          <w:bCs/>
          <w:lang w:bidi="en-US"/>
        </w:rPr>
        <w:t xml:space="preserve">8. </w:t>
      </w:r>
      <w:r w:rsidRPr="009A4383">
        <w:rPr>
          <w:b/>
          <w:bCs/>
          <w:lang w:bidi="en-US"/>
        </w:rPr>
        <w:t>Условия оказания услуги:</w:t>
      </w:r>
    </w:p>
    <w:p w:rsidR="00F001EA" w:rsidRDefault="00F001EA" w:rsidP="00F001EA">
      <w:pPr>
        <w:tabs>
          <w:tab w:val="left" w:pos="0"/>
          <w:tab w:val="num" w:pos="2062"/>
        </w:tabs>
        <w:suppressAutoHyphens/>
        <w:ind w:firstLine="709"/>
        <w:jc w:val="both"/>
        <w:rPr>
          <w:bCs/>
          <w:lang w:bidi="en-US"/>
        </w:rPr>
      </w:pPr>
      <w:r>
        <w:rPr>
          <w:lang w:bidi="en-US"/>
        </w:rPr>
        <w:t>Услуги оказываются с использованием программных и аппаратных средств, предоставленных Заказчиком</w:t>
      </w:r>
      <w:r>
        <w:rPr>
          <w:lang w:eastAsia="ar-SA" w:bidi="en-US"/>
        </w:rPr>
        <w:t>.</w:t>
      </w:r>
      <w:r>
        <w:rPr>
          <w:bCs/>
          <w:lang w:bidi="en-US"/>
        </w:rPr>
        <w:t xml:space="preserve"> </w:t>
      </w:r>
    </w:p>
    <w:p w:rsidR="00F001EA" w:rsidRDefault="00F001EA" w:rsidP="00F001EA">
      <w:pPr>
        <w:tabs>
          <w:tab w:val="left" w:pos="0"/>
          <w:tab w:val="num" w:pos="2062"/>
        </w:tabs>
        <w:suppressAutoHyphens/>
        <w:ind w:firstLine="709"/>
        <w:jc w:val="both"/>
        <w:rPr>
          <w:lang w:bidi="en-US"/>
        </w:rPr>
      </w:pPr>
      <w:r>
        <w:rPr>
          <w:bCs/>
          <w:lang w:bidi="en-US"/>
        </w:rPr>
        <w:t>Услуги должны выполняться в соответствии с условиями контракта и настоящего технического задания.</w:t>
      </w:r>
    </w:p>
    <w:p w:rsidR="00F001EA" w:rsidRPr="00F93642" w:rsidRDefault="00F001EA" w:rsidP="00F001EA">
      <w:pPr>
        <w:tabs>
          <w:tab w:val="center" w:pos="4677"/>
          <w:tab w:val="right" w:pos="9355"/>
        </w:tabs>
        <w:suppressAutoHyphens/>
        <w:ind w:left="709"/>
        <w:jc w:val="both"/>
        <w:rPr>
          <w:b/>
        </w:rPr>
      </w:pPr>
      <w:r>
        <w:rPr>
          <w:b/>
        </w:rPr>
        <w:t xml:space="preserve">9. </w:t>
      </w:r>
      <w:r w:rsidRPr="00F93642">
        <w:rPr>
          <w:b/>
        </w:rPr>
        <w:t>Общие требования к оказанию услуг:</w:t>
      </w:r>
    </w:p>
    <w:p w:rsidR="00F001EA" w:rsidRDefault="00F001EA" w:rsidP="00F001EA">
      <w:pPr>
        <w:tabs>
          <w:tab w:val="left" w:pos="-3686"/>
        </w:tabs>
        <w:suppressAutoHyphens/>
        <w:ind w:firstLine="709"/>
        <w:contextualSpacing/>
        <w:jc w:val="both"/>
        <w:rPr>
          <w:lang w:bidi="en-US"/>
        </w:rPr>
      </w:pPr>
      <w:r>
        <w:rPr>
          <w:lang w:bidi="en-US"/>
        </w:rPr>
        <w:t xml:space="preserve">9.1. Проведение опроса телеметрии на удаленных объектах Заказчика по каналам связи </w:t>
      </w:r>
      <w:r>
        <w:rPr>
          <w:lang w:val="en-US" w:bidi="en-US"/>
        </w:rPr>
        <w:t>GPRS</w:t>
      </w:r>
      <w:r w:rsidRPr="00F93642">
        <w:rPr>
          <w:lang w:bidi="en-US"/>
        </w:rPr>
        <w:t>/</w:t>
      </w:r>
      <w:r>
        <w:rPr>
          <w:lang w:val="en-US" w:bidi="en-US"/>
        </w:rPr>
        <w:t>CSD</w:t>
      </w:r>
      <w:r>
        <w:rPr>
          <w:lang w:bidi="en-US"/>
        </w:rPr>
        <w:t>.</w:t>
      </w:r>
    </w:p>
    <w:p w:rsidR="00F001EA" w:rsidRDefault="00F001EA" w:rsidP="00F001EA">
      <w:pPr>
        <w:tabs>
          <w:tab w:val="left" w:pos="-3686"/>
        </w:tabs>
        <w:suppressAutoHyphens/>
        <w:ind w:firstLine="709"/>
        <w:contextualSpacing/>
        <w:jc w:val="both"/>
        <w:rPr>
          <w:lang w:bidi="en-US"/>
        </w:rPr>
      </w:pPr>
      <w:r>
        <w:rPr>
          <w:lang w:bidi="en-US"/>
        </w:rPr>
        <w:t>9.2. Предварительная настройка оборудования телеметрии, устанавливаемого на объекты Заказчика.</w:t>
      </w:r>
    </w:p>
    <w:p w:rsidR="00F001EA" w:rsidRDefault="00F001EA" w:rsidP="00F001EA">
      <w:pPr>
        <w:tabs>
          <w:tab w:val="left" w:pos="-3686"/>
        </w:tabs>
        <w:suppressAutoHyphens/>
        <w:ind w:firstLine="709"/>
        <w:contextualSpacing/>
        <w:jc w:val="both"/>
        <w:rPr>
          <w:lang w:bidi="en-US"/>
        </w:rPr>
      </w:pPr>
      <w:r>
        <w:rPr>
          <w:lang w:bidi="en-US"/>
        </w:rPr>
        <w:t>9.3.Техническая поддержка сотрудников заказчика по вопросам монтажа и настройки оборудования на удаленных объектах.</w:t>
      </w:r>
    </w:p>
    <w:p w:rsidR="00F001EA" w:rsidRDefault="00F001EA" w:rsidP="00F001EA">
      <w:pPr>
        <w:tabs>
          <w:tab w:val="left" w:pos="-3686"/>
        </w:tabs>
        <w:suppressAutoHyphens/>
        <w:ind w:firstLine="709"/>
        <w:contextualSpacing/>
        <w:jc w:val="both"/>
        <w:rPr>
          <w:lang w:bidi="en-US"/>
        </w:rPr>
      </w:pPr>
      <w:r>
        <w:rPr>
          <w:lang w:bidi="en-US"/>
        </w:rPr>
        <w:t>9.4.Круглосуточная техническая поддержка сотрудников Заказчика по вопросам работы в клиентской части программного комплекса.</w:t>
      </w:r>
    </w:p>
    <w:p w:rsidR="00F001EA" w:rsidRDefault="00F001EA" w:rsidP="00F001EA">
      <w:pPr>
        <w:tabs>
          <w:tab w:val="left" w:pos="-3686"/>
        </w:tabs>
        <w:suppressAutoHyphens/>
        <w:ind w:firstLine="709"/>
        <w:contextualSpacing/>
        <w:jc w:val="both"/>
        <w:rPr>
          <w:lang w:bidi="en-US"/>
        </w:rPr>
      </w:pPr>
      <w:r>
        <w:rPr>
          <w:lang w:bidi="en-US"/>
        </w:rPr>
        <w:t>9.5.Обеспечение администрирования и круглосуточной непрерывной работы сервера, на котором развернуто программное обеспечение СМАТ.</w:t>
      </w:r>
    </w:p>
    <w:p w:rsidR="00F001EA" w:rsidRDefault="00F001EA" w:rsidP="00F001EA">
      <w:pPr>
        <w:tabs>
          <w:tab w:val="left" w:pos="-3686"/>
        </w:tabs>
        <w:suppressAutoHyphens/>
        <w:ind w:firstLine="709"/>
        <w:contextualSpacing/>
        <w:jc w:val="both"/>
        <w:rPr>
          <w:lang w:bidi="en-US"/>
        </w:rPr>
      </w:pPr>
      <w:r>
        <w:rPr>
          <w:lang w:bidi="en-US"/>
        </w:rPr>
        <w:t>9.6.Формирование отчетных форм, содержащих телеметрическую информацию, в форматах, указанных Заказчиком и отправка данных форм по адресам, указанным Заказчиком.</w:t>
      </w:r>
    </w:p>
    <w:p w:rsidR="00F001EA" w:rsidRDefault="00F001EA" w:rsidP="00F001EA">
      <w:pPr>
        <w:tabs>
          <w:tab w:val="left" w:pos="-3686"/>
        </w:tabs>
        <w:suppressAutoHyphens/>
        <w:ind w:firstLine="709"/>
        <w:contextualSpacing/>
        <w:jc w:val="both"/>
        <w:rPr>
          <w:lang w:bidi="en-US"/>
        </w:rPr>
      </w:pPr>
      <w:r>
        <w:rPr>
          <w:lang w:bidi="en-US"/>
        </w:rPr>
        <w:t xml:space="preserve">9.7.Осуществление контроля выхода за пределы </w:t>
      </w:r>
      <w:proofErr w:type="spellStart"/>
      <w:r>
        <w:rPr>
          <w:lang w:bidi="en-US"/>
        </w:rPr>
        <w:t>уставок</w:t>
      </w:r>
      <w:proofErr w:type="spellEnd"/>
      <w:r>
        <w:rPr>
          <w:lang w:bidi="en-US"/>
        </w:rPr>
        <w:t xml:space="preserve"> параметров телеметрии, определенных Заказчиком.</w:t>
      </w:r>
    </w:p>
    <w:p w:rsidR="00F001EA" w:rsidRPr="00F93642" w:rsidRDefault="00F001EA" w:rsidP="00F001EA">
      <w:pPr>
        <w:tabs>
          <w:tab w:val="left" w:pos="-3686"/>
        </w:tabs>
        <w:suppressAutoHyphens/>
        <w:ind w:firstLine="709"/>
        <w:contextualSpacing/>
        <w:jc w:val="both"/>
        <w:rPr>
          <w:lang w:bidi="en-US"/>
        </w:rPr>
      </w:pPr>
      <w:r>
        <w:rPr>
          <w:lang w:bidi="en-US"/>
        </w:rPr>
        <w:t xml:space="preserve">9.10.Доработка программного комплекса СМАТ с использованием технологии </w:t>
      </w:r>
      <w:r>
        <w:rPr>
          <w:lang w:val="en-US" w:bidi="en-US"/>
        </w:rPr>
        <w:t>Java</w:t>
      </w:r>
      <w:r w:rsidRPr="00F93642">
        <w:rPr>
          <w:lang w:bidi="en-US"/>
        </w:rPr>
        <w:t xml:space="preserve"> по требованию </w:t>
      </w:r>
      <w:r>
        <w:rPr>
          <w:lang w:bidi="en-US"/>
        </w:rPr>
        <w:t>Заказчика.</w:t>
      </w:r>
    </w:p>
    <w:p w:rsidR="00F001EA" w:rsidRDefault="00F001EA" w:rsidP="00F001EA">
      <w:pPr>
        <w:tabs>
          <w:tab w:val="left" w:pos="-3686"/>
        </w:tabs>
        <w:suppressAutoHyphens/>
        <w:ind w:left="1069" w:hanging="360"/>
        <w:contextualSpacing/>
        <w:jc w:val="both"/>
        <w:rPr>
          <w:lang w:bidi="en-US"/>
        </w:rPr>
      </w:pPr>
      <w:r>
        <w:rPr>
          <w:lang w:bidi="en-US"/>
        </w:rPr>
        <w:t>9.11.</w:t>
      </w:r>
      <w:r w:rsidRPr="007351E6">
        <w:rPr>
          <w:lang w:bidi="en-US"/>
        </w:rPr>
        <w:t xml:space="preserve">Доработка СУБД </w:t>
      </w:r>
      <w:r w:rsidRPr="007351E6">
        <w:rPr>
          <w:lang w:val="en-US" w:bidi="en-US"/>
        </w:rPr>
        <w:t>MYSQL</w:t>
      </w:r>
      <w:r w:rsidRPr="007351E6">
        <w:rPr>
          <w:lang w:bidi="en-US"/>
        </w:rPr>
        <w:t xml:space="preserve"> по требованию Заказчика</w:t>
      </w:r>
      <w:r>
        <w:rPr>
          <w:lang w:bidi="en-US"/>
        </w:rPr>
        <w:t>.</w:t>
      </w:r>
    </w:p>
    <w:p w:rsidR="00F001EA" w:rsidRPr="007351E6" w:rsidRDefault="00F001EA" w:rsidP="00F001EA">
      <w:pPr>
        <w:tabs>
          <w:tab w:val="left" w:pos="-3686"/>
        </w:tabs>
        <w:suppressAutoHyphens/>
        <w:ind w:left="1069" w:hanging="360"/>
        <w:contextualSpacing/>
        <w:jc w:val="both"/>
        <w:rPr>
          <w:lang w:bidi="en-US"/>
        </w:rPr>
      </w:pPr>
      <w:r>
        <w:rPr>
          <w:lang w:bidi="en-US"/>
        </w:rPr>
        <w:lastRenderedPageBreak/>
        <w:t>9.12.Обеспечение резервного копирования данных программного обеспечения СМАТ.</w:t>
      </w:r>
    </w:p>
    <w:p w:rsidR="00F001EA" w:rsidRPr="00101A63" w:rsidRDefault="00F001EA" w:rsidP="00F001EA">
      <w:pPr>
        <w:pStyle w:val="af1"/>
        <w:suppressAutoHyphens/>
        <w:ind w:left="709"/>
        <w:jc w:val="both"/>
        <w:rPr>
          <w:lang w:bidi="en-US"/>
        </w:rPr>
      </w:pPr>
      <w:r>
        <w:rPr>
          <w:b/>
          <w:lang w:bidi="en-US"/>
        </w:rPr>
        <w:t xml:space="preserve">10. </w:t>
      </w:r>
      <w:r w:rsidRPr="007351E6">
        <w:rPr>
          <w:b/>
          <w:lang w:bidi="en-US"/>
        </w:rPr>
        <w:t xml:space="preserve">Требования по объему предоставленных гарантий качества услуги. </w:t>
      </w:r>
    </w:p>
    <w:p w:rsidR="00F001EA" w:rsidRPr="007351E6" w:rsidRDefault="00F001EA" w:rsidP="00F001EA">
      <w:pPr>
        <w:pStyle w:val="af1"/>
        <w:suppressAutoHyphens/>
        <w:ind w:left="0" w:firstLine="709"/>
        <w:jc w:val="both"/>
        <w:rPr>
          <w:lang w:bidi="en-US"/>
        </w:rPr>
      </w:pPr>
      <w:r w:rsidRPr="007351E6">
        <w:rPr>
          <w:lang w:bidi="en-US"/>
        </w:rPr>
        <w:t xml:space="preserve">Исполнитель гарантирует качество и безопасность оказанных услуг в соответствии с Техническим заданием и требованиями действующего законодательства Российской Федерации. </w:t>
      </w:r>
      <w:r w:rsidRPr="007351E6">
        <w:rPr>
          <w:rFonts w:eastAsia="Arial"/>
          <w:lang w:eastAsia="ar-SA" w:bidi="en-US"/>
        </w:rPr>
        <w:t xml:space="preserve">Объем гарантии качества составляет 100%. </w:t>
      </w:r>
    </w:p>
    <w:p w:rsidR="00F001EA" w:rsidRPr="007351E6" w:rsidRDefault="00F001EA" w:rsidP="00F001EA">
      <w:pPr>
        <w:pStyle w:val="af1"/>
        <w:suppressAutoHyphens/>
        <w:ind w:left="1301" w:hanging="592"/>
        <w:jc w:val="both"/>
        <w:rPr>
          <w:b/>
          <w:lang w:bidi="en-US"/>
        </w:rPr>
      </w:pPr>
      <w:r>
        <w:rPr>
          <w:b/>
          <w:lang w:bidi="en-US"/>
        </w:rPr>
        <w:t xml:space="preserve">11. </w:t>
      </w:r>
      <w:r w:rsidRPr="007351E6">
        <w:rPr>
          <w:b/>
          <w:lang w:bidi="en-US"/>
        </w:rPr>
        <w:t xml:space="preserve">Требования по сроку гарантий качества на результаты услуги. </w:t>
      </w:r>
    </w:p>
    <w:p w:rsidR="00F001EA" w:rsidRPr="007351E6" w:rsidRDefault="00F001EA" w:rsidP="00F001EA">
      <w:pPr>
        <w:pStyle w:val="af1"/>
        <w:suppressAutoHyphens/>
        <w:ind w:left="0" w:firstLine="709"/>
        <w:jc w:val="both"/>
        <w:rPr>
          <w:shd w:val="clear" w:color="auto" w:fill="FFFFFF"/>
          <w:lang w:bidi="en-US"/>
        </w:rPr>
      </w:pPr>
      <w:r w:rsidRPr="007351E6">
        <w:rPr>
          <w:lang w:bidi="en-US"/>
        </w:rPr>
        <w:t xml:space="preserve">Исполнитель гарантирует качество оказанных услуг </w:t>
      </w:r>
      <w:r w:rsidRPr="007351E6">
        <w:rPr>
          <w:shd w:val="clear" w:color="auto" w:fill="FFFFFF"/>
          <w:lang w:bidi="en-US"/>
        </w:rPr>
        <w:t>в течение всего срока действия контракта.</w:t>
      </w:r>
    </w:p>
    <w:p w:rsidR="00F001EA" w:rsidRDefault="00F001EA" w:rsidP="00F001EA">
      <w:pPr>
        <w:suppressAutoHyphens/>
        <w:ind w:firstLine="709"/>
        <w:jc w:val="both"/>
        <w:rPr>
          <w:lang w:bidi="en-US"/>
        </w:rPr>
      </w:pPr>
      <w:r>
        <w:rPr>
          <w:bCs/>
          <w:lang w:bidi="en-US"/>
        </w:rPr>
        <w:t>В период гарантийного срока исполнитель обязуется за свой счет производить необходимое устранение недостатков оказанных услуг в соответствии с требованиями действующего законодательства и контракта.</w:t>
      </w:r>
      <w:r>
        <w:rPr>
          <w:lang w:bidi="en-US"/>
        </w:rPr>
        <w:t xml:space="preserve"> </w:t>
      </w:r>
    </w:p>
    <w:p w:rsidR="00F001EA" w:rsidRDefault="00F001EA" w:rsidP="00F001EA">
      <w:pPr>
        <w:suppressAutoHyphens/>
        <w:ind w:firstLine="709"/>
        <w:contextualSpacing/>
        <w:jc w:val="both"/>
        <w:rPr>
          <w:b/>
          <w:bCs/>
        </w:rPr>
      </w:pPr>
      <w:r>
        <w:rPr>
          <w:b/>
          <w:bCs/>
          <w:lang w:bidi="en-US"/>
        </w:rPr>
        <w:t>12. Требования к исполнителю услуги.</w:t>
      </w:r>
    </w:p>
    <w:p w:rsidR="00F001EA" w:rsidRDefault="00F001EA" w:rsidP="00F001EA">
      <w:pPr>
        <w:suppressAutoHyphens/>
        <w:ind w:firstLine="709"/>
        <w:contextualSpacing/>
        <w:jc w:val="both"/>
        <w:rPr>
          <w:lang w:bidi="en-US"/>
        </w:rPr>
      </w:pPr>
      <w:r>
        <w:rPr>
          <w:lang w:bidi="en-US"/>
        </w:rPr>
        <w:t>- Подразделение исполнителя должно территориально располагаться на территории Архангельска;</w:t>
      </w:r>
    </w:p>
    <w:p w:rsidR="00F001EA" w:rsidRDefault="00F001EA" w:rsidP="00F001EA">
      <w:pPr>
        <w:suppressAutoHyphens/>
        <w:ind w:firstLine="709"/>
        <w:contextualSpacing/>
        <w:jc w:val="both"/>
        <w:rPr>
          <w:lang w:bidi="en-US"/>
        </w:rPr>
      </w:pPr>
      <w:r>
        <w:rPr>
          <w:lang w:bidi="en-US"/>
        </w:rPr>
        <w:t>- Привлечение субподрядчиков не допускается.</w:t>
      </w:r>
    </w:p>
    <w:p w:rsidR="00F001EA" w:rsidRDefault="00F001EA" w:rsidP="00F001EA">
      <w:pPr>
        <w:suppressAutoHyphens/>
        <w:ind w:firstLine="709"/>
        <w:jc w:val="both"/>
        <w:rPr>
          <w:lang w:bidi="en-US"/>
        </w:rPr>
      </w:pPr>
      <w:r>
        <w:rPr>
          <w:rFonts w:cs="Arial"/>
          <w:b/>
        </w:rPr>
        <w:t xml:space="preserve">- </w:t>
      </w:r>
      <w:r>
        <w:rPr>
          <w:lang w:bidi="en-US"/>
        </w:rPr>
        <w:t>Исполнитель должен обладать опытом выполнения аналогичных услуг не менее 3-х лет.</w:t>
      </w:r>
    </w:p>
    <w:p w:rsidR="00D331A6" w:rsidRDefault="00D331A6" w:rsidP="00F001EA">
      <w:pPr>
        <w:tabs>
          <w:tab w:val="center" w:pos="4677"/>
          <w:tab w:val="right" w:pos="9355"/>
        </w:tabs>
        <w:suppressAutoHyphens/>
        <w:ind w:left="709"/>
        <w:jc w:val="both"/>
        <w:rPr>
          <w:lang w:bidi="en-US"/>
        </w:rPr>
      </w:pPr>
    </w:p>
    <w:p w:rsidR="00D331A6" w:rsidRDefault="00D331A6" w:rsidP="00D331A6"/>
    <w:p w:rsidR="00D331A6" w:rsidRPr="004B74C6" w:rsidRDefault="00D331A6" w:rsidP="00D331A6"/>
    <w:tbl>
      <w:tblPr>
        <w:tblW w:w="0" w:type="auto"/>
        <w:tblCellSpacing w:w="15" w:type="dxa"/>
        <w:tblCellMar>
          <w:top w:w="15" w:type="dxa"/>
          <w:left w:w="15" w:type="dxa"/>
          <w:bottom w:w="15" w:type="dxa"/>
          <w:right w:w="15" w:type="dxa"/>
        </w:tblCellMar>
        <w:tblLook w:val="0000"/>
      </w:tblPr>
      <w:tblGrid>
        <w:gridCol w:w="4897"/>
        <w:gridCol w:w="4548"/>
      </w:tblGrid>
      <w:tr w:rsidR="00D331A6" w:rsidRPr="004B74C6" w:rsidTr="00D331A6">
        <w:trPr>
          <w:tblCellSpacing w:w="15" w:type="dxa"/>
        </w:trPr>
        <w:tc>
          <w:tcPr>
            <w:tcW w:w="4852" w:type="dxa"/>
          </w:tcPr>
          <w:p w:rsidR="00D331A6" w:rsidRPr="00293C15" w:rsidRDefault="00D331A6" w:rsidP="00D331A6">
            <w:pPr>
              <w:ind w:right="286"/>
            </w:pPr>
            <w:r w:rsidRPr="00293C15">
              <w:rPr>
                <w:rStyle w:val="affffff8"/>
              </w:rPr>
              <w:t>Заказчик</w:t>
            </w:r>
            <w:r w:rsidRPr="00293C15">
              <w:t>:</w:t>
            </w:r>
          </w:p>
          <w:p w:rsidR="00D331A6" w:rsidRPr="004B74C6" w:rsidRDefault="00D331A6" w:rsidP="00D331A6">
            <w:r w:rsidRPr="004B74C6">
              <w:t>ООО «Архангельская сетевая компания»</w:t>
            </w:r>
          </w:p>
          <w:p w:rsidR="00D331A6" w:rsidRPr="004B74C6" w:rsidRDefault="00D331A6" w:rsidP="00D331A6">
            <w:pPr>
              <w:ind w:right="286"/>
            </w:pPr>
          </w:p>
          <w:p w:rsidR="00D331A6" w:rsidRPr="004B74C6" w:rsidRDefault="00D331A6" w:rsidP="00D331A6">
            <w:pPr>
              <w:ind w:right="286"/>
            </w:pPr>
          </w:p>
          <w:p w:rsidR="00D331A6" w:rsidRPr="004B74C6" w:rsidRDefault="00D331A6" w:rsidP="00D331A6">
            <w:pPr>
              <w:ind w:right="286"/>
            </w:pPr>
          </w:p>
          <w:p w:rsidR="00D331A6" w:rsidRPr="004B74C6" w:rsidRDefault="00D331A6" w:rsidP="00D331A6">
            <w:pPr>
              <w:ind w:right="286"/>
            </w:pPr>
          </w:p>
          <w:p w:rsidR="00D331A6" w:rsidRPr="004B74C6" w:rsidRDefault="00D331A6" w:rsidP="00D331A6">
            <w:pPr>
              <w:ind w:right="286"/>
            </w:pPr>
            <w:r>
              <w:t>_______________ ______________</w:t>
            </w:r>
          </w:p>
        </w:tc>
        <w:tc>
          <w:tcPr>
            <w:tcW w:w="4503" w:type="dxa"/>
          </w:tcPr>
          <w:p w:rsidR="00D331A6" w:rsidRPr="00293C15" w:rsidRDefault="00D331A6" w:rsidP="00D331A6">
            <w:pPr>
              <w:rPr>
                <w:rStyle w:val="affffff8"/>
              </w:rPr>
            </w:pPr>
            <w:r w:rsidRPr="00293C15">
              <w:rPr>
                <w:rStyle w:val="affffff8"/>
              </w:rPr>
              <w:t>Исполнитель:</w:t>
            </w:r>
          </w:p>
          <w:p w:rsidR="00D331A6" w:rsidRPr="004B74C6" w:rsidRDefault="00D331A6" w:rsidP="00D331A6"/>
          <w:p w:rsidR="00D331A6" w:rsidRPr="004B74C6" w:rsidRDefault="00D331A6" w:rsidP="00D331A6"/>
          <w:p w:rsidR="00D331A6" w:rsidRPr="004B74C6" w:rsidRDefault="00D331A6" w:rsidP="00D331A6"/>
          <w:p w:rsidR="00D331A6" w:rsidRPr="004B74C6" w:rsidRDefault="00D331A6" w:rsidP="00D331A6"/>
          <w:p w:rsidR="00D331A6" w:rsidRPr="004B74C6" w:rsidRDefault="00D331A6" w:rsidP="00D331A6"/>
          <w:p w:rsidR="00D331A6" w:rsidRPr="004B74C6" w:rsidRDefault="00D331A6" w:rsidP="00D331A6">
            <w:r>
              <w:t>_____________ ______________</w:t>
            </w:r>
          </w:p>
          <w:p w:rsidR="00D331A6" w:rsidRPr="004B74C6" w:rsidRDefault="00D331A6" w:rsidP="00D331A6">
            <w:r w:rsidRPr="004B74C6">
              <w:t xml:space="preserve">                     </w:t>
            </w:r>
          </w:p>
          <w:p w:rsidR="00D331A6" w:rsidRPr="004B74C6" w:rsidRDefault="00D331A6" w:rsidP="00D331A6"/>
        </w:tc>
      </w:tr>
    </w:tbl>
    <w:p w:rsidR="00D331A6" w:rsidRDefault="00D331A6" w:rsidP="00D331A6"/>
    <w:p w:rsidR="00BC3552" w:rsidRPr="00BC3552" w:rsidRDefault="00BC3552" w:rsidP="00BC3552">
      <w:pPr>
        <w:jc w:val="center"/>
        <w:rPr>
          <w:b/>
          <w:sz w:val="28"/>
          <w:szCs w:val="28"/>
        </w:rPr>
      </w:pPr>
    </w:p>
    <w:p w:rsidR="007C690E" w:rsidRPr="007C690E" w:rsidRDefault="007C690E" w:rsidP="007C690E">
      <w:pPr>
        <w:jc w:val="center"/>
        <w:rPr>
          <w:b/>
          <w:sz w:val="28"/>
          <w:szCs w:val="28"/>
        </w:rPr>
      </w:pPr>
    </w:p>
    <w:sectPr w:rsidR="007C690E" w:rsidRPr="007C690E" w:rsidSect="007C690E">
      <w:headerReference w:type="default" r:id="rId14"/>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F3" w:rsidRDefault="008B4BF3">
      <w:r>
        <w:separator/>
      </w:r>
    </w:p>
  </w:endnote>
  <w:endnote w:type="continuationSeparator" w:id="0">
    <w:p w:rsidR="008B4BF3" w:rsidRDefault="008B4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065"/>
      <w:docPartObj>
        <w:docPartGallery w:val="Page Numbers (Bottom of Page)"/>
        <w:docPartUnique/>
      </w:docPartObj>
    </w:sdtPr>
    <w:sdtContent>
      <w:p w:rsidR="00D331A6" w:rsidRDefault="0081501D">
        <w:pPr>
          <w:pStyle w:val="ab"/>
          <w:jc w:val="right"/>
        </w:pPr>
        <w:fldSimple w:instr=" PAGE   \* MERGEFORMAT ">
          <w:r w:rsidR="00C95D45">
            <w:rPr>
              <w:noProof/>
            </w:rPr>
            <w:t>2</w:t>
          </w:r>
        </w:fldSimple>
      </w:p>
    </w:sdtContent>
  </w:sdt>
  <w:p w:rsidR="00D331A6" w:rsidRDefault="00D331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F3" w:rsidRDefault="008B4BF3">
      <w:r>
        <w:separator/>
      </w:r>
    </w:p>
  </w:footnote>
  <w:footnote w:type="continuationSeparator" w:id="0">
    <w:p w:rsidR="008B4BF3" w:rsidRDefault="008B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A6" w:rsidRDefault="0081501D">
    <w:pPr>
      <w:rPr>
        <w:sz w:val="2"/>
        <w:szCs w:val="2"/>
      </w:rPr>
    </w:pPr>
    <w:r w:rsidRPr="0081501D">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D331A6" w:rsidRDefault="00D331A6">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DBF069F"/>
    <w:multiLevelType w:val="multilevel"/>
    <w:tmpl w:val="6D8280E4"/>
    <w:lvl w:ilvl="0">
      <w:start w:val="1"/>
      <w:numFmt w:val="decimal"/>
      <w:suff w:val="space"/>
      <w:lvlText w:val="%1."/>
      <w:lvlJc w:val="left"/>
      <w:pPr>
        <w:ind w:left="1301" w:hanging="450"/>
      </w:pPr>
      <w:rPr>
        <w:b/>
        <w:sz w:val="24"/>
        <w:szCs w:val="24"/>
      </w:rPr>
    </w:lvl>
    <w:lvl w:ilvl="1">
      <w:start w:val="1"/>
      <w:numFmt w:val="decimal"/>
      <w:isLgl/>
      <w:suff w:val="space"/>
      <w:lvlText w:val="%1.%2."/>
      <w:lvlJc w:val="left"/>
      <w:pPr>
        <w:ind w:left="1069" w:hanging="360"/>
      </w:pPr>
      <w:rPr>
        <w:rFonts w:ascii="Times New Roman" w:hAnsi="Times New Roman" w:cs="Times New Roman" w:hint="default"/>
        <w:b w:val="0"/>
      </w:rPr>
    </w:lvl>
    <w:lvl w:ilvl="2">
      <w:start w:val="1"/>
      <w:numFmt w:val="decimal"/>
      <w:isLgl/>
      <w:lvlText w:val="%1.%2.%3"/>
      <w:lvlJc w:val="left"/>
      <w:pPr>
        <w:ind w:left="1429" w:hanging="720"/>
      </w:pPr>
      <w:rPr>
        <w:rFonts w:ascii="Calibri" w:hAnsi="Calibri" w:cs="Times New Roman" w:hint="default"/>
        <w:b w:val="0"/>
      </w:rPr>
    </w:lvl>
    <w:lvl w:ilvl="3">
      <w:start w:val="1"/>
      <w:numFmt w:val="decimal"/>
      <w:isLgl/>
      <w:lvlText w:val="%1.%2.%3.%4"/>
      <w:lvlJc w:val="left"/>
      <w:pPr>
        <w:ind w:left="1429" w:hanging="720"/>
      </w:pPr>
      <w:rPr>
        <w:rFonts w:ascii="Calibri" w:hAnsi="Calibri" w:cs="Times New Roman" w:hint="default"/>
        <w:b w:val="0"/>
      </w:rPr>
    </w:lvl>
    <w:lvl w:ilvl="4">
      <w:start w:val="1"/>
      <w:numFmt w:val="decimal"/>
      <w:isLgl/>
      <w:lvlText w:val="%1.%2.%3.%4.%5"/>
      <w:lvlJc w:val="left"/>
      <w:pPr>
        <w:ind w:left="1789" w:hanging="1080"/>
      </w:pPr>
      <w:rPr>
        <w:rFonts w:ascii="Calibri" w:hAnsi="Calibri" w:cs="Times New Roman" w:hint="default"/>
        <w:b w:val="0"/>
      </w:rPr>
    </w:lvl>
    <w:lvl w:ilvl="5">
      <w:start w:val="1"/>
      <w:numFmt w:val="decimal"/>
      <w:isLgl/>
      <w:lvlText w:val="%1.%2.%3.%4.%5.%6"/>
      <w:lvlJc w:val="left"/>
      <w:pPr>
        <w:ind w:left="1789" w:hanging="1080"/>
      </w:pPr>
      <w:rPr>
        <w:rFonts w:ascii="Calibri" w:hAnsi="Calibri" w:cs="Times New Roman" w:hint="default"/>
        <w:b w:val="0"/>
      </w:rPr>
    </w:lvl>
    <w:lvl w:ilvl="6">
      <w:start w:val="1"/>
      <w:numFmt w:val="decimal"/>
      <w:isLgl/>
      <w:lvlText w:val="%1.%2.%3.%4.%5.%6.%7"/>
      <w:lvlJc w:val="left"/>
      <w:pPr>
        <w:ind w:left="2149" w:hanging="1440"/>
      </w:pPr>
      <w:rPr>
        <w:rFonts w:ascii="Calibri" w:hAnsi="Calibri" w:cs="Times New Roman" w:hint="default"/>
        <w:b w:val="0"/>
      </w:rPr>
    </w:lvl>
    <w:lvl w:ilvl="7">
      <w:start w:val="1"/>
      <w:numFmt w:val="decimal"/>
      <w:isLgl/>
      <w:lvlText w:val="%1.%2.%3.%4.%5.%6.%7.%8"/>
      <w:lvlJc w:val="left"/>
      <w:pPr>
        <w:ind w:left="2149" w:hanging="1440"/>
      </w:pPr>
      <w:rPr>
        <w:rFonts w:ascii="Calibri" w:hAnsi="Calibri" w:cs="Times New Roman" w:hint="default"/>
        <w:b w:val="0"/>
      </w:rPr>
    </w:lvl>
    <w:lvl w:ilvl="8">
      <w:start w:val="1"/>
      <w:numFmt w:val="decimal"/>
      <w:isLgl/>
      <w:lvlText w:val="%1.%2.%3.%4.%5.%6.%7.%8.%9"/>
      <w:lvlJc w:val="left"/>
      <w:pPr>
        <w:ind w:left="2509" w:hanging="1800"/>
      </w:pPr>
      <w:rPr>
        <w:rFonts w:ascii="Calibri" w:hAnsi="Calibri" w:cs="Times New Roman" w:hint="default"/>
        <w:b w:val="0"/>
      </w:rPr>
    </w:lvl>
  </w:abstractNum>
  <w:abstractNum w:abstractNumId="55">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0">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5"/>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9"/>
  </w:num>
  <w:num w:numId="27">
    <w:abstractNumId w:val="12"/>
  </w:num>
  <w:num w:numId="28">
    <w:abstractNumId w:val="35"/>
  </w:num>
  <w:num w:numId="29">
    <w:abstractNumId w:val="60"/>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8"/>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8"/>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7"/>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157"/>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17CCA"/>
    <w:rsid w:val="0022064F"/>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3C15"/>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14"/>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3EA7"/>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77E2"/>
    <w:rsid w:val="005911E4"/>
    <w:rsid w:val="00592462"/>
    <w:rsid w:val="00593C3E"/>
    <w:rsid w:val="00593F43"/>
    <w:rsid w:val="0059530A"/>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37D2"/>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01D"/>
    <w:rsid w:val="00815945"/>
    <w:rsid w:val="00817CF8"/>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57EF7"/>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3"/>
    <w:rsid w:val="008B4BFC"/>
    <w:rsid w:val="008B4E98"/>
    <w:rsid w:val="008B74F7"/>
    <w:rsid w:val="008B794E"/>
    <w:rsid w:val="008C2F4D"/>
    <w:rsid w:val="008C2FB4"/>
    <w:rsid w:val="008C3406"/>
    <w:rsid w:val="008C3A2D"/>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4574"/>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4B2"/>
    <w:rsid w:val="00AF0D3E"/>
    <w:rsid w:val="00AF3058"/>
    <w:rsid w:val="00AF349F"/>
    <w:rsid w:val="00AF515D"/>
    <w:rsid w:val="00AF7FC0"/>
    <w:rsid w:val="00B005F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5814"/>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036"/>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5D45"/>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31A6"/>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3B70"/>
    <w:rsid w:val="00DD414C"/>
    <w:rsid w:val="00DD51FF"/>
    <w:rsid w:val="00DE0770"/>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A8B"/>
    <w:rsid w:val="00EF7E80"/>
    <w:rsid w:val="00F001EA"/>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62C"/>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114"/>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uiPriority w:val="39"/>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 w:type="character" w:styleId="affffff8">
    <w:name w:val="Strong"/>
    <w:basedOn w:val="a3"/>
    <w:qFormat/>
    <w:rsid w:val="00D331A6"/>
    <w:rPr>
      <w:b/>
      <w:bCs/>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0256-2D4F-4CF5-B9CD-264CC407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7562</Words>
  <Characters>43107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50568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7</cp:revision>
  <cp:lastPrinted>2020-07-08T08:57:00Z</cp:lastPrinted>
  <dcterms:created xsi:type="dcterms:W3CDTF">2021-01-19T09:20:00Z</dcterms:created>
  <dcterms:modified xsi:type="dcterms:W3CDTF">2021-01-19T14:14:00Z</dcterms:modified>
</cp:coreProperties>
</file>