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Pr="008C442F"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C61949" w:rsidRPr="008C442F">
        <w:rPr>
          <w:b/>
          <w:sz w:val="26"/>
          <w:szCs w:val="26"/>
        </w:rPr>
        <w:t>4</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B2600F" w:rsidRDefault="00B2600F" w:rsidP="001B02A2">
      <w:pPr>
        <w:spacing w:line="276" w:lineRule="auto"/>
        <w:ind w:firstLine="567"/>
        <w:jc w:val="center"/>
        <w:rPr>
          <w:b/>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sidR="00D642A1">
        <w:rPr>
          <w:b/>
          <w:bCs/>
          <w:sz w:val="26"/>
          <w:szCs w:val="26"/>
        </w:rPr>
        <w:t>оказание услуг</w:t>
      </w:r>
      <w:r w:rsidR="00BA576E">
        <w:rPr>
          <w:b/>
          <w:bCs/>
          <w:sz w:val="26"/>
          <w:szCs w:val="26"/>
        </w:rPr>
        <w:t xml:space="preserve"> </w:t>
      </w:r>
      <w:r w:rsidR="00D642A1" w:rsidRPr="00D642A1">
        <w:rPr>
          <w:b/>
          <w:sz w:val="26"/>
          <w:szCs w:val="26"/>
        </w:rPr>
        <w:t xml:space="preserve">по </w:t>
      </w:r>
      <w:r w:rsidR="00C61949">
        <w:rPr>
          <w:b/>
          <w:sz w:val="26"/>
          <w:szCs w:val="26"/>
        </w:rPr>
        <w:t>мойке и чистке</w:t>
      </w:r>
    </w:p>
    <w:p w:rsidR="00C61949" w:rsidRPr="00C61949" w:rsidRDefault="00C61949" w:rsidP="001B02A2">
      <w:pPr>
        <w:spacing w:line="276" w:lineRule="auto"/>
        <w:ind w:firstLine="567"/>
        <w:jc w:val="center"/>
        <w:rPr>
          <w:b/>
          <w:bCs/>
          <w:color w:val="FF0000"/>
          <w:sz w:val="26"/>
          <w:szCs w:val="26"/>
        </w:rPr>
      </w:pPr>
      <w:r>
        <w:rPr>
          <w:b/>
          <w:sz w:val="26"/>
          <w:szCs w:val="26"/>
        </w:rPr>
        <w:t>автотранспорта ООО «АСК»</w:t>
      </w:r>
    </w:p>
    <w:p w:rsidR="00B2600F" w:rsidRPr="001B02A2" w:rsidRDefault="00B2600F" w:rsidP="00B2600F">
      <w:pPr>
        <w:spacing w:after="200" w:line="276" w:lineRule="auto"/>
        <w:ind w:firstLine="567"/>
        <w:rPr>
          <w:b/>
          <w:bCs/>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Default="006E6984" w:rsidP="006E6984">
      <w:pPr>
        <w:jc w:val="center"/>
        <w:rPr>
          <w:b/>
          <w:sz w:val="26"/>
          <w:szCs w:val="26"/>
        </w:rPr>
      </w:pPr>
    </w:p>
    <w:p w:rsidR="00B2600F" w:rsidRPr="001B02A2" w:rsidRDefault="00B2600F" w:rsidP="006E6984">
      <w:pPr>
        <w:jc w:val="center"/>
        <w:rPr>
          <w:b/>
          <w:sz w:val="26"/>
          <w:szCs w:val="26"/>
        </w:rPr>
      </w:pPr>
    </w:p>
    <w:p w:rsidR="00B302B8" w:rsidRPr="001B02A2" w:rsidRDefault="00B302B8" w:rsidP="006E6984">
      <w:pPr>
        <w:jc w:val="center"/>
        <w:rPr>
          <w:b/>
          <w:sz w:val="26"/>
          <w:szCs w:val="26"/>
        </w:rPr>
      </w:pPr>
    </w:p>
    <w:p w:rsidR="00B302B8" w:rsidRDefault="00B302B8"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w:t>
      </w:r>
      <w:r w:rsidR="00856F53">
        <w:rPr>
          <w:sz w:val="26"/>
          <w:szCs w:val="26"/>
        </w:rPr>
        <w:t>20</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3287"/>
        <w:gridCol w:w="6184"/>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D642A1" w:rsidRDefault="00D642A1" w:rsidP="00C61949">
            <w:pPr>
              <w:rPr>
                <w:sz w:val="26"/>
                <w:szCs w:val="26"/>
              </w:rPr>
            </w:pPr>
            <w:r w:rsidRPr="00D642A1">
              <w:rPr>
                <w:bCs/>
                <w:sz w:val="26"/>
                <w:szCs w:val="26"/>
              </w:rPr>
              <w:t xml:space="preserve">Оказание услуг </w:t>
            </w:r>
            <w:r w:rsidRPr="00D642A1">
              <w:rPr>
                <w:sz w:val="26"/>
                <w:szCs w:val="26"/>
              </w:rPr>
              <w:t xml:space="preserve">по </w:t>
            </w:r>
            <w:r w:rsidR="00C61949">
              <w:rPr>
                <w:sz w:val="26"/>
                <w:szCs w:val="26"/>
              </w:rPr>
              <w:t>мойке и чистке автотранспорта</w:t>
            </w:r>
            <w:r w:rsidR="00C01505">
              <w:rPr>
                <w:sz w:val="26"/>
                <w:szCs w:val="26"/>
              </w:rPr>
              <w:t xml:space="preserve"> ООО «АСК»</w:t>
            </w:r>
          </w:p>
        </w:tc>
      </w:tr>
      <w:tr w:rsidR="00863412" w:rsidRPr="001B02A2" w:rsidTr="005F05E6">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1B02A2" w:rsidRDefault="00C61949" w:rsidP="00D642A1">
            <w:pPr>
              <w:pStyle w:val="rvps9"/>
              <w:rPr>
                <w:iCs/>
                <w:sz w:val="26"/>
                <w:szCs w:val="26"/>
              </w:rPr>
            </w:pPr>
            <w:proofErr w:type="gramStart"/>
            <w:r>
              <w:rPr>
                <w:sz w:val="26"/>
                <w:szCs w:val="26"/>
              </w:rPr>
              <w:t>Согласно прейскуранта</w:t>
            </w:r>
            <w:proofErr w:type="gramEnd"/>
            <w:r>
              <w:rPr>
                <w:sz w:val="26"/>
                <w:szCs w:val="26"/>
              </w:rPr>
              <w:t xml:space="preserve"> цен на услуги</w:t>
            </w:r>
            <w:r w:rsidR="00971F0B">
              <w:rPr>
                <w:sz w:val="26"/>
                <w:szCs w:val="26"/>
              </w:rPr>
              <w:t xml:space="preserve"> </w:t>
            </w:r>
            <w:r>
              <w:rPr>
                <w:sz w:val="26"/>
                <w:szCs w:val="26"/>
              </w:rPr>
              <w:t>по мойке и чистке автомобилей.</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EA3F41" w:rsidRPr="00F85793" w:rsidRDefault="00D642A1" w:rsidP="00106820">
            <w:pPr>
              <w:pStyle w:val="Default"/>
              <w:rPr>
                <w:color w:val="auto"/>
                <w:sz w:val="26"/>
                <w:szCs w:val="26"/>
              </w:rPr>
            </w:pPr>
            <w:r>
              <w:rPr>
                <w:color w:val="auto"/>
                <w:sz w:val="26"/>
                <w:szCs w:val="26"/>
              </w:rPr>
              <w:t>О</w:t>
            </w:r>
            <w:r w:rsidR="00EA3F41" w:rsidRPr="00F85793">
              <w:rPr>
                <w:color w:val="auto"/>
                <w:sz w:val="26"/>
                <w:szCs w:val="26"/>
              </w:rPr>
              <w:t xml:space="preserve">бщество </w:t>
            </w:r>
            <w:r>
              <w:rPr>
                <w:color w:val="auto"/>
                <w:sz w:val="26"/>
                <w:szCs w:val="26"/>
              </w:rPr>
              <w:t xml:space="preserve">с ограниченной ответственностью </w:t>
            </w:r>
            <w:r w:rsidR="00EA3F41" w:rsidRPr="00F85793">
              <w:rPr>
                <w:color w:val="auto"/>
                <w:sz w:val="26"/>
                <w:szCs w:val="26"/>
              </w:rPr>
              <w:t xml:space="preserve">«Архангельская </w:t>
            </w:r>
            <w:r>
              <w:rPr>
                <w:color w:val="auto"/>
                <w:sz w:val="26"/>
                <w:szCs w:val="26"/>
              </w:rPr>
              <w:t>сетевая</w:t>
            </w:r>
            <w:r w:rsidR="00EA3F41" w:rsidRPr="00F85793">
              <w:rPr>
                <w:color w:val="auto"/>
                <w:sz w:val="26"/>
                <w:szCs w:val="26"/>
              </w:rPr>
              <w:t xml:space="preserve"> </w:t>
            </w:r>
            <w:r w:rsidR="005B7ACE" w:rsidRPr="00F85793">
              <w:rPr>
                <w:color w:val="auto"/>
                <w:sz w:val="26"/>
                <w:szCs w:val="26"/>
              </w:rPr>
              <w:t>компания» (</w:t>
            </w:r>
            <w:r w:rsidR="00EA3F41" w:rsidRPr="00F85793">
              <w:rPr>
                <w:color w:val="auto"/>
                <w:sz w:val="26"/>
                <w:szCs w:val="26"/>
              </w:rPr>
              <w:t xml:space="preserve">сокращенно – </w:t>
            </w:r>
            <w:r>
              <w:rPr>
                <w:color w:val="auto"/>
                <w:sz w:val="26"/>
                <w:szCs w:val="26"/>
              </w:rPr>
              <w:t>ООО «АСК</w:t>
            </w:r>
            <w:r w:rsidR="00EA3F41" w:rsidRPr="00F85793">
              <w:rPr>
                <w:color w:val="auto"/>
                <w:sz w:val="26"/>
                <w:szCs w:val="26"/>
              </w:rPr>
              <w:t>»)</w:t>
            </w:r>
          </w:p>
          <w:p w:rsidR="00106820" w:rsidRPr="00F85793" w:rsidRDefault="00106820" w:rsidP="00106820">
            <w:pPr>
              <w:pStyle w:val="Default"/>
              <w:rPr>
                <w:color w:val="auto"/>
                <w:sz w:val="26"/>
                <w:szCs w:val="26"/>
              </w:rPr>
            </w:pPr>
            <w:r w:rsidRPr="00F85793">
              <w:rPr>
                <w:color w:val="auto"/>
                <w:sz w:val="26"/>
                <w:szCs w:val="26"/>
              </w:rPr>
              <w:t>Адрес: 1630</w:t>
            </w:r>
            <w:r w:rsidR="00D642A1">
              <w:rPr>
                <w:color w:val="auto"/>
                <w:sz w:val="26"/>
                <w:szCs w:val="26"/>
              </w:rPr>
              <w:t>20</w:t>
            </w:r>
            <w:r w:rsidRPr="00F85793">
              <w:rPr>
                <w:color w:val="auto"/>
                <w:sz w:val="26"/>
                <w:szCs w:val="26"/>
              </w:rPr>
              <w:t xml:space="preserve">, г. Архангельск, ул. </w:t>
            </w:r>
            <w:proofErr w:type="gramStart"/>
            <w:r w:rsidR="00D642A1">
              <w:rPr>
                <w:color w:val="auto"/>
                <w:sz w:val="26"/>
                <w:szCs w:val="26"/>
              </w:rPr>
              <w:t>Советская</w:t>
            </w:r>
            <w:proofErr w:type="gramEnd"/>
            <w:r w:rsidRPr="00F85793">
              <w:rPr>
                <w:color w:val="auto"/>
                <w:sz w:val="26"/>
                <w:szCs w:val="26"/>
              </w:rPr>
              <w:t xml:space="preserve">, д. </w:t>
            </w:r>
            <w:r w:rsidR="00D642A1">
              <w:rPr>
                <w:color w:val="auto"/>
                <w:sz w:val="26"/>
                <w:szCs w:val="26"/>
              </w:rPr>
              <w:t>21</w:t>
            </w:r>
            <w:r w:rsidRPr="00F85793">
              <w:rPr>
                <w:color w:val="auto"/>
                <w:sz w:val="26"/>
                <w:szCs w:val="26"/>
              </w:rPr>
              <w:t xml:space="preserve">, </w:t>
            </w:r>
          </w:p>
          <w:p w:rsidR="00106820" w:rsidRPr="00F85793" w:rsidRDefault="00EA3F41" w:rsidP="00106820">
            <w:pPr>
              <w:pStyle w:val="Default"/>
              <w:rPr>
                <w:color w:val="auto"/>
                <w:sz w:val="26"/>
                <w:szCs w:val="26"/>
              </w:rPr>
            </w:pPr>
            <w:r w:rsidRPr="00F85793">
              <w:rPr>
                <w:color w:val="auto"/>
                <w:sz w:val="26"/>
                <w:szCs w:val="26"/>
              </w:rPr>
              <w:t>2</w:t>
            </w:r>
            <w:r w:rsidR="00106820" w:rsidRPr="00F85793">
              <w:rPr>
                <w:color w:val="auto"/>
                <w:sz w:val="26"/>
                <w:szCs w:val="26"/>
              </w:rPr>
              <w:t xml:space="preserve"> этаж, офис </w:t>
            </w:r>
            <w:r w:rsidRPr="00F85793">
              <w:rPr>
                <w:color w:val="auto"/>
                <w:sz w:val="26"/>
                <w:szCs w:val="26"/>
              </w:rPr>
              <w:t>2</w:t>
            </w:r>
            <w:r w:rsidR="00106820" w:rsidRPr="00F85793">
              <w:rPr>
                <w:color w:val="auto"/>
                <w:sz w:val="26"/>
                <w:szCs w:val="26"/>
              </w:rPr>
              <w:t>.</w:t>
            </w:r>
          </w:p>
          <w:p w:rsidR="00106820" w:rsidRPr="00F85793" w:rsidRDefault="00D642A1" w:rsidP="00106820">
            <w:pPr>
              <w:rPr>
                <w:sz w:val="26"/>
                <w:szCs w:val="26"/>
              </w:rPr>
            </w:pPr>
            <w:r>
              <w:rPr>
                <w:sz w:val="26"/>
                <w:szCs w:val="26"/>
              </w:rPr>
              <w:t>Кувакин Николай Сергеевич</w:t>
            </w:r>
            <w:r w:rsidR="00106820"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00106820" w:rsidRPr="00F85793">
              <w:rPr>
                <w:sz w:val="26"/>
                <w:szCs w:val="26"/>
              </w:rPr>
              <w:t xml:space="preserve">, </w:t>
            </w:r>
          </w:p>
          <w:p w:rsidR="001B02A2" w:rsidRPr="00F85793" w:rsidRDefault="00106820" w:rsidP="00D642A1">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r w:rsidRPr="00F85793">
              <w:rPr>
                <w:rFonts w:ascii="Times New Roman" w:hAnsi="Times New Roman"/>
                <w:sz w:val="26"/>
                <w:szCs w:val="26"/>
              </w:rPr>
              <w:t xml:space="preserve">, Факс – </w:t>
            </w:r>
            <w:r w:rsidR="00D642A1" w:rsidRPr="00F85793">
              <w:rPr>
                <w:rFonts w:ascii="Times New Roman" w:hAnsi="Times New Roman"/>
                <w:sz w:val="26"/>
                <w:szCs w:val="26"/>
              </w:rPr>
              <w:t xml:space="preserve">8(8182) </w:t>
            </w:r>
            <w:r w:rsidR="00D642A1">
              <w:rPr>
                <w:rFonts w:ascii="Times New Roman" w:hAnsi="Times New Roman"/>
                <w:sz w:val="26"/>
                <w:szCs w:val="26"/>
                <w:lang w:val="en-US"/>
              </w:rPr>
              <w:t>24</w:t>
            </w:r>
            <w:r w:rsidR="00D642A1" w:rsidRPr="00F85793">
              <w:rPr>
                <w:rFonts w:ascii="Times New Roman" w:hAnsi="Times New Roman"/>
                <w:sz w:val="26"/>
                <w:szCs w:val="26"/>
              </w:rPr>
              <w:t>-</w:t>
            </w:r>
            <w:r w:rsidR="00D642A1">
              <w:rPr>
                <w:rFonts w:ascii="Times New Roman" w:hAnsi="Times New Roman"/>
                <w:sz w:val="26"/>
                <w:szCs w:val="26"/>
                <w:lang w:val="en-US"/>
              </w:rPr>
              <w:t>88</w:t>
            </w:r>
            <w:r w:rsidR="00D642A1" w:rsidRPr="00F85793">
              <w:rPr>
                <w:rFonts w:ascii="Times New Roman" w:hAnsi="Times New Roman"/>
                <w:sz w:val="26"/>
                <w:szCs w:val="26"/>
              </w:rPr>
              <w:t>-3</w:t>
            </w:r>
            <w:r w:rsidR="00D642A1">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D642A1" w:rsidRPr="00F85793" w:rsidRDefault="00B302B8" w:rsidP="00D642A1">
            <w:pPr>
              <w:pStyle w:val="Default"/>
              <w:rPr>
                <w:color w:val="auto"/>
                <w:sz w:val="26"/>
                <w:szCs w:val="26"/>
              </w:rPr>
            </w:pPr>
            <w:r w:rsidRPr="00F85793">
              <w:rPr>
                <w:iCs/>
                <w:sz w:val="26"/>
                <w:szCs w:val="26"/>
              </w:rPr>
              <w:t>Заявки подаются по адресу</w:t>
            </w:r>
            <w:r w:rsidR="00106820" w:rsidRPr="00F85793">
              <w:rPr>
                <w:iCs/>
                <w:sz w:val="26"/>
                <w:szCs w:val="26"/>
              </w:rPr>
              <w:t>:</w:t>
            </w:r>
            <w:r w:rsidR="00106820" w:rsidRPr="00F85793">
              <w:rPr>
                <w:iCs/>
                <w:sz w:val="26"/>
                <w:szCs w:val="26"/>
              </w:rPr>
              <w:br/>
            </w:r>
            <w:r w:rsidR="00D642A1" w:rsidRPr="00F85793">
              <w:rPr>
                <w:color w:val="auto"/>
                <w:sz w:val="26"/>
                <w:szCs w:val="26"/>
              </w:rPr>
              <w:t>1630</w:t>
            </w:r>
            <w:r w:rsidR="00D642A1">
              <w:rPr>
                <w:color w:val="auto"/>
                <w:sz w:val="26"/>
                <w:szCs w:val="26"/>
              </w:rPr>
              <w:t>20</w:t>
            </w:r>
            <w:r w:rsidR="00D642A1" w:rsidRPr="00F85793">
              <w:rPr>
                <w:color w:val="auto"/>
                <w:sz w:val="26"/>
                <w:szCs w:val="26"/>
              </w:rPr>
              <w:t xml:space="preserve">, г. Архангельск, ул. </w:t>
            </w:r>
            <w:proofErr w:type="gramStart"/>
            <w:r w:rsidR="00D642A1">
              <w:rPr>
                <w:color w:val="auto"/>
                <w:sz w:val="26"/>
                <w:szCs w:val="26"/>
              </w:rPr>
              <w:t>Советская</w:t>
            </w:r>
            <w:proofErr w:type="gramEnd"/>
            <w:r w:rsidR="00D642A1" w:rsidRPr="00F85793">
              <w:rPr>
                <w:color w:val="auto"/>
                <w:sz w:val="26"/>
                <w:szCs w:val="26"/>
              </w:rPr>
              <w:t xml:space="preserve">, д. </w:t>
            </w:r>
            <w:r w:rsidR="00D642A1">
              <w:rPr>
                <w:color w:val="auto"/>
                <w:sz w:val="26"/>
                <w:szCs w:val="26"/>
              </w:rPr>
              <w:t>21</w:t>
            </w:r>
            <w:r w:rsidR="00D642A1" w:rsidRPr="00F85793">
              <w:rPr>
                <w:color w:val="auto"/>
                <w:sz w:val="26"/>
                <w:szCs w:val="26"/>
              </w:rPr>
              <w:t xml:space="preserve">, </w:t>
            </w:r>
          </w:p>
          <w:p w:rsidR="00106820" w:rsidRPr="00F85793" w:rsidRDefault="00D642A1" w:rsidP="00D642A1">
            <w:pPr>
              <w:pStyle w:val="Default"/>
              <w:rPr>
                <w:color w:val="auto"/>
                <w:sz w:val="26"/>
                <w:szCs w:val="26"/>
              </w:rPr>
            </w:pPr>
            <w:r w:rsidRPr="00F85793">
              <w:rPr>
                <w:color w:val="auto"/>
                <w:sz w:val="26"/>
                <w:szCs w:val="26"/>
              </w:rPr>
              <w:t>2 этаж, офис 2</w:t>
            </w:r>
            <w:r w:rsidR="00106820" w:rsidRPr="00F85793">
              <w:rPr>
                <w:color w:val="auto"/>
                <w:sz w:val="26"/>
                <w:szCs w:val="26"/>
              </w:rPr>
              <w:t>.</w:t>
            </w:r>
          </w:p>
          <w:p w:rsidR="00B302B8" w:rsidRPr="00F85793" w:rsidRDefault="00B302B8" w:rsidP="00B302B8">
            <w:pPr>
              <w:suppressAutoHyphens/>
              <w:rPr>
                <w:iCs/>
                <w:sz w:val="26"/>
                <w:szCs w:val="26"/>
              </w:rPr>
            </w:pPr>
            <w:r w:rsidRPr="00F85793">
              <w:rPr>
                <w:iCs/>
                <w:sz w:val="26"/>
                <w:szCs w:val="26"/>
              </w:rPr>
              <w:t>Режим работы:</w:t>
            </w:r>
          </w:p>
          <w:p w:rsidR="00B302B8" w:rsidRPr="00F85793" w:rsidRDefault="00B302B8" w:rsidP="00B302B8">
            <w:pPr>
              <w:suppressAutoHyphens/>
              <w:rPr>
                <w:iCs/>
                <w:sz w:val="26"/>
                <w:szCs w:val="26"/>
              </w:rPr>
            </w:pPr>
            <w:r w:rsidRPr="00F85793">
              <w:rPr>
                <w:iCs/>
                <w:sz w:val="26"/>
                <w:szCs w:val="26"/>
              </w:rPr>
              <w:t xml:space="preserve">Понедельник – </w:t>
            </w:r>
            <w:r w:rsidR="0063085A" w:rsidRPr="0063085A">
              <w:rPr>
                <w:iCs/>
                <w:sz w:val="26"/>
                <w:szCs w:val="26"/>
              </w:rPr>
              <w:t>пятница</w:t>
            </w:r>
            <w:r w:rsidRPr="00F85793">
              <w:rPr>
                <w:iCs/>
                <w:sz w:val="26"/>
                <w:szCs w:val="26"/>
              </w:rPr>
              <w:t xml:space="preserve"> с </w:t>
            </w:r>
            <w:r w:rsidR="0063085A">
              <w:rPr>
                <w:iCs/>
                <w:sz w:val="26"/>
                <w:szCs w:val="26"/>
              </w:rPr>
              <w:t>09</w:t>
            </w:r>
            <w:r w:rsidRPr="00F85793">
              <w:rPr>
                <w:iCs/>
                <w:sz w:val="26"/>
                <w:szCs w:val="26"/>
              </w:rPr>
              <w:t>:</w:t>
            </w:r>
            <w:r w:rsidR="0063085A">
              <w:rPr>
                <w:iCs/>
                <w:sz w:val="26"/>
                <w:szCs w:val="26"/>
              </w:rPr>
              <w:t>0</w:t>
            </w:r>
            <w:r w:rsidRPr="00F85793">
              <w:rPr>
                <w:iCs/>
                <w:sz w:val="26"/>
                <w:szCs w:val="26"/>
              </w:rPr>
              <w:t xml:space="preserve">0 до </w:t>
            </w:r>
            <w:r w:rsidR="0063085A">
              <w:rPr>
                <w:iCs/>
                <w:sz w:val="26"/>
                <w:szCs w:val="26"/>
              </w:rPr>
              <w:t>17</w:t>
            </w:r>
            <w:r w:rsidRPr="00F85793">
              <w:rPr>
                <w:iCs/>
                <w:sz w:val="26"/>
                <w:szCs w:val="26"/>
              </w:rPr>
              <w:t>:</w:t>
            </w:r>
            <w:r w:rsidR="0063085A">
              <w:rPr>
                <w:iCs/>
                <w:sz w:val="26"/>
                <w:szCs w:val="26"/>
              </w:rPr>
              <w:t>0</w:t>
            </w:r>
            <w:r w:rsidRPr="00F85793">
              <w:rPr>
                <w:iCs/>
                <w:sz w:val="26"/>
                <w:szCs w:val="26"/>
              </w:rPr>
              <w:t>0.</w:t>
            </w:r>
          </w:p>
          <w:p w:rsidR="00B302B8" w:rsidRPr="00F85793" w:rsidRDefault="00B302B8" w:rsidP="00B302B8">
            <w:pPr>
              <w:suppressAutoHyphens/>
              <w:rPr>
                <w:iCs/>
                <w:sz w:val="26"/>
                <w:szCs w:val="26"/>
              </w:rPr>
            </w:pPr>
            <w:r w:rsidRPr="00F85793">
              <w:rPr>
                <w:iCs/>
                <w:sz w:val="26"/>
                <w:szCs w:val="26"/>
              </w:rPr>
              <w:t>Предпраздничный день на один час короче.</w:t>
            </w:r>
          </w:p>
          <w:p w:rsidR="00112533" w:rsidRPr="00F85793" w:rsidRDefault="00B302B8" w:rsidP="0063085A">
            <w:pPr>
              <w:rPr>
                <w:sz w:val="26"/>
                <w:szCs w:val="26"/>
              </w:rPr>
            </w:pPr>
            <w:r w:rsidRPr="00F85793">
              <w:rPr>
                <w:iCs/>
                <w:sz w:val="26"/>
                <w:szCs w:val="26"/>
              </w:rPr>
              <w:t>Перерыв на обед с 1</w:t>
            </w:r>
            <w:r w:rsidR="0063085A">
              <w:rPr>
                <w:iCs/>
                <w:sz w:val="26"/>
                <w:szCs w:val="26"/>
              </w:rPr>
              <w:t>3</w:t>
            </w:r>
            <w:r w:rsidRPr="00F85793">
              <w:rPr>
                <w:iCs/>
                <w:sz w:val="26"/>
                <w:szCs w:val="26"/>
              </w:rPr>
              <w:t>:00 до 1</w:t>
            </w:r>
            <w:r w:rsidR="0063085A">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971F0B">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00971F0B">
              <w:rPr>
                <w:sz w:val="26"/>
                <w:szCs w:val="26"/>
              </w:rPr>
              <w:t xml:space="preserve">на сайте </w:t>
            </w:r>
            <w:proofErr w:type="spellStart"/>
            <w:r w:rsidR="00971F0B">
              <w:rPr>
                <w:sz w:val="26"/>
                <w:szCs w:val="26"/>
              </w:rPr>
              <w:t>www</w:t>
            </w:r>
            <w:proofErr w:type="spellEnd"/>
            <w:r w:rsidR="00971F0B">
              <w:rPr>
                <w:sz w:val="26"/>
                <w:szCs w:val="26"/>
              </w:rPr>
              <w:t>.</w:t>
            </w:r>
            <w:r w:rsidR="00971F0B">
              <w:rPr>
                <w:sz w:val="26"/>
                <w:szCs w:val="26"/>
                <w:lang w:val="en-US"/>
              </w:rPr>
              <w:t>ask</w:t>
            </w:r>
            <w:r w:rsidR="00971F0B" w:rsidRPr="00971F0B">
              <w:rPr>
                <w:sz w:val="26"/>
                <w:szCs w:val="26"/>
              </w:rPr>
              <w:t>29.</w:t>
            </w:r>
            <w:proofErr w:type="spellStart"/>
            <w:r w:rsidR="00971F0B">
              <w:rPr>
                <w:sz w:val="26"/>
                <w:szCs w:val="26"/>
                <w:lang w:val="en-US"/>
              </w:rPr>
              <w:t>ru</w:t>
            </w:r>
            <w:proofErr w:type="spellEnd"/>
            <w:r w:rsidR="00112533" w:rsidRPr="001B02A2">
              <w:rPr>
                <w:sz w:val="26"/>
                <w:szCs w:val="26"/>
              </w:rPr>
              <w:t xml:space="preserve"> </w:t>
            </w:r>
            <w:r w:rsidR="00106820" w:rsidRPr="00444AB2">
              <w:rPr>
                <w:sz w:val="26"/>
                <w:szCs w:val="26"/>
              </w:rPr>
              <w:t>«</w:t>
            </w:r>
            <w:r w:rsidR="00856F53">
              <w:rPr>
                <w:sz w:val="26"/>
                <w:szCs w:val="26"/>
              </w:rPr>
              <w:t>15</w:t>
            </w:r>
            <w:r w:rsidR="00106820" w:rsidRPr="00444AB2">
              <w:rPr>
                <w:sz w:val="26"/>
                <w:szCs w:val="26"/>
              </w:rPr>
              <w:t xml:space="preserve">» </w:t>
            </w:r>
            <w:r w:rsidR="00856F53">
              <w:rPr>
                <w:sz w:val="26"/>
                <w:szCs w:val="26"/>
              </w:rPr>
              <w:t>апреля</w:t>
            </w:r>
            <w:r w:rsidR="002E1B4A">
              <w:rPr>
                <w:sz w:val="26"/>
                <w:szCs w:val="26"/>
              </w:rPr>
              <w:t xml:space="preserve"> </w:t>
            </w:r>
            <w:r w:rsidR="00112533" w:rsidRPr="001B02A2">
              <w:rPr>
                <w:sz w:val="26"/>
                <w:szCs w:val="26"/>
              </w:rPr>
              <w:t>20</w:t>
            </w:r>
            <w:r w:rsidR="00856F53">
              <w:rPr>
                <w:sz w:val="26"/>
                <w:szCs w:val="26"/>
              </w:rPr>
              <w:t>20</w:t>
            </w:r>
            <w:r w:rsidR="00112533" w:rsidRPr="001B02A2">
              <w:rPr>
                <w:sz w:val="26"/>
                <w:szCs w:val="26"/>
              </w:rPr>
              <w:t xml:space="preserve"> года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444AB2">
              <w:rPr>
                <w:sz w:val="26"/>
                <w:szCs w:val="26"/>
              </w:rPr>
              <w:t>«</w:t>
            </w:r>
            <w:r w:rsidR="00856F53">
              <w:rPr>
                <w:sz w:val="26"/>
                <w:szCs w:val="26"/>
              </w:rPr>
              <w:t>30</w:t>
            </w:r>
            <w:r w:rsidRPr="00444AB2">
              <w:rPr>
                <w:sz w:val="26"/>
                <w:szCs w:val="26"/>
              </w:rPr>
              <w:t xml:space="preserve">» </w:t>
            </w:r>
            <w:r w:rsidR="00856F53">
              <w:rPr>
                <w:sz w:val="26"/>
                <w:szCs w:val="26"/>
              </w:rPr>
              <w:t>апреля</w:t>
            </w:r>
            <w:r w:rsidRPr="00444AB2">
              <w:rPr>
                <w:sz w:val="26"/>
                <w:szCs w:val="26"/>
              </w:rPr>
              <w:t xml:space="preserve"> </w:t>
            </w:r>
            <w:r w:rsidR="00B302B8" w:rsidRPr="001B02A2">
              <w:rPr>
                <w:sz w:val="26"/>
                <w:szCs w:val="26"/>
              </w:rPr>
              <w:t>20</w:t>
            </w:r>
            <w:r w:rsidR="00856F53">
              <w:rPr>
                <w:sz w:val="26"/>
                <w:szCs w:val="26"/>
              </w:rPr>
              <w:t>20</w:t>
            </w:r>
            <w:r>
              <w:rPr>
                <w:sz w:val="26"/>
                <w:szCs w:val="26"/>
              </w:rPr>
              <w:t xml:space="preserve"> года   10</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302B8" w:rsidRPr="001B02A2" w:rsidRDefault="00B302B8" w:rsidP="00B302B8">
            <w:pPr>
              <w:suppressAutoHyphens/>
              <w:rPr>
                <w:iCs/>
                <w:color w:val="000000"/>
                <w:sz w:val="26"/>
                <w:szCs w:val="26"/>
              </w:rPr>
            </w:pPr>
            <w:r w:rsidRPr="001B02A2">
              <w:rPr>
                <w:iCs/>
                <w:color w:val="000000"/>
                <w:sz w:val="26"/>
                <w:szCs w:val="26"/>
              </w:rPr>
              <w:t xml:space="preserve">Вскрытие конвертов будет проводиться по адресу: </w:t>
            </w:r>
          </w:p>
          <w:p w:rsidR="0063085A" w:rsidRPr="00F85793" w:rsidRDefault="0063085A" w:rsidP="0063085A">
            <w:pPr>
              <w:pStyle w:val="Default"/>
              <w:rPr>
                <w:color w:val="auto"/>
                <w:sz w:val="26"/>
                <w:szCs w:val="26"/>
              </w:rPr>
            </w:pP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302B8" w:rsidRPr="001B02A2" w:rsidRDefault="0063085A" w:rsidP="0063085A">
            <w:pPr>
              <w:autoSpaceDE w:val="0"/>
              <w:autoSpaceDN w:val="0"/>
              <w:adjustRightInd w:val="0"/>
              <w:rPr>
                <w:iCs/>
                <w:color w:val="000000"/>
                <w:sz w:val="26"/>
                <w:szCs w:val="26"/>
              </w:rPr>
            </w:pPr>
            <w:r w:rsidRPr="00F85793">
              <w:rPr>
                <w:sz w:val="26"/>
                <w:szCs w:val="26"/>
              </w:rPr>
              <w:t>2 этаж, офис 2</w:t>
            </w:r>
            <w:r w:rsidR="00B302B8" w:rsidRPr="001B02A2">
              <w:rPr>
                <w:iCs/>
                <w:sz w:val="26"/>
                <w:szCs w:val="26"/>
              </w:rPr>
              <w:t>.</w:t>
            </w:r>
          </w:p>
          <w:p w:rsidR="00B302B8" w:rsidRPr="001B02A2" w:rsidRDefault="00856F53" w:rsidP="00BA576E">
            <w:pPr>
              <w:jc w:val="both"/>
              <w:rPr>
                <w:sz w:val="26"/>
                <w:szCs w:val="26"/>
              </w:rPr>
            </w:pPr>
            <w:r w:rsidRPr="00444AB2">
              <w:rPr>
                <w:sz w:val="26"/>
                <w:szCs w:val="26"/>
              </w:rPr>
              <w:t>«</w:t>
            </w:r>
            <w:r>
              <w:rPr>
                <w:sz w:val="26"/>
                <w:szCs w:val="26"/>
              </w:rPr>
              <w:t>30</w:t>
            </w:r>
            <w:r w:rsidRPr="00444AB2">
              <w:rPr>
                <w:sz w:val="26"/>
                <w:szCs w:val="26"/>
              </w:rPr>
              <w:t xml:space="preserve">» </w:t>
            </w:r>
            <w:r>
              <w:rPr>
                <w:sz w:val="26"/>
                <w:szCs w:val="26"/>
              </w:rPr>
              <w:t>апреля</w:t>
            </w:r>
            <w:r w:rsidRPr="00444AB2">
              <w:rPr>
                <w:sz w:val="26"/>
                <w:szCs w:val="26"/>
              </w:rPr>
              <w:t xml:space="preserve"> </w:t>
            </w:r>
            <w:r w:rsidRPr="001B02A2">
              <w:rPr>
                <w:sz w:val="26"/>
                <w:szCs w:val="26"/>
              </w:rPr>
              <w:t>20</w:t>
            </w:r>
            <w:r>
              <w:rPr>
                <w:sz w:val="26"/>
                <w:szCs w:val="26"/>
              </w:rPr>
              <w:t>20</w:t>
            </w:r>
            <w:r w:rsidR="0063085A">
              <w:rPr>
                <w:sz w:val="26"/>
                <w:szCs w:val="26"/>
              </w:rPr>
              <w:t xml:space="preserve"> года</w:t>
            </w:r>
            <w:r w:rsidR="002E1B4A" w:rsidRPr="002E1B4A">
              <w:rPr>
                <w:sz w:val="26"/>
                <w:szCs w:val="26"/>
              </w:rPr>
              <w:t xml:space="preserve"> </w:t>
            </w:r>
            <w:r w:rsidR="002E1B4A" w:rsidRPr="001B02A2">
              <w:rPr>
                <w:sz w:val="26"/>
                <w:szCs w:val="26"/>
              </w:rPr>
              <w:t>10:00</w:t>
            </w:r>
            <w:r w:rsidR="00B302B8" w:rsidRPr="001B02A2">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1B02A2" w:rsidRDefault="00856F53" w:rsidP="00BA576E">
            <w:pPr>
              <w:jc w:val="both"/>
              <w:rPr>
                <w:sz w:val="26"/>
                <w:szCs w:val="26"/>
              </w:rPr>
            </w:pPr>
            <w:r w:rsidRPr="00444AB2">
              <w:rPr>
                <w:sz w:val="26"/>
                <w:szCs w:val="26"/>
              </w:rPr>
              <w:t>«</w:t>
            </w:r>
            <w:r>
              <w:rPr>
                <w:sz w:val="26"/>
                <w:szCs w:val="26"/>
              </w:rPr>
              <w:t>30</w:t>
            </w:r>
            <w:r w:rsidRPr="00444AB2">
              <w:rPr>
                <w:sz w:val="26"/>
                <w:szCs w:val="26"/>
              </w:rPr>
              <w:t xml:space="preserve">» </w:t>
            </w:r>
            <w:r>
              <w:rPr>
                <w:sz w:val="26"/>
                <w:szCs w:val="26"/>
              </w:rPr>
              <w:t>апреля</w:t>
            </w:r>
            <w:r w:rsidRPr="00444AB2">
              <w:rPr>
                <w:sz w:val="26"/>
                <w:szCs w:val="26"/>
              </w:rPr>
              <w:t xml:space="preserve"> </w:t>
            </w:r>
            <w:r w:rsidRPr="001B02A2">
              <w:rPr>
                <w:sz w:val="26"/>
                <w:szCs w:val="26"/>
              </w:rPr>
              <w:t>20</w:t>
            </w:r>
            <w:r>
              <w:rPr>
                <w:sz w:val="26"/>
                <w:szCs w:val="26"/>
              </w:rPr>
              <w:t>20</w:t>
            </w:r>
            <w:r w:rsidR="0063085A">
              <w:rPr>
                <w:sz w:val="26"/>
                <w:szCs w:val="26"/>
              </w:rPr>
              <w:t xml:space="preserve">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1B02A2" w:rsidRDefault="00112533" w:rsidP="00112533">
            <w:pPr>
              <w:jc w:val="both"/>
              <w:rPr>
                <w:sz w:val="26"/>
                <w:szCs w:val="26"/>
              </w:rPr>
            </w:pPr>
          </w:p>
          <w:p w:rsidR="00112533" w:rsidRPr="001B02A2" w:rsidRDefault="00856F53" w:rsidP="00BA576E">
            <w:pPr>
              <w:jc w:val="both"/>
              <w:rPr>
                <w:sz w:val="26"/>
                <w:szCs w:val="26"/>
              </w:rPr>
            </w:pPr>
            <w:r w:rsidRPr="00444AB2">
              <w:rPr>
                <w:sz w:val="26"/>
                <w:szCs w:val="26"/>
              </w:rPr>
              <w:t>«</w:t>
            </w:r>
            <w:r>
              <w:rPr>
                <w:sz w:val="26"/>
                <w:szCs w:val="26"/>
              </w:rPr>
              <w:t>30</w:t>
            </w:r>
            <w:r w:rsidRPr="00444AB2">
              <w:rPr>
                <w:sz w:val="26"/>
                <w:szCs w:val="26"/>
              </w:rPr>
              <w:t xml:space="preserve">» </w:t>
            </w:r>
            <w:r>
              <w:rPr>
                <w:sz w:val="26"/>
                <w:szCs w:val="26"/>
              </w:rPr>
              <w:t>апреля</w:t>
            </w:r>
            <w:r w:rsidRPr="00444AB2">
              <w:rPr>
                <w:sz w:val="26"/>
                <w:szCs w:val="26"/>
              </w:rPr>
              <w:t xml:space="preserve"> </w:t>
            </w:r>
            <w:r w:rsidRPr="001B02A2">
              <w:rPr>
                <w:sz w:val="26"/>
                <w:szCs w:val="26"/>
              </w:rPr>
              <w:t>20</w:t>
            </w:r>
            <w:r>
              <w:rPr>
                <w:sz w:val="26"/>
                <w:szCs w:val="26"/>
              </w:rPr>
              <w:t>20</w:t>
            </w:r>
            <w:r w:rsidR="0063085A">
              <w:rPr>
                <w:sz w:val="26"/>
                <w:szCs w:val="26"/>
              </w:rPr>
              <w:t xml:space="preserve">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Информация о валюте, используемой для формирования цены договора и расчетов </w:t>
            </w:r>
            <w:r w:rsidRPr="001B02A2">
              <w:rPr>
                <w:rFonts w:ascii="Times New Roman" w:hAnsi="Times New Roman"/>
                <w:b w:val="0"/>
                <w:sz w:val="26"/>
                <w:szCs w:val="26"/>
              </w:rPr>
              <w:lastRenderedPageBreak/>
              <w:t>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lastRenderedPageBreak/>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законодательством Российской Федерации, по которым имеется вступившее в законную силу </w:t>
            </w:r>
            <w:r w:rsidRPr="001B02A2">
              <w:rPr>
                <w:sz w:val="26"/>
                <w:szCs w:val="26"/>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3824" w:rsidRPr="001B02A2" w:rsidRDefault="001B02A2" w:rsidP="00BA576E">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7</w:t>
            </w:r>
            <w:r w:rsidR="00053824" w:rsidRPr="001B02A2">
              <w:rPr>
                <w:sz w:val="26"/>
                <w:szCs w:val="26"/>
              </w:rPr>
              <w:t xml:space="preserve">. отсутствие между участником закупки </w:t>
            </w:r>
            <w:r w:rsidR="00C538AB">
              <w:rPr>
                <w:sz w:val="26"/>
                <w:szCs w:val="26"/>
              </w:rPr>
              <w:br/>
            </w:r>
            <w:r w:rsidR="00053824" w:rsidRPr="001B02A2">
              <w:rPr>
                <w:sz w:val="26"/>
                <w:szCs w:val="26"/>
              </w:rPr>
              <w:t>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w:t>
            </w:r>
            <w:r w:rsidR="009C26B0">
              <w:rPr>
                <w:sz w:val="26"/>
                <w:szCs w:val="26"/>
              </w:rPr>
              <w:t xml:space="preserve"> </w:t>
            </w:r>
            <w:r w:rsidR="00053824" w:rsidRPr="001B02A2">
              <w:rPr>
                <w:sz w:val="26"/>
                <w:szCs w:val="26"/>
              </w:rPr>
              <w:t>в</w:t>
            </w:r>
            <w:r w:rsidR="009C26B0">
              <w:rPr>
                <w:sz w:val="26"/>
                <w:szCs w:val="26"/>
              </w:rPr>
              <w:t xml:space="preserve"> </w:t>
            </w:r>
            <w:r w:rsidR="00053824" w:rsidRPr="001B02A2">
              <w:rPr>
                <w:sz w:val="26"/>
                <w:szCs w:val="26"/>
              </w:rPr>
              <w:t xml:space="preserve">браке с физическими лицами, являющимися выгодоприобретателями, единоличным исполнительным органом </w:t>
            </w:r>
            <w:r w:rsidR="00053824" w:rsidRPr="001B02A2">
              <w:rPr>
                <w:sz w:val="26"/>
                <w:szCs w:val="26"/>
              </w:rPr>
              <w:lastRenderedPageBreak/>
              <w:t>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w:t>
            </w:r>
            <w:r w:rsidR="00BA576E">
              <w:rPr>
                <w:sz w:val="26"/>
                <w:szCs w:val="26"/>
              </w:rPr>
              <w:t xml:space="preserve"> </w:t>
            </w:r>
            <w:r w:rsidR="00053824" w:rsidRPr="001B02A2">
              <w:rPr>
                <w:sz w:val="26"/>
                <w:szCs w:val="26"/>
              </w:rPr>
              <w:t xml:space="preserve">(родителями и детьми, дедушкой, бабушкой и внуками), полнородными и </w:t>
            </w:r>
            <w:proofErr w:type="spellStart"/>
            <w:r w:rsidR="00053824" w:rsidRPr="001B02A2">
              <w:rPr>
                <w:sz w:val="26"/>
                <w:szCs w:val="26"/>
              </w:rPr>
              <w:t>неполнородными</w:t>
            </w:r>
            <w:proofErr w:type="spellEnd"/>
            <w:r w:rsidR="00053824" w:rsidRPr="001B02A2">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w:t>
            </w:r>
            <w:r w:rsidR="00C538AB">
              <w:rPr>
                <w:sz w:val="26"/>
                <w:szCs w:val="26"/>
              </w:rPr>
              <w:br/>
            </w:r>
            <w:r w:rsidR="00053824" w:rsidRPr="001B02A2">
              <w:rPr>
                <w:sz w:val="26"/>
                <w:szCs w:val="26"/>
              </w:rPr>
              <w:t xml:space="preserve">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w:t>
            </w:r>
            <w:r w:rsidR="00C538AB">
              <w:rPr>
                <w:sz w:val="26"/>
                <w:szCs w:val="26"/>
              </w:rPr>
              <w:br/>
            </w:r>
            <w:r w:rsidR="00053824" w:rsidRPr="001B02A2">
              <w:rPr>
                <w:sz w:val="26"/>
                <w:szCs w:val="26"/>
              </w:rPr>
              <w:t>в уставном капитале хозяйственного общества.</w:t>
            </w:r>
          </w:p>
          <w:p w:rsidR="009F57D7" w:rsidRPr="003F08FF" w:rsidRDefault="001B02A2" w:rsidP="0063085A">
            <w:pPr>
              <w:ind w:firstLine="319"/>
              <w:jc w:val="both"/>
              <w:rPr>
                <w:sz w:val="23"/>
                <w:szCs w:val="23"/>
              </w:rPr>
            </w:pPr>
            <w:r w:rsidRPr="001B02A2">
              <w:rPr>
                <w:sz w:val="26"/>
                <w:szCs w:val="26"/>
              </w:rPr>
              <w:t>8</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roofErr w:type="gramStart"/>
            <w:r w:rsidR="00053824" w:rsidRPr="001B02A2">
              <w:rPr>
                <w:sz w:val="26"/>
                <w:szCs w:val="26"/>
              </w:rPr>
              <w:t xml:space="preserve">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lastRenderedPageBreak/>
              <w:t>1.</w:t>
            </w:r>
            <w:r w:rsidR="008E7A1C" w:rsidRPr="009F57D7">
              <w:rPr>
                <w:sz w:val="26"/>
                <w:szCs w:val="26"/>
              </w:rPr>
              <w:t xml:space="preserve"> </w:t>
            </w:r>
            <w:r w:rsidR="002E67A7" w:rsidRPr="009F57D7">
              <w:rPr>
                <w:i/>
                <w:sz w:val="26"/>
                <w:szCs w:val="26"/>
              </w:rPr>
              <w:t>сведения об оказываемой услуге (выполняемой работе), количественных и качественных характеристиках услуг (работ),   цене</w:t>
            </w:r>
            <w:r w:rsidR="008E7A1C" w:rsidRPr="009F57D7">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3F08FF" w:rsidRPr="009F57D7" w:rsidRDefault="001B02A2" w:rsidP="00856F53">
            <w:pPr>
              <w:ind w:firstLine="319"/>
              <w:jc w:val="both"/>
              <w:rPr>
                <w:sz w:val="26"/>
                <w:szCs w:val="26"/>
                <w:highlight w:val="yellow"/>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w:t>
            </w:r>
            <w:r w:rsidR="008E7A1C" w:rsidRPr="009F57D7">
              <w:rPr>
                <w:sz w:val="26"/>
                <w:szCs w:val="26"/>
              </w:rPr>
              <w:lastRenderedPageBreak/>
              <w:t>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w:t>
            </w:r>
            <w:r w:rsidRPr="001B02A2">
              <w:rPr>
                <w:sz w:val="26"/>
                <w:szCs w:val="26"/>
              </w:rPr>
              <w:lastRenderedPageBreak/>
              <w:t xml:space="preserve">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w:t>
            </w:r>
            <w:r w:rsidRPr="001B02A2">
              <w:rPr>
                <w:sz w:val="26"/>
                <w:szCs w:val="26"/>
              </w:rPr>
              <w:lastRenderedPageBreak/>
              <w:t xml:space="preserve">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lastRenderedPageBreak/>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xml:space="preserve">, представленной в составе заявки на участие в </w:t>
            </w:r>
            <w:r w:rsidRPr="001B02A2">
              <w:rPr>
                <w:rFonts w:ascii="Times New Roman" w:hAnsi="Times New Roman"/>
                <w:sz w:val="26"/>
                <w:szCs w:val="26"/>
              </w:rPr>
              <w:lastRenderedPageBreak/>
              <w:t>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до «</w:t>
            </w:r>
            <w:r w:rsidR="00856F53">
              <w:rPr>
                <w:b/>
                <w:i/>
                <w:sz w:val="26"/>
                <w:szCs w:val="26"/>
              </w:rPr>
              <w:t>27</w:t>
            </w:r>
            <w:r w:rsidRPr="00322360">
              <w:rPr>
                <w:b/>
                <w:i/>
                <w:sz w:val="26"/>
                <w:szCs w:val="26"/>
              </w:rPr>
              <w:t xml:space="preserve">» </w:t>
            </w:r>
            <w:r w:rsidR="00856F53">
              <w:rPr>
                <w:b/>
                <w:i/>
                <w:sz w:val="26"/>
                <w:szCs w:val="26"/>
              </w:rPr>
              <w:t>апреля</w:t>
            </w:r>
            <w:r w:rsidR="00322360">
              <w:rPr>
                <w:b/>
                <w:i/>
                <w:sz w:val="26"/>
                <w:szCs w:val="26"/>
              </w:rPr>
              <w:t xml:space="preserve"> </w:t>
            </w:r>
            <w:r w:rsidR="00322360" w:rsidRPr="001B02A2">
              <w:rPr>
                <w:b/>
                <w:i/>
                <w:sz w:val="26"/>
                <w:szCs w:val="26"/>
              </w:rPr>
              <w:t>20</w:t>
            </w:r>
            <w:r w:rsidR="00856F53">
              <w:rPr>
                <w:b/>
                <w:i/>
                <w:sz w:val="26"/>
                <w:szCs w:val="26"/>
              </w:rPr>
              <w:t>20</w:t>
            </w:r>
            <w:r w:rsidRPr="001B02A2">
              <w:rPr>
                <w:b/>
                <w:i/>
                <w:sz w:val="26"/>
                <w:szCs w:val="26"/>
              </w:rPr>
              <w:t xml:space="preserve"> года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w:t>
            </w:r>
            <w:r w:rsidR="004650EC" w:rsidRPr="001B02A2">
              <w:rPr>
                <w:sz w:val="26"/>
                <w:szCs w:val="26"/>
              </w:rPr>
              <w:lastRenderedPageBreak/>
              <w:t xml:space="preserve">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 xml:space="preserve">о закупке, если заявка и участник соответствуют всем требованиям, установленным документацией о </w:t>
            </w:r>
            <w:r w:rsidRPr="001B02A2">
              <w:rPr>
                <w:sz w:val="26"/>
                <w:szCs w:val="26"/>
              </w:rPr>
              <w:lastRenderedPageBreak/>
              <w:t>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недостоверных сведений о стране </w:t>
            </w:r>
            <w:r w:rsidRPr="001B02A2">
              <w:rPr>
                <w:sz w:val="26"/>
                <w:szCs w:val="26"/>
              </w:rPr>
              <w:lastRenderedPageBreak/>
              <w:t>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w:t>
            </w:r>
            <w:r w:rsidRPr="001B02A2">
              <w:rPr>
                <w:sz w:val="26"/>
                <w:szCs w:val="26"/>
              </w:rPr>
              <w:lastRenderedPageBreak/>
              <w:t>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lastRenderedPageBreak/>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r>
            <w:r w:rsidRPr="001B02A2">
              <w:rPr>
                <w:sz w:val="26"/>
                <w:szCs w:val="26"/>
              </w:rPr>
              <w:lastRenderedPageBreak/>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w:t>
            </w:r>
            <w:r w:rsidRPr="001B02A2">
              <w:rPr>
                <w:iCs/>
                <w:sz w:val="26"/>
                <w:szCs w:val="26"/>
              </w:rPr>
              <w:lastRenderedPageBreak/>
              <w:t xml:space="preserve">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lastRenderedPageBreak/>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5C4125">
        <w:rPr>
          <w:rFonts w:eastAsia="MS Mincho"/>
          <w:b/>
          <w:kern w:val="32"/>
          <w:sz w:val="26"/>
          <w:szCs w:val="26"/>
        </w:rPr>
        <w:t>.</w:t>
      </w:r>
      <w:r w:rsidRPr="005C4125">
        <w:rPr>
          <w:rFonts w:eastAsia="MS Mincho"/>
          <w:b/>
          <w:kern w:val="32"/>
          <w:sz w:val="26"/>
          <w:szCs w:val="26"/>
        </w:rPr>
        <w:t xml:space="preserve"> </w:t>
      </w:r>
      <w:bookmarkEnd w:id="9"/>
      <w:r w:rsidR="00AC6F4B" w:rsidRPr="005C4125">
        <w:rPr>
          <w:rFonts w:eastAsia="MS Mincho"/>
          <w:b/>
          <w:kern w:val="32"/>
          <w:sz w:val="26"/>
          <w:szCs w:val="26"/>
        </w:rPr>
        <w:t xml:space="preserve">Заявка на участие в </w:t>
      </w:r>
      <w:r w:rsidR="00C66F38" w:rsidRPr="005C4125">
        <w:rPr>
          <w:b/>
          <w:sz w:val="26"/>
          <w:szCs w:val="26"/>
        </w:rPr>
        <w:t xml:space="preserve">открытом </w:t>
      </w:r>
      <w:r w:rsidR="00666C53" w:rsidRPr="005C4125">
        <w:rPr>
          <w:b/>
          <w:sz w:val="26"/>
          <w:szCs w:val="26"/>
        </w:rPr>
        <w:t xml:space="preserve">запросе </w:t>
      </w:r>
      <w:r w:rsidR="00FF02D5">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Pr="005C4125" w:rsidRDefault="00CD73F3" w:rsidP="00427DF7">
      <w:pPr>
        <w:pStyle w:val="aff0"/>
        <w:spacing w:line="276" w:lineRule="auto"/>
        <w:jc w:val="both"/>
        <w:rPr>
          <w:rFonts w:eastAsia="Calibri"/>
          <w:sz w:val="26"/>
          <w:szCs w:val="26"/>
          <w:lang w:eastAsia="en-US"/>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и составляющими Предложение, по указанной цене _________________________ в том числе НДС.</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Pr="00E07F04" w:rsidRDefault="00A33CE2" w:rsidP="00A33CE2">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BB7B2D" w:rsidRPr="00847C7C" w:rsidRDefault="00BB7B2D">
      <w:pPr>
        <w:rPr>
          <w:sz w:val="28"/>
          <w:szCs w:val="28"/>
          <w:highlight w:val="yellow"/>
        </w:rPr>
      </w:pPr>
      <w:r w:rsidRPr="00847C7C">
        <w:rPr>
          <w:sz w:val="28"/>
          <w:szCs w:val="28"/>
          <w:highlight w:val="yellow"/>
        </w:rPr>
        <w:br w:type="page"/>
      </w: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C4125">
        <w:rPr>
          <w:sz w:val="26"/>
          <w:szCs w:val="26"/>
        </w:rPr>
        <w:t>АО «</w:t>
      </w:r>
      <w:r w:rsidR="00EF1CEA">
        <w:rPr>
          <w:sz w:val="26"/>
          <w:szCs w:val="26"/>
        </w:rPr>
        <w:t>Энергосети АОЭК</w:t>
      </w:r>
      <w:r w:rsidR="005C4125">
        <w:rPr>
          <w:sz w:val="26"/>
          <w:szCs w:val="26"/>
        </w:rPr>
        <w:t>»</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3311C4" w:rsidRPr="004347DD" w:rsidRDefault="003311C4" w:rsidP="00D81B37">
      <w:pPr>
        <w:pStyle w:val="af1"/>
        <w:numPr>
          <w:ilvl w:val="0"/>
          <w:numId w:val="2"/>
        </w:numPr>
        <w:ind w:left="142" w:firstLine="0"/>
        <w:jc w:val="center"/>
        <w:rPr>
          <w:sz w:val="26"/>
          <w:szCs w:val="26"/>
        </w:rPr>
      </w:pPr>
      <w:bookmarkStart w:id="18" w:name="_Toc416166562"/>
      <w:r w:rsidRPr="004347DD">
        <w:rPr>
          <w:rFonts w:eastAsia="MS Mincho"/>
          <w:kern w:val="32"/>
          <w:sz w:val="26"/>
          <w:szCs w:val="26"/>
        </w:rPr>
        <w:lastRenderedPageBreak/>
        <w:t>Прейскурант максимальных цен на услуги мойк</w:t>
      </w:r>
      <w:r w:rsidR="00856F53" w:rsidRPr="004347DD">
        <w:rPr>
          <w:rFonts w:eastAsia="MS Mincho"/>
          <w:kern w:val="32"/>
          <w:sz w:val="26"/>
          <w:szCs w:val="26"/>
        </w:rPr>
        <w:t>и</w:t>
      </w:r>
      <w:r w:rsidRPr="004347DD">
        <w:rPr>
          <w:rFonts w:eastAsia="MS Mincho"/>
          <w:kern w:val="32"/>
          <w:sz w:val="26"/>
          <w:szCs w:val="26"/>
        </w:rPr>
        <w:t xml:space="preserve"> автотранспорта </w:t>
      </w:r>
    </w:p>
    <w:p w:rsidR="0098332B" w:rsidRPr="004347DD" w:rsidRDefault="003311C4" w:rsidP="003311C4">
      <w:pPr>
        <w:pStyle w:val="af1"/>
        <w:ind w:left="142"/>
        <w:jc w:val="center"/>
        <w:rPr>
          <w:sz w:val="26"/>
          <w:szCs w:val="26"/>
        </w:rPr>
      </w:pPr>
      <w:r w:rsidRPr="004347DD">
        <w:rPr>
          <w:rFonts w:eastAsia="MS Mincho"/>
          <w:kern w:val="32"/>
          <w:sz w:val="26"/>
          <w:szCs w:val="26"/>
        </w:rPr>
        <w:t>ООО «АСК»</w:t>
      </w:r>
    </w:p>
    <w:p w:rsidR="009C26B0" w:rsidRPr="004347DD" w:rsidRDefault="009C26B0" w:rsidP="009C26B0">
      <w:pPr>
        <w:jc w:val="center"/>
        <w:outlineLvl w:val="0"/>
        <w:rPr>
          <w:sz w:val="26"/>
          <w:szCs w:val="26"/>
        </w:rPr>
      </w:pPr>
    </w:p>
    <w:tbl>
      <w:tblPr>
        <w:tblW w:w="946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8"/>
        <w:gridCol w:w="992"/>
        <w:gridCol w:w="993"/>
        <w:gridCol w:w="850"/>
        <w:gridCol w:w="851"/>
        <w:gridCol w:w="877"/>
      </w:tblGrid>
      <w:tr w:rsidR="003311C4" w:rsidRPr="004347DD" w:rsidTr="00C01505">
        <w:trPr>
          <w:cantSplit/>
        </w:trPr>
        <w:tc>
          <w:tcPr>
            <w:tcW w:w="4898" w:type="dxa"/>
            <w:vMerge w:val="restart"/>
            <w:vAlign w:val="center"/>
          </w:tcPr>
          <w:p w:rsidR="003311C4" w:rsidRPr="004347DD" w:rsidRDefault="003311C4" w:rsidP="00C01505">
            <w:pPr>
              <w:tabs>
                <w:tab w:val="center" w:pos="4677"/>
                <w:tab w:val="left" w:pos="7545"/>
              </w:tabs>
              <w:jc w:val="center"/>
              <w:rPr>
                <w:sz w:val="26"/>
                <w:szCs w:val="26"/>
              </w:rPr>
            </w:pPr>
            <w:r w:rsidRPr="004347DD">
              <w:rPr>
                <w:sz w:val="26"/>
                <w:szCs w:val="26"/>
              </w:rPr>
              <w:t xml:space="preserve">                                          НАИМЕНОВАНИЕ</w:t>
            </w:r>
          </w:p>
        </w:tc>
        <w:tc>
          <w:tcPr>
            <w:tcW w:w="4563" w:type="dxa"/>
            <w:gridSpan w:val="5"/>
            <w:vAlign w:val="center"/>
          </w:tcPr>
          <w:p w:rsidR="003311C4" w:rsidRPr="004347DD" w:rsidRDefault="003311C4" w:rsidP="00C01505">
            <w:pPr>
              <w:tabs>
                <w:tab w:val="center" w:pos="4677"/>
                <w:tab w:val="left" w:pos="7545"/>
              </w:tabs>
              <w:jc w:val="center"/>
              <w:rPr>
                <w:sz w:val="26"/>
                <w:szCs w:val="26"/>
              </w:rPr>
            </w:pPr>
            <w:r w:rsidRPr="004347DD">
              <w:rPr>
                <w:sz w:val="26"/>
                <w:szCs w:val="26"/>
              </w:rPr>
              <w:t>СТОИМОСТЬ ПО КАТЕГОРИЯМ, руб.</w:t>
            </w:r>
          </w:p>
        </w:tc>
      </w:tr>
      <w:tr w:rsidR="003311C4" w:rsidRPr="004347DD" w:rsidTr="00C01505">
        <w:trPr>
          <w:cantSplit/>
          <w:trHeight w:val="447"/>
        </w:trPr>
        <w:tc>
          <w:tcPr>
            <w:tcW w:w="4898" w:type="dxa"/>
            <w:vMerge/>
            <w:vAlign w:val="center"/>
          </w:tcPr>
          <w:p w:rsidR="003311C4" w:rsidRPr="004347DD" w:rsidRDefault="003311C4" w:rsidP="00C01505">
            <w:pPr>
              <w:tabs>
                <w:tab w:val="center" w:pos="4677"/>
                <w:tab w:val="left" w:pos="7545"/>
              </w:tabs>
              <w:jc w:val="center"/>
              <w:rPr>
                <w:sz w:val="26"/>
                <w:szCs w:val="26"/>
              </w:rPr>
            </w:pPr>
          </w:p>
        </w:tc>
        <w:tc>
          <w:tcPr>
            <w:tcW w:w="992"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Малый, А-класс</w:t>
            </w:r>
          </w:p>
        </w:tc>
        <w:tc>
          <w:tcPr>
            <w:tcW w:w="993" w:type="dxa"/>
            <w:vAlign w:val="center"/>
          </w:tcPr>
          <w:p w:rsidR="003311C4" w:rsidRPr="004347DD" w:rsidRDefault="003311C4" w:rsidP="00C01505">
            <w:pPr>
              <w:rPr>
                <w:sz w:val="26"/>
                <w:szCs w:val="26"/>
              </w:rPr>
            </w:pPr>
            <w:r w:rsidRPr="004347DD">
              <w:rPr>
                <w:sz w:val="26"/>
                <w:szCs w:val="26"/>
              </w:rPr>
              <w:t>Седан/</w:t>
            </w:r>
            <w:proofErr w:type="spellStart"/>
            <w:r w:rsidRPr="004347DD">
              <w:rPr>
                <w:sz w:val="26"/>
                <w:szCs w:val="26"/>
              </w:rPr>
              <w:t>хэтчбекВ</w:t>
            </w:r>
            <w:proofErr w:type="gramStart"/>
            <w:r w:rsidRPr="004347DD">
              <w:rPr>
                <w:sz w:val="26"/>
                <w:szCs w:val="26"/>
              </w:rPr>
              <w:t>,С</w:t>
            </w:r>
            <w:proofErr w:type="spellEnd"/>
            <w:proofErr w:type="gramEnd"/>
            <w:r w:rsidRPr="004347DD">
              <w:rPr>
                <w:sz w:val="26"/>
                <w:szCs w:val="26"/>
              </w:rPr>
              <w:t>,</w:t>
            </w:r>
            <w:r w:rsidRPr="004347DD">
              <w:rPr>
                <w:sz w:val="26"/>
                <w:szCs w:val="26"/>
                <w:lang w:val="en-US"/>
              </w:rPr>
              <w:t>D</w:t>
            </w:r>
            <w:r w:rsidRPr="004347DD">
              <w:rPr>
                <w:sz w:val="26"/>
                <w:szCs w:val="26"/>
              </w:rPr>
              <w:t>,</w:t>
            </w:r>
            <w:r w:rsidRPr="004347DD">
              <w:rPr>
                <w:sz w:val="26"/>
                <w:szCs w:val="26"/>
                <w:lang w:val="en-US"/>
              </w:rPr>
              <w:t>E</w:t>
            </w:r>
            <w:r w:rsidRPr="004347DD">
              <w:rPr>
                <w:sz w:val="26"/>
                <w:szCs w:val="26"/>
              </w:rPr>
              <w:t>-класс</w:t>
            </w:r>
          </w:p>
        </w:tc>
        <w:tc>
          <w:tcPr>
            <w:tcW w:w="850" w:type="dxa"/>
            <w:vAlign w:val="center"/>
          </w:tcPr>
          <w:p w:rsidR="003311C4" w:rsidRPr="004347DD" w:rsidRDefault="003311C4" w:rsidP="00C01505">
            <w:pPr>
              <w:tabs>
                <w:tab w:val="center" w:pos="4677"/>
                <w:tab w:val="left" w:pos="7545"/>
              </w:tabs>
              <w:jc w:val="center"/>
              <w:rPr>
                <w:sz w:val="26"/>
                <w:szCs w:val="26"/>
              </w:rPr>
            </w:pPr>
            <w:proofErr w:type="spellStart"/>
            <w:r w:rsidRPr="004347DD">
              <w:rPr>
                <w:sz w:val="26"/>
                <w:szCs w:val="26"/>
              </w:rPr>
              <w:t>Кроссовер</w:t>
            </w:r>
            <w:proofErr w:type="spellEnd"/>
            <w:r w:rsidRPr="004347DD">
              <w:rPr>
                <w:sz w:val="26"/>
                <w:szCs w:val="26"/>
              </w:rPr>
              <w:t>,</w:t>
            </w:r>
          </w:p>
          <w:p w:rsidR="003311C4" w:rsidRPr="004347DD" w:rsidRDefault="003311C4" w:rsidP="00C01505">
            <w:pPr>
              <w:tabs>
                <w:tab w:val="center" w:pos="4677"/>
                <w:tab w:val="left" w:pos="7545"/>
              </w:tabs>
              <w:jc w:val="center"/>
              <w:rPr>
                <w:sz w:val="26"/>
                <w:szCs w:val="26"/>
              </w:rPr>
            </w:pPr>
            <w:r w:rsidRPr="004347DD">
              <w:rPr>
                <w:sz w:val="26"/>
                <w:szCs w:val="26"/>
                <w:lang w:val="en-US"/>
              </w:rPr>
              <w:t>S-</w:t>
            </w:r>
            <w:r w:rsidRPr="004347DD">
              <w:rPr>
                <w:sz w:val="26"/>
                <w:szCs w:val="26"/>
              </w:rPr>
              <w:t>класс</w:t>
            </w:r>
          </w:p>
        </w:tc>
        <w:tc>
          <w:tcPr>
            <w:tcW w:w="851"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Джип</w:t>
            </w:r>
          </w:p>
        </w:tc>
        <w:tc>
          <w:tcPr>
            <w:tcW w:w="877" w:type="dxa"/>
            <w:vAlign w:val="center"/>
          </w:tcPr>
          <w:p w:rsidR="003311C4" w:rsidRPr="004347DD" w:rsidRDefault="003311C4" w:rsidP="00C01505">
            <w:pPr>
              <w:tabs>
                <w:tab w:val="center" w:pos="4677"/>
                <w:tab w:val="left" w:pos="7545"/>
              </w:tabs>
              <w:jc w:val="center"/>
              <w:rPr>
                <w:sz w:val="26"/>
                <w:szCs w:val="26"/>
              </w:rPr>
            </w:pPr>
            <w:proofErr w:type="spellStart"/>
            <w:r w:rsidRPr="004347DD">
              <w:rPr>
                <w:sz w:val="26"/>
                <w:szCs w:val="26"/>
              </w:rPr>
              <w:t>Минивэн</w:t>
            </w:r>
            <w:proofErr w:type="spellEnd"/>
            <w:r w:rsidRPr="004347DD">
              <w:rPr>
                <w:sz w:val="26"/>
                <w:szCs w:val="26"/>
              </w:rPr>
              <w:t xml:space="preserve"> </w:t>
            </w:r>
            <w:r w:rsidRPr="004347DD">
              <w:rPr>
                <w:sz w:val="26"/>
                <w:szCs w:val="26"/>
                <w:lang w:val="en-US"/>
              </w:rPr>
              <w:t>V-</w:t>
            </w:r>
            <w:r w:rsidRPr="004347DD">
              <w:rPr>
                <w:sz w:val="26"/>
                <w:szCs w:val="26"/>
              </w:rPr>
              <w:t>класс</w:t>
            </w:r>
          </w:p>
        </w:tc>
      </w:tr>
      <w:tr w:rsidR="003311C4" w:rsidRPr="004347DD" w:rsidTr="00C01505">
        <w:trPr>
          <w:cantSplit/>
          <w:trHeight w:val="275"/>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КАТЕГОРИЯ АВТО</w:t>
            </w:r>
          </w:p>
        </w:tc>
        <w:tc>
          <w:tcPr>
            <w:tcW w:w="992"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1</w:t>
            </w:r>
          </w:p>
        </w:tc>
        <w:tc>
          <w:tcPr>
            <w:tcW w:w="993"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2</w:t>
            </w:r>
          </w:p>
        </w:tc>
        <w:tc>
          <w:tcPr>
            <w:tcW w:w="850"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3</w:t>
            </w:r>
          </w:p>
        </w:tc>
        <w:tc>
          <w:tcPr>
            <w:tcW w:w="851"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4</w:t>
            </w:r>
          </w:p>
        </w:tc>
        <w:tc>
          <w:tcPr>
            <w:tcW w:w="877"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5</w:t>
            </w:r>
          </w:p>
        </w:tc>
      </w:tr>
      <w:tr w:rsidR="003311C4" w:rsidRPr="004347DD" w:rsidTr="00C01505">
        <w:trPr>
          <w:cantSplit/>
          <w:trHeight w:val="1590"/>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МОЙКА «КОМПЛЕКС-ЭКОНОМ»</w:t>
            </w:r>
          </w:p>
          <w:p w:rsidR="003311C4" w:rsidRPr="004347DD" w:rsidRDefault="003311C4" w:rsidP="00C01505">
            <w:pPr>
              <w:tabs>
                <w:tab w:val="center" w:pos="4677"/>
                <w:tab w:val="left" w:pos="7545"/>
              </w:tabs>
              <w:jc w:val="center"/>
              <w:rPr>
                <w:sz w:val="26"/>
                <w:szCs w:val="26"/>
              </w:rPr>
            </w:pPr>
            <w:r w:rsidRPr="004347DD">
              <w:rPr>
                <w:sz w:val="26"/>
                <w:szCs w:val="26"/>
              </w:rPr>
              <w:t>(наружная мойка шампунем, мойка арок, мойка ковров, чистка салона пылесосом, чистка стекол, чистка пластиковых деталей, сушка) БЕЗ БАГАЖНИКА</w:t>
            </w:r>
          </w:p>
        </w:tc>
        <w:tc>
          <w:tcPr>
            <w:tcW w:w="992"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750</w:t>
            </w:r>
          </w:p>
        </w:tc>
        <w:tc>
          <w:tcPr>
            <w:tcW w:w="993"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780</w:t>
            </w:r>
          </w:p>
        </w:tc>
        <w:tc>
          <w:tcPr>
            <w:tcW w:w="850"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840</w:t>
            </w:r>
          </w:p>
        </w:tc>
        <w:tc>
          <w:tcPr>
            <w:tcW w:w="851"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940</w:t>
            </w:r>
          </w:p>
        </w:tc>
        <w:tc>
          <w:tcPr>
            <w:tcW w:w="877"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1060</w:t>
            </w:r>
          </w:p>
        </w:tc>
      </w:tr>
      <w:tr w:rsidR="003311C4" w:rsidRPr="004347DD" w:rsidTr="00C01505">
        <w:trPr>
          <w:cantSplit/>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МОЙКА «СТАНДАРТ-ЭКОНОМ»</w:t>
            </w:r>
          </w:p>
          <w:p w:rsidR="003311C4" w:rsidRPr="004347DD" w:rsidRDefault="003311C4" w:rsidP="00C01505">
            <w:pPr>
              <w:tabs>
                <w:tab w:val="center" w:pos="4677"/>
                <w:tab w:val="left" w:pos="7545"/>
              </w:tabs>
              <w:jc w:val="center"/>
              <w:rPr>
                <w:sz w:val="26"/>
                <w:szCs w:val="26"/>
              </w:rPr>
            </w:pPr>
            <w:proofErr w:type="gramStart"/>
            <w:r w:rsidRPr="004347DD">
              <w:rPr>
                <w:sz w:val="26"/>
                <w:szCs w:val="26"/>
              </w:rPr>
              <w:t>(наружная мойка шампунем,</w:t>
            </w:r>
            <w:proofErr w:type="gramEnd"/>
          </w:p>
          <w:p w:rsidR="003311C4" w:rsidRPr="004347DD" w:rsidRDefault="003311C4" w:rsidP="00C01505">
            <w:pPr>
              <w:tabs>
                <w:tab w:val="center" w:pos="4677"/>
                <w:tab w:val="left" w:pos="7545"/>
              </w:tabs>
              <w:jc w:val="center"/>
              <w:rPr>
                <w:sz w:val="26"/>
                <w:szCs w:val="26"/>
              </w:rPr>
            </w:pPr>
            <w:r w:rsidRPr="004347DD">
              <w:rPr>
                <w:sz w:val="26"/>
                <w:szCs w:val="26"/>
              </w:rPr>
              <w:t>мойка ковров, сушка)</w:t>
            </w:r>
          </w:p>
        </w:tc>
        <w:tc>
          <w:tcPr>
            <w:tcW w:w="992"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400</w:t>
            </w:r>
          </w:p>
        </w:tc>
        <w:tc>
          <w:tcPr>
            <w:tcW w:w="993"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420</w:t>
            </w:r>
          </w:p>
        </w:tc>
        <w:tc>
          <w:tcPr>
            <w:tcW w:w="850"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480</w:t>
            </w:r>
          </w:p>
        </w:tc>
        <w:tc>
          <w:tcPr>
            <w:tcW w:w="851"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580</w:t>
            </w:r>
          </w:p>
        </w:tc>
        <w:tc>
          <w:tcPr>
            <w:tcW w:w="877"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650</w:t>
            </w:r>
          </w:p>
        </w:tc>
      </w:tr>
      <w:tr w:rsidR="003311C4" w:rsidRPr="004347DD" w:rsidTr="00C01505">
        <w:trPr>
          <w:cantSplit/>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 xml:space="preserve">МОЙКА «ЭКСПРЕСС-ЭКОНОМ» (мойка кузова с </w:t>
            </w:r>
            <w:r w:rsidRPr="004347DD">
              <w:rPr>
                <w:sz w:val="26"/>
                <w:szCs w:val="26"/>
                <w:lang w:val="en-US"/>
              </w:rPr>
              <w:t>c</w:t>
            </w:r>
            <w:r w:rsidRPr="004347DD">
              <w:rPr>
                <w:sz w:val="26"/>
                <w:szCs w:val="26"/>
              </w:rPr>
              <w:t xml:space="preserve"> шампунем, мойка ковров, без сушки кузова)</w:t>
            </w:r>
          </w:p>
        </w:tc>
        <w:tc>
          <w:tcPr>
            <w:tcW w:w="992"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270</w:t>
            </w:r>
          </w:p>
        </w:tc>
        <w:tc>
          <w:tcPr>
            <w:tcW w:w="993"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300</w:t>
            </w:r>
          </w:p>
        </w:tc>
        <w:tc>
          <w:tcPr>
            <w:tcW w:w="850"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360</w:t>
            </w:r>
          </w:p>
        </w:tc>
        <w:tc>
          <w:tcPr>
            <w:tcW w:w="851"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430</w:t>
            </w:r>
          </w:p>
        </w:tc>
        <w:tc>
          <w:tcPr>
            <w:tcW w:w="877"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480</w:t>
            </w:r>
          </w:p>
        </w:tc>
      </w:tr>
      <w:tr w:rsidR="003311C4" w:rsidRPr="004347DD" w:rsidTr="00C01505">
        <w:trPr>
          <w:cantSplit/>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ДУШ (ополаскивание кузова без химии, без сушки, без ковров)</w:t>
            </w:r>
          </w:p>
        </w:tc>
        <w:tc>
          <w:tcPr>
            <w:tcW w:w="992"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190</w:t>
            </w:r>
          </w:p>
        </w:tc>
        <w:tc>
          <w:tcPr>
            <w:tcW w:w="993"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220</w:t>
            </w:r>
          </w:p>
        </w:tc>
        <w:tc>
          <w:tcPr>
            <w:tcW w:w="850" w:type="dxa"/>
            <w:vAlign w:val="center"/>
          </w:tcPr>
          <w:p w:rsidR="003311C4" w:rsidRPr="004347DD" w:rsidRDefault="003311C4" w:rsidP="00D907B7">
            <w:pPr>
              <w:tabs>
                <w:tab w:val="center" w:pos="4677"/>
                <w:tab w:val="left" w:pos="7545"/>
              </w:tabs>
              <w:jc w:val="center"/>
              <w:rPr>
                <w:sz w:val="26"/>
                <w:szCs w:val="26"/>
              </w:rPr>
            </w:pPr>
            <w:r w:rsidRPr="004347DD">
              <w:rPr>
                <w:sz w:val="26"/>
                <w:szCs w:val="26"/>
              </w:rPr>
              <w:t>2</w:t>
            </w:r>
            <w:r w:rsidR="00D907B7" w:rsidRPr="004347DD">
              <w:rPr>
                <w:sz w:val="26"/>
                <w:szCs w:val="26"/>
              </w:rPr>
              <w:t>4</w:t>
            </w:r>
            <w:r w:rsidRPr="004347DD">
              <w:rPr>
                <w:sz w:val="26"/>
                <w:szCs w:val="26"/>
              </w:rPr>
              <w:t>0</w:t>
            </w:r>
          </w:p>
        </w:tc>
        <w:tc>
          <w:tcPr>
            <w:tcW w:w="851"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300</w:t>
            </w:r>
          </w:p>
        </w:tc>
        <w:tc>
          <w:tcPr>
            <w:tcW w:w="877" w:type="dxa"/>
            <w:vAlign w:val="center"/>
          </w:tcPr>
          <w:p w:rsidR="003311C4" w:rsidRPr="004347DD" w:rsidRDefault="00D907B7" w:rsidP="00C01505">
            <w:pPr>
              <w:tabs>
                <w:tab w:val="center" w:pos="4677"/>
                <w:tab w:val="left" w:pos="7545"/>
              </w:tabs>
              <w:jc w:val="center"/>
              <w:rPr>
                <w:sz w:val="26"/>
                <w:szCs w:val="26"/>
              </w:rPr>
            </w:pPr>
            <w:r w:rsidRPr="004347DD">
              <w:rPr>
                <w:sz w:val="26"/>
                <w:szCs w:val="26"/>
              </w:rPr>
              <w:t>340</w:t>
            </w:r>
          </w:p>
        </w:tc>
      </w:tr>
      <w:tr w:rsidR="003311C4" w:rsidRPr="004347DD" w:rsidTr="00C01505">
        <w:trPr>
          <w:cantSplit/>
        </w:trPr>
        <w:tc>
          <w:tcPr>
            <w:tcW w:w="4898" w:type="dxa"/>
            <w:vAlign w:val="center"/>
          </w:tcPr>
          <w:p w:rsidR="003311C4" w:rsidRPr="004347DD" w:rsidRDefault="003311C4" w:rsidP="00C01505">
            <w:pPr>
              <w:tabs>
                <w:tab w:val="center" w:pos="4677"/>
                <w:tab w:val="left" w:pos="7545"/>
              </w:tabs>
              <w:jc w:val="center"/>
              <w:rPr>
                <w:sz w:val="26"/>
                <w:szCs w:val="26"/>
              </w:rPr>
            </w:pPr>
            <w:r w:rsidRPr="004347DD">
              <w:rPr>
                <w:sz w:val="26"/>
                <w:szCs w:val="26"/>
              </w:rPr>
              <w:t>НАНО-МОЙКА КУЗОВА</w:t>
            </w:r>
          </w:p>
          <w:p w:rsidR="003311C4" w:rsidRPr="004347DD" w:rsidRDefault="003311C4" w:rsidP="00C01505">
            <w:pPr>
              <w:tabs>
                <w:tab w:val="center" w:pos="4677"/>
                <w:tab w:val="left" w:pos="7545"/>
              </w:tabs>
              <w:jc w:val="center"/>
              <w:rPr>
                <w:sz w:val="26"/>
                <w:szCs w:val="26"/>
              </w:rPr>
            </w:pPr>
            <w:proofErr w:type="gramStart"/>
            <w:r w:rsidRPr="004347DD">
              <w:rPr>
                <w:sz w:val="26"/>
                <w:szCs w:val="26"/>
              </w:rPr>
              <w:t>(мойка «СТАНДАРТ-ЭКОНОМ +</w:t>
            </w:r>
            <w:proofErr w:type="gramEnd"/>
          </w:p>
          <w:p w:rsidR="003311C4" w:rsidRPr="004347DD" w:rsidRDefault="003311C4" w:rsidP="00C01505">
            <w:pPr>
              <w:tabs>
                <w:tab w:val="center" w:pos="4677"/>
                <w:tab w:val="left" w:pos="7545"/>
              </w:tabs>
              <w:jc w:val="center"/>
              <w:rPr>
                <w:sz w:val="26"/>
                <w:szCs w:val="26"/>
              </w:rPr>
            </w:pPr>
            <w:proofErr w:type="spellStart"/>
            <w:proofErr w:type="gramStart"/>
            <w:r w:rsidRPr="004347DD">
              <w:rPr>
                <w:sz w:val="26"/>
                <w:szCs w:val="26"/>
              </w:rPr>
              <w:t>нано-состав</w:t>
            </w:r>
            <w:proofErr w:type="spellEnd"/>
            <w:r w:rsidRPr="004347DD">
              <w:rPr>
                <w:sz w:val="26"/>
                <w:szCs w:val="26"/>
              </w:rPr>
              <w:t xml:space="preserve"> </w:t>
            </w:r>
            <w:r w:rsidRPr="004347DD">
              <w:rPr>
                <w:sz w:val="26"/>
                <w:szCs w:val="26"/>
                <w:lang w:val="en-US"/>
              </w:rPr>
              <w:t>Grass</w:t>
            </w:r>
            <w:r w:rsidRPr="004347DD">
              <w:rPr>
                <w:sz w:val="26"/>
                <w:szCs w:val="26"/>
              </w:rPr>
              <w:t>)</w:t>
            </w:r>
            <w:proofErr w:type="gramEnd"/>
          </w:p>
        </w:tc>
        <w:tc>
          <w:tcPr>
            <w:tcW w:w="992" w:type="dxa"/>
            <w:vAlign w:val="center"/>
          </w:tcPr>
          <w:p w:rsidR="003311C4" w:rsidRPr="004347DD" w:rsidRDefault="00856F53" w:rsidP="00C01505">
            <w:pPr>
              <w:tabs>
                <w:tab w:val="center" w:pos="4677"/>
                <w:tab w:val="left" w:pos="7545"/>
              </w:tabs>
              <w:jc w:val="center"/>
              <w:rPr>
                <w:sz w:val="26"/>
                <w:szCs w:val="26"/>
              </w:rPr>
            </w:pPr>
            <w:r w:rsidRPr="004347DD">
              <w:rPr>
                <w:sz w:val="26"/>
                <w:szCs w:val="26"/>
              </w:rPr>
              <w:t>720</w:t>
            </w:r>
          </w:p>
        </w:tc>
        <w:tc>
          <w:tcPr>
            <w:tcW w:w="993" w:type="dxa"/>
            <w:vAlign w:val="center"/>
          </w:tcPr>
          <w:p w:rsidR="003311C4" w:rsidRPr="004347DD" w:rsidRDefault="00856F53" w:rsidP="00C01505">
            <w:pPr>
              <w:tabs>
                <w:tab w:val="center" w:pos="4677"/>
                <w:tab w:val="left" w:pos="7545"/>
              </w:tabs>
              <w:jc w:val="center"/>
              <w:rPr>
                <w:sz w:val="26"/>
                <w:szCs w:val="26"/>
              </w:rPr>
            </w:pPr>
            <w:r w:rsidRPr="004347DD">
              <w:rPr>
                <w:sz w:val="26"/>
                <w:szCs w:val="26"/>
              </w:rPr>
              <w:t>780</w:t>
            </w:r>
          </w:p>
        </w:tc>
        <w:tc>
          <w:tcPr>
            <w:tcW w:w="850" w:type="dxa"/>
            <w:vAlign w:val="center"/>
          </w:tcPr>
          <w:p w:rsidR="003311C4" w:rsidRPr="004347DD" w:rsidRDefault="00856F53" w:rsidP="00C01505">
            <w:pPr>
              <w:tabs>
                <w:tab w:val="center" w:pos="4677"/>
                <w:tab w:val="left" w:pos="7545"/>
              </w:tabs>
              <w:jc w:val="center"/>
              <w:rPr>
                <w:sz w:val="26"/>
                <w:szCs w:val="26"/>
              </w:rPr>
            </w:pPr>
            <w:r w:rsidRPr="004347DD">
              <w:rPr>
                <w:sz w:val="26"/>
                <w:szCs w:val="26"/>
              </w:rPr>
              <w:t>820</w:t>
            </w:r>
          </w:p>
        </w:tc>
        <w:tc>
          <w:tcPr>
            <w:tcW w:w="851" w:type="dxa"/>
            <w:vAlign w:val="center"/>
          </w:tcPr>
          <w:p w:rsidR="003311C4" w:rsidRPr="004347DD" w:rsidRDefault="00856F53" w:rsidP="00C01505">
            <w:pPr>
              <w:tabs>
                <w:tab w:val="center" w:pos="4677"/>
                <w:tab w:val="left" w:pos="7545"/>
              </w:tabs>
              <w:jc w:val="center"/>
              <w:rPr>
                <w:sz w:val="26"/>
                <w:szCs w:val="26"/>
              </w:rPr>
            </w:pPr>
            <w:r w:rsidRPr="004347DD">
              <w:rPr>
                <w:sz w:val="26"/>
                <w:szCs w:val="26"/>
              </w:rPr>
              <w:t>960</w:t>
            </w:r>
          </w:p>
        </w:tc>
        <w:tc>
          <w:tcPr>
            <w:tcW w:w="877" w:type="dxa"/>
            <w:vAlign w:val="center"/>
          </w:tcPr>
          <w:p w:rsidR="003311C4" w:rsidRPr="004347DD" w:rsidRDefault="00856F53" w:rsidP="00C01505">
            <w:pPr>
              <w:tabs>
                <w:tab w:val="center" w:pos="4677"/>
                <w:tab w:val="left" w:pos="7545"/>
              </w:tabs>
              <w:jc w:val="center"/>
              <w:rPr>
                <w:sz w:val="26"/>
                <w:szCs w:val="26"/>
              </w:rPr>
            </w:pPr>
            <w:r w:rsidRPr="004347DD">
              <w:rPr>
                <w:sz w:val="26"/>
                <w:szCs w:val="26"/>
              </w:rPr>
              <w:t>1020</w:t>
            </w:r>
          </w:p>
        </w:tc>
      </w:tr>
    </w:tbl>
    <w:p w:rsidR="009C26B0" w:rsidRPr="00A02536" w:rsidRDefault="009C26B0" w:rsidP="009C26B0">
      <w:pPr>
        <w:ind w:left="567" w:firstLine="142"/>
        <w:jc w:val="both"/>
      </w:pPr>
    </w:p>
    <w:p w:rsidR="009C26B0" w:rsidRPr="0052446D" w:rsidRDefault="009C26B0" w:rsidP="009C26B0">
      <w:pPr>
        <w:jc w:val="both"/>
      </w:pPr>
    </w:p>
    <w:p w:rsidR="009C26B0" w:rsidRDefault="009C26B0" w:rsidP="009C26B0"/>
    <w:p w:rsidR="00E73BD2" w:rsidRDefault="00E73BD2"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Default="00971F0B" w:rsidP="009C26B0">
      <w:pPr>
        <w:rPr>
          <w:lang w:val="en-US"/>
        </w:rPr>
      </w:pPr>
    </w:p>
    <w:p w:rsidR="00971F0B" w:rsidRPr="00971F0B" w:rsidRDefault="00971F0B" w:rsidP="009C26B0">
      <w:pPr>
        <w:rPr>
          <w:lang w:val="en-US"/>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1D444F" w:rsidRPr="00C91975" w:rsidRDefault="003808F5" w:rsidP="00D81B37">
      <w:pPr>
        <w:pStyle w:val="af1"/>
        <w:numPr>
          <w:ilvl w:val="0"/>
          <w:numId w:val="2"/>
        </w:numPr>
        <w:jc w:val="center"/>
        <w:rPr>
          <w:b/>
          <w:sz w:val="28"/>
          <w:szCs w:val="28"/>
        </w:rPr>
      </w:pPr>
      <w:bookmarkStart w:id="19" w:name="_Toc416166565"/>
      <w:r w:rsidRPr="005C4125">
        <w:rPr>
          <w:rFonts w:eastAsia="MS Mincho"/>
          <w:b/>
          <w:kern w:val="32"/>
          <w:sz w:val="28"/>
          <w:szCs w:val="28"/>
        </w:rPr>
        <w:t>Проект договора</w:t>
      </w:r>
      <w:bookmarkEnd w:id="18"/>
      <w:bookmarkEnd w:id="19"/>
    </w:p>
    <w:p w:rsidR="00220CF3" w:rsidRDefault="00220CF3" w:rsidP="00220CF3">
      <w:pPr>
        <w:ind w:right="-1"/>
        <w:jc w:val="center"/>
        <w:outlineLvl w:val="0"/>
        <w:rPr>
          <w:b/>
          <w:color w:val="000000"/>
          <w:lang w:eastAsia="zh-CN"/>
        </w:rPr>
      </w:pPr>
    </w:p>
    <w:p w:rsidR="003311C4" w:rsidRDefault="00220CF3" w:rsidP="003311C4">
      <w:pPr>
        <w:shd w:val="clear" w:color="auto" w:fill="FFFFFF"/>
        <w:spacing w:before="101" w:line="259" w:lineRule="exact"/>
        <w:ind w:right="-62"/>
        <w:jc w:val="center"/>
        <w:rPr>
          <w:b/>
          <w:bCs/>
        </w:rPr>
      </w:pPr>
      <w:r w:rsidRPr="00220CF3">
        <w:rPr>
          <w:color w:val="000000"/>
          <w:lang w:eastAsia="zh-CN"/>
        </w:rPr>
        <w:t xml:space="preserve">   </w:t>
      </w:r>
      <w:r w:rsidRPr="00220CF3">
        <w:rPr>
          <w:color w:val="000000"/>
          <w:lang w:eastAsia="zh-CN"/>
        </w:rPr>
        <w:tab/>
      </w:r>
      <w:r w:rsidR="003311C4">
        <w:rPr>
          <w:b/>
          <w:bCs/>
        </w:rPr>
        <w:t>ДОГОВОР № 1</w:t>
      </w:r>
      <w:r w:rsidR="003311C4">
        <w:rPr>
          <w:b/>
          <w:bCs/>
          <w:lang w:val="en-US"/>
        </w:rPr>
        <w:t>7</w:t>
      </w:r>
      <w:r w:rsidR="003311C4">
        <w:rPr>
          <w:b/>
          <w:bCs/>
        </w:rPr>
        <w:t xml:space="preserve">                                         </w:t>
      </w:r>
    </w:p>
    <w:p w:rsidR="003311C4" w:rsidRDefault="003311C4" w:rsidP="003311C4">
      <w:pPr>
        <w:shd w:val="clear" w:color="auto" w:fill="FFFFFF"/>
        <w:spacing w:before="101" w:line="259" w:lineRule="exact"/>
        <w:ind w:right="-62"/>
        <w:jc w:val="center"/>
      </w:pPr>
      <w:r>
        <w:rPr>
          <w:b/>
          <w:bCs/>
          <w:spacing w:val="-2"/>
        </w:rPr>
        <w:t>об оказании услуг по мойке и чистке автомобилей</w:t>
      </w:r>
    </w:p>
    <w:p w:rsidR="003311C4" w:rsidRDefault="003311C4" w:rsidP="003311C4">
      <w:pPr>
        <w:shd w:val="clear" w:color="auto" w:fill="FFFFFF"/>
        <w:tabs>
          <w:tab w:val="left" w:pos="7022"/>
          <w:tab w:val="left" w:pos="8165"/>
        </w:tabs>
        <w:spacing w:before="254"/>
        <w:ind w:left="206"/>
        <w:rPr>
          <w:spacing w:val="-4"/>
        </w:rPr>
      </w:pPr>
      <w:r>
        <w:t>г. Архангельск</w:t>
      </w:r>
      <w:r>
        <w:rPr>
          <w:i/>
          <w:iCs/>
        </w:rPr>
        <w:t xml:space="preserve">                 </w:t>
      </w:r>
      <w:r w:rsidR="00D907B7">
        <w:rPr>
          <w:i/>
          <w:iCs/>
        </w:rPr>
        <w:t xml:space="preserve">                                                                 </w:t>
      </w:r>
      <w:r>
        <w:rPr>
          <w:i/>
          <w:iCs/>
        </w:rPr>
        <w:t xml:space="preserve">      </w:t>
      </w:r>
      <w:r>
        <w:rPr>
          <w:spacing w:val="-4"/>
        </w:rPr>
        <w:t xml:space="preserve">«___» </w:t>
      </w:r>
      <w:r w:rsidR="00D907B7">
        <w:rPr>
          <w:spacing w:val="-4"/>
        </w:rPr>
        <w:t>________</w:t>
      </w:r>
      <w:r>
        <w:rPr>
          <w:spacing w:val="-4"/>
        </w:rPr>
        <w:t xml:space="preserve">  </w:t>
      </w:r>
      <w:r>
        <w:t>20</w:t>
      </w:r>
      <w:r w:rsidR="00D907B7">
        <w:t>____</w:t>
      </w:r>
      <w:r>
        <w:t xml:space="preserve"> </w:t>
      </w:r>
      <w:r>
        <w:rPr>
          <w:spacing w:val="-4"/>
        </w:rPr>
        <w:t xml:space="preserve"> г.</w:t>
      </w:r>
    </w:p>
    <w:p w:rsidR="003311C4" w:rsidRDefault="003311C4" w:rsidP="003311C4">
      <w:pPr>
        <w:shd w:val="clear" w:color="auto" w:fill="FFFFFF"/>
        <w:spacing w:line="276" w:lineRule="auto"/>
        <w:ind w:firstLine="567"/>
        <w:jc w:val="both"/>
        <w:rPr>
          <w:spacing w:val="-1"/>
        </w:rPr>
      </w:pPr>
    </w:p>
    <w:p w:rsidR="003311C4" w:rsidRDefault="00D907B7" w:rsidP="003311C4">
      <w:pPr>
        <w:ind w:left="142" w:firstLine="993"/>
        <w:jc w:val="both"/>
        <w:rPr>
          <w:spacing w:val="-1"/>
        </w:rPr>
      </w:pPr>
      <w:proofErr w:type="gramStart"/>
      <w:r>
        <w:rPr>
          <w:spacing w:val="-1"/>
        </w:rPr>
        <w:t>_____________________________________</w:t>
      </w:r>
      <w:r w:rsidR="003311C4">
        <w:rPr>
          <w:spacing w:val="-1"/>
        </w:rPr>
        <w:t xml:space="preserve">, в дальнейшем именуемый </w:t>
      </w:r>
      <w:r w:rsidR="003311C4">
        <w:rPr>
          <w:b/>
          <w:spacing w:val="-1"/>
        </w:rPr>
        <w:t>«Исполнитель»</w:t>
      </w:r>
      <w:r w:rsidR="003311C4">
        <w:rPr>
          <w:spacing w:val="-1"/>
        </w:rPr>
        <w:t xml:space="preserve">, в лице </w:t>
      </w:r>
      <w:r>
        <w:rPr>
          <w:spacing w:val="-1"/>
        </w:rPr>
        <w:t>__________________________________</w:t>
      </w:r>
      <w:r w:rsidR="003311C4">
        <w:rPr>
          <w:spacing w:val="-1"/>
        </w:rPr>
        <w:t>,  действующе</w:t>
      </w:r>
      <w:r>
        <w:rPr>
          <w:spacing w:val="-1"/>
        </w:rPr>
        <w:t>го</w:t>
      </w:r>
      <w:r w:rsidR="003311C4">
        <w:rPr>
          <w:spacing w:val="-1"/>
        </w:rPr>
        <w:t xml:space="preserve"> на основании </w:t>
      </w:r>
      <w:r>
        <w:rPr>
          <w:bCs/>
          <w:szCs w:val="28"/>
        </w:rPr>
        <w:t>_______________________________________________</w:t>
      </w:r>
      <w:r w:rsidR="003311C4">
        <w:rPr>
          <w:spacing w:val="-1"/>
        </w:rPr>
        <w:t xml:space="preserve">, с одной стороны, и </w:t>
      </w:r>
      <w:r w:rsidR="003311C4">
        <w:rPr>
          <w:rFonts w:ascii="yandex-sans" w:hAnsi="yandex-sans"/>
          <w:color w:val="000000"/>
          <w:sz w:val="23"/>
          <w:szCs w:val="23"/>
          <w:shd w:val="clear" w:color="auto" w:fill="FFFFFF"/>
        </w:rPr>
        <w:t>ООО «Архангельская сетевая компания»</w:t>
      </w:r>
      <w:r w:rsidR="003311C4">
        <w:t xml:space="preserve">, </w:t>
      </w:r>
      <w:r w:rsidR="003311C4">
        <w:rPr>
          <w:spacing w:val="-1"/>
        </w:rPr>
        <w:t xml:space="preserve">в дальнейшем именуемое </w:t>
      </w:r>
      <w:r w:rsidR="003311C4">
        <w:rPr>
          <w:b/>
          <w:spacing w:val="-1"/>
        </w:rPr>
        <w:t>«Заказчик»</w:t>
      </w:r>
      <w:r w:rsidR="003311C4">
        <w:rPr>
          <w:spacing w:val="-1"/>
        </w:rPr>
        <w:t>, в лице д</w:t>
      </w:r>
      <w:r w:rsidR="003311C4" w:rsidRPr="001D3397">
        <w:t xml:space="preserve">иректора </w:t>
      </w:r>
      <w:r w:rsidR="003311C4">
        <w:t>Истомина Сергея Васильевича</w:t>
      </w:r>
      <w:r w:rsidR="003311C4">
        <w:rPr>
          <w:spacing w:val="-1"/>
        </w:rPr>
        <w:t>,  действующего на основании Устава, с другой стороны, вместе именуемые «Стороны», заключили настоящий договор (далее – Договор) о нижеследующем:</w:t>
      </w:r>
      <w:proofErr w:type="gramEnd"/>
    </w:p>
    <w:p w:rsidR="003311C4" w:rsidRDefault="003311C4" w:rsidP="003311C4">
      <w:pPr>
        <w:ind w:left="142" w:firstLine="993"/>
        <w:jc w:val="both"/>
        <w:rPr>
          <w:spacing w:val="-1"/>
        </w:rPr>
      </w:pPr>
    </w:p>
    <w:p w:rsidR="003311C4" w:rsidRDefault="003311C4" w:rsidP="003311C4">
      <w:pPr>
        <w:shd w:val="clear" w:color="auto" w:fill="FFFFFF"/>
        <w:ind w:left="192" w:firstLine="681"/>
        <w:jc w:val="center"/>
        <w:rPr>
          <w:b/>
          <w:bCs/>
          <w:spacing w:val="-2"/>
        </w:rPr>
      </w:pPr>
      <w:r>
        <w:rPr>
          <w:b/>
          <w:bCs/>
          <w:spacing w:val="-2"/>
        </w:rPr>
        <w:t>1. ПРЕДМЕТ ДОГОВОРА</w:t>
      </w:r>
    </w:p>
    <w:p w:rsidR="003311C4" w:rsidRDefault="003311C4" w:rsidP="003311C4">
      <w:pPr>
        <w:shd w:val="clear" w:color="auto" w:fill="FFFFFF"/>
        <w:ind w:left="192" w:firstLine="681"/>
        <w:jc w:val="center"/>
      </w:pPr>
    </w:p>
    <w:p w:rsidR="003311C4" w:rsidRDefault="003311C4" w:rsidP="003311C4">
      <w:pPr>
        <w:widowControl w:val="0"/>
        <w:numPr>
          <w:ilvl w:val="0"/>
          <w:numId w:val="57"/>
        </w:numPr>
        <w:shd w:val="clear" w:color="auto" w:fill="FFFFFF"/>
        <w:tabs>
          <w:tab w:val="left" w:pos="1171"/>
        </w:tabs>
        <w:autoSpaceDE w:val="0"/>
        <w:autoSpaceDN w:val="0"/>
        <w:adjustRightInd w:val="0"/>
        <w:spacing w:line="278" w:lineRule="exact"/>
        <w:ind w:left="216" w:right="10" w:firstLine="777"/>
        <w:jc w:val="both"/>
        <w:rPr>
          <w:spacing w:val="-14"/>
        </w:rPr>
      </w:pPr>
      <w:r>
        <w:rPr>
          <w:spacing w:val="-1"/>
        </w:rPr>
        <w:t xml:space="preserve">По настоящему Договору Исполнитель обязуется оказывать Заказчику услуги по мойке и чистке автотранспорта (далее по тексту - «Услуги»), в порядке и на условиях, предусмотренных </w:t>
      </w:r>
      <w:r>
        <w:t xml:space="preserve">настоящим Договором в соответствии с Прейскурантом (Приложение №1, являющееся </w:t>
      </w:r>
      <w:r>
        <w:rPr>
          <w:spacing w:val="-1"/>
        </w:rPr>
        <w:t xml:space="preserve">неотъемлемой частью настоящего Договора), а Заказчик обязуется оплачивать Услуги, согласно </w:t>
      </w:r>
      <w:r>
        <w:t>настоящему Договору.</w:t>
      </w:r>
    </w:p>
    <w:p w:rsidR="003311C4" w:rsidRDefault="003311C4" w:rsidP="003311C4">
      <w:pPr>
        <w:widowControl w:val="0"/>
        <w:numPr>
          <w:ilvl w:val="0"/>
          <w:numId w:val="57"/>
        </w:numPr>
        <w:shd w:val="clear" w:color="auto" w:fill="FFFFFF"/>
        <w:tabs>
          <w:tab w:val="left" w:pos="1171"/>
        </w:tabs>
        <w:autoSpaceDE w:val="0"/>
        <w:autoSpaceDN w:val="0"/>
        <w:adjustRightInd w:val="0"/>
        <w:spacing w:line="274" w:lineRule="exact"/>
        <w:ind w:left="216" w:right="5" w:firstLine="777"/>
        <w:jc w:val="both"/>
        <w:rPr>
          <w:spacing w:val="-14"/>
        </w:rPr>
      </w:pPr>
      <w:r>
        <w:t xml:space="preserve">Перечень автомобилей с указанием их марки, модели и государственных номерных </w:t>
      </w:r>
      <w:r>
        <w:rPr>
          <w:spacing w:val="-2"/>
        </w:rPr>
        <w:t xml:space="preserve">знаков, принимаемых на обслуживание Исполнителем, содержится в Приложении № 2 к настоящему </w:t>
      </w:r>
      <w:r>
        <w:t>Договору «Список автотранспорта», которое является его неотъемлемой частью, и может быть изменено по письменному согласию Сторон.</w:t>
      </w:r>
    </w:p>
    <w:p w:rsidR="003311C4" w:rsidRDefault="003311C4" w:rsidP="003311C4">
      <w:pPr>
        <w:pStyle w:val="afff"/>
        <w:ind w:firstLine="993"/>
      </w:pPr>
      <w:r>
        <w:t>1.3.Стоимость услуг, указана в Приложении № 1.</w:t>
      </w:r>
    </w:p>
    <w:p w:rsidR="003311C4" w:rsidRDefault="003311C4" w:rsidP="003311C4">
      <w:pPr>
        <w:ind w:left="284" w:firstLine="709"/>
        <w:jc w:val="both"/>
      </w:pPr>
      <w:r>
        <w:t xml:space="preserve">1.4.Услуги, указанные в п.1.1 настоящего Договора, оказываются на территории </w:t>
      </w:r>
      <w:proofErr w:type="spellStart"/>
      <w:r>
        <w:t>автомоечного</w:t>
      </w:r>
      <w:proofErr w:type="spellEnd"/>
      <w:r>
        <w:t xml:space="preserve">  </w:t>
      </w:r>
      <w:r w:rsidR="00D907B7">
        <w:t>__________________________________________________________________</w:t>
      </w:r>
    </w:p>
    <w:p w:rsidR="003311C4" w:rsidRDefault="003311C4" w:rsidP="003311C4">
      <w:pPr>
        <w:ind w:left="284" w:firstLine="681"/>
      </w:pPr>
      <w:r>
        <w:t>1.5. Услуги оказываются ежедневно с 08-00 – 21.00.</w:t>
      </w:r>
    </w:p>
    <w:p w:rsidR="003311C4" w:rsidRDefault="003311C4" w:rsidP="003311C4">
      <w:pPr>
        <w:shd w:val="clear" w:color="auto" w:fill="FFFFFF"/>
        <w:spacing w:before="288" w:line="274" w:lineRule="exact"/>
        <w:ind w:left="3456"/>
        <w:rPr>
          <w:b/>
          <w:bCs/>
        </w:rPr>
      </w:pPr>
      <w:r>
        <w:rPr>
          <w:b/>
          <w:bCs/>
        </w:rPr>
        <w:t>2. ПРАВА И ОБЯЗАННОСТИ СТОРОН</w:t>
      </w:r>
    </w:p>
    <w:p w:rsidR="003311C4" w:rsidRDefault="003311C4" w:rsidP="003311C4">
      <w:pPr>
        <w:shd w:val="clear" w:color="auto" w:fill="FFFFFF"/>
        <w:tabs>
          <w:tab w:val="left" w:pos="1186"/>
        </w:tabs>
        <w:spacing w:line="274" w:lineRule="exact"/>
        <w:ind w:left="768" w:firstLine="225"/>
      </w:pPr>
      <w:r>
        <w:rPr>
          <w:b/>
          <w:bCs/>
          <w:spacing w:val="-9"/>
        </w:rPr>
        <w:t>2.1.</w:t>
      </w:r>
      <w:r>
        <w:rPr>
          <w:b/>
          <w:bCs/>
        </w:rPr>
        <w:tab/>
      </w:r>
      <w:r>
        <w:rPr>
          <w:b/>
          <w:bCs/>
          <w:spacing w:val="-5"/>
        </w:rPr>
        <w:t>Исполнитель:</w:t>
      </w:r>
    </w:p>
    <w:p w:rsidR="003311C4" w:rsidRDefault="003311C4" w:rsidP="003311C4">
      <w:pPr>
        <w:shd w:val="clear" w:color="auto" w:fill="FFFFFF"/>
        <w:spacing w:line="274" w:lineRule="exact"/>
        <w:ind w:left="221" w:right="14" w:firstLine="772"/>
        <w:jc w:val="both"/>
      </w:pPr>
      <w:r>
        <w:t xml:space="preserve">2.1.1. Оказывает Услуги в том объеме и по той цене, которые были согласованы Сторонами </w:t>
      </w:r>
      <w:r>
        <w:rPr>
          <w:spacing w:val="-1"/>
        </w:rPr>
        <w:t xml:space="preserve">путем подписания Прейскуранта (Приложение № 1 к настоящему Договору), который является </w:t>
      </w:r>
      <w:r>
        <w:t>неотъемлемой частью настоящего Договора.</w:t>
      </w:r>
    </w:p>
    <w:p w:rsidR="003311C4" w:rsidRDefault="003311C4" w:rsidP="003311C4">
      <w:pPr>
        <w:shd w:val="clear" w:color="auto" w:fill="FFFFFF"/>
        <w:spacing w:line="274" w:lineRule="exact"/>
        <w:ind w:left="211" w:firstLine="782"/>
        <w:jc w:val="both"/>
      </w:pPr>
      <w:r>
        <w:t>2.1.2. Ведет учет оказанных Услуг, путем оформления Ведомости мойки автотранспорта Заказчика, обслуживаемого по настоящему Договору, по форме, прилагаемой к настоящему Договору (Приложение № 3 к настоящему Договору).</w:t>
      </w:r>
    </w:p>
    <w:p w:rsidR="003311C4" w:rsidRDefault="003311C4" w:rsidP="003311C4">
      <w:pPr>
        <w:shd w:val="clear" w:color="auto" w:fill="FFFFFF"/>
        <w:spacing w:line="274" w:lineRule="exact"/>
        <w:ind w:left="14" w:right="24" w:firstLine="979"/>
        <w:jc w:val="both"/>
      </w:pPr>
      <w:r>
        <w:t xml:space="preserve">2.1.3. Вправе не оказывать Услуги по настоящему Договору в случае не поступления оплаты  </w:t>
      </w:r>
    </w:p>
    <w:p w:rsidR="003311C4" w:rsidRDefault="003311C4" w:rsidP="003311C4">
      <w:pPr>
        <w:shd w:val="clear" w:color="auto" w:fill="FFFFFF"/>
        <w:spacing w:line="274" w:lineRule="exact"/>
        <w:ind w:left="14" w:right="24" w:firstLine="225"/>
        <w:jc w:val="both"/>
      </w:pPr>
      <w:r>
        <w:t>в порядке и сроки, определяемые разделом 4 настоящего Договора.</w:t>
      </w:r>
    </w:p>
    <w:p w:rsidR="003311C4" w:rsidRDefault="003311C4" w:rsidP="003311C4">
      <w:pPr>
        <w:shd w:val="clear" w:color="auto" w:fill="FFFFFF"/>
        <w:tabs>
          <w:tab w:val="left" w:pos="1186"/>
        </w:tabs>
        <w:spacing w:line="274" w:lineRule="exact"/>
        <w:ind w:left="768" w:firstLine="225"/>
      </w:pPr>
      <w:r>
        <w:rPr>
          <w:spacing w:val="-9"/>
        </w:rPr>
        <w:t>2.2.</w:t>
      </w:r>
      <w:r>
        <w:tab/>
      </w:r>
      <w:r>
        <w:rPr>
          <w:b/>
          <w:bCs/>
          <w:spacing w:val="-5"/>
        </w:rPr>
        <w:t>Заказчик:</w:t>
      </w:r>
    </w:p>
    <w:p w:rsidR="003311C4" w:rsidRDefault="003311C4" w:rsidP="003311C4">
      <w:pPr>
        <w:shd w:val="clear" w:color="auto" w:fill="FFFFFF"/>
        <w:tabs>
          <w:tab w:val="left" w:pos="1418"/>
        </w:tabs>
        <w:spacing w:before="5" w:line="274" w:lineRule="exact"/>
        <w:ind w:left="284" w:right="24" w:firstLine="709"/>
        <w:jc w:val="both"/>
        <w:rPr>
          <w:spacing w:val="-8"/>
        </w:rPr>
      </w:pPr>
      <w:r>
        <w:lastRenderedPageBreak/>
        <w:t>2.2.1. Обязуется оплачивать услуги Исполнителя в размере и в порядке, установленные настоящим Договором.</w:t>
      </w:r>
    </w:p>
    <w:p w:rsidR="003311C4" w:rsidRDefault="003311C4" w:rsidP="003311C4">
      <w:pPr>
        <w:shd w:val="clear" w:color="auto" w:fill="FFFFFF"/>
        <w:tabs>
          <w:tab w:val="left" w:pos="993"/>
          <w:tab w:val="left" w:pos="1608"/>
        </w:tabs>
        <w:spacing w:before="10" w:line="274" w:lineRule="exact"/>
        <w:ind w:left="284" w:right="29"/>
        <w:jc w:val="both"/>
        <w:rPr>
          <w:spacing w:val="-7"/>
        </w:rPr>
      </w:pPr>
      <w:r>
        <w:rPr>
          <w:spacing w:val="-3"/>
        </w:rPr>
        <w:t xml:space="preserve">           2.2.2. В </w:t>
      </w:r>
      <w:proofErr w:type="gramStart"/>
      <w:r>
        <w:rPr>
          <w:spacing w:val="-3"/>
        </w:rPr>
        <w:t>случае</w:t>
      </w:r>
      <w:proofErr w:type="gramEnd"/>
      <w:r>
        <w:rPr>
          <w:spacing w:val="-3"/>
        </w:rPr>
        <w:t xml:space="preserve"> изменений в Списке автотранспорта (Приложение № 2), обслуживаемых по </w:t>
      </w:r>
      <w:r>
        <w:t>настоящему Договору, предоставляет Исполнителю измененный Список не позднее 5 (Пяти) рабочих дней с момента таких изменений.</w:t>
      </w:r>
    </w:p>
    <w:p w:rsidR="003311C4" w:rsidRDefault="003311C4" w:rsidP="003311C4">
      <w:pPr>
        <w:pStyle w:val="af1"/>
        <w:shd w:val="clear" w:color="auto" w:fill="FFFFFF"/>
        <w:tabs>
          <w:tab w:val="left" w:pos="1608"/>
        </w:tabs>
        <w:spacing w:before="29" w:line="254" w:lineRule="exact"/>
        <w:ind w:left="416" w:right="38" w:firstLine="577"/>
        <w:jc w:val="both"/>
      </w:pPr>
      <w:r>
        <w:t xml:space="preserve">2.2.3. В </w:t>
      </w:r>
      <w:proofErr w:type="gramStart"/>
      <w:r>
        <w:t>порядке</w:t>
      </w:r>
      <w:proofErr w:type="gramEnd"/>
      <w:r>
        <w:t xml:space="preserve"> и в сроки, установленные настоящим договором, подписывает Акты оказанных услуг.</w:t>
      </w:r>
    </w:p>
    <w:p w:rsidR="003311C4" w:rsidRDefault="003311C4" w:rsidP="003311C4">
      <w:pPr>
        <w:shd w:val="clear" w:color="auto" w:fill="FFFFFF"/>
        <w:spacing w:before="288" w:line="274" w:lineRule="exact"/>
        <w:jc w:val="center"/>
        <w:rPr>
          <w:b/>
          <w:bCs/>
        </w:rPr>
      </w:pPr>
      <w:r>
        <w:rPr>
          <w:b/>
          <w:bCs/>
        </w:rPr>
        <w:t xml:space="preserve">  3. ПОРЯДОК ОКАЗАНИЯ УСЛУГ И ПОДПИСАНИЯ АКТОВ ОКАЗАННЫХ УСЛУГ</w:t>
      </w:r>
    </w:p>
    <w:p w:rsidR="003311C4" w:rsidRDefault="003311C4" w:rsidP="003311C4">
      <w:pPr>
        <w:widowControl w:val="0"/>
        <w:numPr>
          <w:ilvl w:val="0"/>
          <w:numId w:val="58"/>
        </w:numPr>
        <w:shd w:val="clear" w:color="auto" w:fill="FFFFFF"/>
        <w:tabs>
          <w:tab w:val="left" w:pos="984"/>
        </w:tabs>
        <w:autoSpaceDE w:val="0"/>
        <w:autoSpaceDN w:val="0"/>
        <w:adjustRightInd w:val="0"/>
        <w:spacing w:before="264" w:line="274" w:lineRule="exact"/>
        <w:ind w:left="10" w:right="10" w:firstLine="983"/>
        <w:jc w:val="both"/>
        <w:rPr>
          <w:spacing w:val="-9"/>
        </w:rPr>
      </w:pPr>
      <w:r>
        <w:rPr>
          <w:spacing w:val="-1"/>
        </w:rPr>
        <w:t xml:space="preserve">Услуги должны соответствовать требованиям, правилам и нормативам, предусмотренным действующим законодательством Российской Федерации. При оказании услуг Исполнитель должен </w:t>
      </w:r>
      <w:r>
        <w:t xml:space="preserve">применять только сертифицированное оборудование, материалы и средства, обеспечивающие </w:t>
      </w:r>
      <w:r>
        <w:rPr>
          <w:spacing w:val="-2"/>
        </w:rPr>
        <w:t xml:space="preserve">безопасность жизни и здоровья людей, и не причиняющие вреда автотранспорту (включая его </w:t>
      </w:r>
      <w:r>
        <w:rPr>
          <w:spacing w:val="-1"/>
        </w:rPr>
        <w:t xml:space="preserve">конструктивные элементы, детали, узлы), в том числе не вызывающие коррозию механические и </w:t>
      </w:r>
      <w:r>
        <w:t>химические повреждения, нарушения лакокрасочного покрытия и т.п.</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right="10" w:firstLine="983"/>
        <w:jc w:val="both"/>
        <w:rPr>
          <w:spacing w:val="-10"/>
        </w:rPr>
      </w:pPr>
      <w:r>
        <w:t xml:space="preserve">Услуги оказываются в отношении автотранспорта Заказчика, указанного в Списке </w:t>
      </w:r>
      <w:r>
        <w:rPr>
          <w:spacing w:val="-2"/>
        </w:rPr>
        <w:t xml:space="preserve">автотранспорта (Приложение № 2 к настоящему Договору). Список автотранспорта подписывается </w:t>
      </w:r>
      <w:r>
        <w:t>Сторонами и является неотъемлемой частью настоящего Договора.</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right="14" w:firstLine="983"/>
        <w:jc w:val="both"/>
        <w:rPr>
          <w:spacing w:val="-8"/>
        </w:rPr>
      </w:pPr>
      <w:r>
        <w:t>Вид и объем Услуг, оказываемых на каждом из Пунктов, определяется в рамках Прейскуранта, являющегося неотъемлемой частью настоящего Договора.</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right="10" w:firstLine="983"/>
        <w:jc w:val="both"/>
        <w:rPr>
          <w:spacing w:val="-10"/>
        </w:rPr>
      </w:pPr>
      <w:r>
        <w:rPr>
          <w:spacing w:val="-1"/>
        </w:rPr>
        <w:t xml:space="preserve">Исполнителем ведется Ведомость мойки автотранспорта Заказчика (Приложение № 3 к настоящему Договору), </w:t>
      </w:r>
      <w:proofErr w:type="gramStart"/>
      <w:r>
        <w:rPr>
          <w:spacing w:val="-1"/>
        </w:rPr>
        <w:t>в</w:t>
      </w:r>
      <w:proofErr w:type="gramEnd"/>
      <w:r>
        <w:rPr>
          <w:spacing w:val="-1"/>
        </w:rPr>
        <w:t xml:space="preserve"> </w:t>
      </w:r>
      <w:proofErr w:type="gramStart"/>
      <w:r>
        <w:rPr>
          <w:spacing w:val="-1"/>
        </w:rPr>
        <w:t>которой</w:t>
      </w:r>
      <w:proofErr w:type="gramEnd"/>
      <w:r>
        <w:rPr>
          <w:spacing w:val="-1"/>
        </w:rPr>
        <w:t xml:space="preserve"> по каждому факту оказания услуги указываются сведения об </w:t>
      </w:r>
      <w:r>
        <w:t>автомобиле, в отношении которого были оказаны Услуги, проставляется дата, объем оказанных услуг и их стоимость.</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576" w:firstLine="417"/>
        <w:rPr>
          <w:spacing w:val="-10"/>
        </w:rPr>
      </w:pPr>
      <w:r>
        <w:t>Отчетным периодом по настоящему Договору является календарный месяц.</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right="5" w:firstLine="983"/>
        <w:jc w:val="both"/>
        <w:rPr>
          <w:spacing w:val="-10"/>
        </w:rPr>
      </w:pPr>
      <w:r>
        <w:rPr>
          <w:spacing w:val="-1"/>
        </w:rPr>
        <w:t xml:space="preserve">Ежемесячно не позднее 5 (Пятого) числа месяца, следующего за </w:t>
      </w:r>
      <w:proofErr w:type="gramStart"/>
      <w:r>
        <w:rPr>
          <w:spacing w:val="-1"/>
        </w:rPr>
        <w:t>отчетным</w:t>
      </w:r>
      <w:proofErr w:type="gramEnd"/>
      <w:r>
        <w:rPr>
          <w:spacing w:val="-1"/>
        </w:rPr>
        <w:t xml:space="preserve">, Исполнитель </w:t>
      </w:r>
      <w:r>
        <w:t>составляет и направляет Заказчику подписанный Акт оказанных услуг</w:t>
      </w:r>
      <w:r>
        <w:rPr>
          <w:spacing w:val="-1"/>
        </w:rPr>
        <w:t xml:space="preserve">. К Акту оказанных услуг Исполнитель прикладывает копию Ведомости мойки </w:t>
      </w:r>
      <w:r>
        <w:t>автотранспорта Заказчика и счет – фактуру.</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firstLine="983"/>
        <w:jc w:val="both"/>
        <w:rPr>
          <w:spacing w:val="-10"/>
        </w:rPr>
      </w:pPr>
      <w:r>
        <w:t xml:space="preserve">Заказчик в течение 3 (Трех) рабочих дней </w:t>
      </w:r>
      <w:proofErr w:type="gramStart"/>
      <w:r>
        <w:t>с даты получения</w:t>
      </w:r>
      <w:proofErr w:type="gramEnd"/>
      <w:r>
        <w:t xml:space="preserve"> Акта оказанных услуг подписывает и направляет его Исполнителю.</w:t>
      </w:r>
    </w:p>
    <w:p w:rsidR="003311C4" w:rsidRDefault="003311C4" w:rsidP="003311C4">
      <w:pPr>
        <w:widowControl w:val="0"/>
        <w:numPr>
          <w:ilvl w:val="0"/>
          <w:numId w:val="58"/>
        </w:numPr>
        <w:shd w:val="clear" w:color="auto" w:fill="FFFFFF"/>
        <w:tabs>
          <w:tab w:val="left" w:pos="984"/>
        </w:tabs>
        <w:autoSpaceDE w:val="0"/>
        <w:autoSpaceDN w:val="0"/>
        <w:adjustRightInd w:val="0"/>
        <w:spacing w:line="274" w:lineRule="exact"/>
        <w:ind w:left="10" w:right="5" w:firstLine="983"/>
        <w:jc w:val="both"/>
        <w:rPr>
          <w:spacing w:val="-10"/>
        </w:rPr>
      </w:pPr>
      <w:proofErr w:type="gramStart"/>
      <w:r>
        <w:t xml:space="preserve">В случае если Заказчик не согласен с данными о видах и объемах оказанных Услуг за отчетный период, он обязан в течение 2 (Двух) рабочих дней с даты получения Акта оказанных услуг представить мотивированный отказ от подписания с приложением подтверждающих </w:t>
      </w:r>
      <w:r>
        <w:rPr>
          <w:spacing w:val="-1"/>
        </w:rPr>
        <w:t>документов.</w:t>
      </w:r>
      <w:proofErr w:type="gramEnd"/>
      <w:r>
        <w:rPr>
          <w:spacing w:val="-1"/>
        </w:rPr>
        <w:t xml:space="preserve"> </w:t>
      </w:r>
      <w:proofErr w:type="gramStart"/>
      <w:r>
        <w:rPr>
          <w:spacing w:val="-1"/>
        </w:rPr>
        <w:t xml:space="preserve">В случае если мотивированный отказ либо подтверждающие его документы не будут </w:t>
      </w:r>
      <w:r>
        <w:t>представлены Исполнителю в установленный настоящим Договором срок, то Услуги в соответствующем отчетном периоде будут считаться оказанными, а Акт оказанных услуг подписанным.</w:t>
      </w:r>
      <w:proofErr w:type="gramEnd"/>
    </w:p>
    <w:p w:rsidR="003311C4" w:rsidRDefault="003311C4" w:rsidP="003311C4">
      <w:pPr>
        <w:shd w:val="clear" w:color="auto" w:fill="FFFFFF"/>
        <w:spacing w:before="288" w:line="274" w:lineRule="exact"/>
        <w:jc w:val="center"/>
        <w:rPr>
          <w:b/>
          <w:bCs/>
        </w:rPr>
      </w:pPr>
      <w:r>
        <w:rPr>
          <w:b/>
          <w:bCs/>
        </w:rPr>
        <w:t>4. УСЛОВИЯ И ПОРЯДОК РАСЧЕТОВ</w:t>
      </w:r>
    </w:p>
    <w:p w:rsidR="003311C4" w:rsidRDefault="003311C4" w:rsidP="003311C4">
      <w:pPr>
        <w:shd w:val="clear" w:color="auto" w:fill="FFFFFF"/>
        <w:spacing w:before="288" w:line="274" w:lineRule="exact"/>
        <w:jc w:val="center"/>
        <w:rPr>
          <w:b/>
          <w:bCs/>
        </w:rPr>
      </w:pPr>
    </w:p>
    <w:p w:rsidR="003311C4" w:rsidRDefault="003311C4" w:rsidP="003311C4">
      <w:pPr>
        <w:ind w:firstLine="993"/>
        <w:jc w:val="both"/>
      </w:pPr>
      <w:r>
        <w:rPr>
          <w:color w:val="000000"/>
          <w:spacing w:val="2"/>
        </w:rPr>
        <w:t xml:space="preserve">4.1. Заказчик оплачивает Услуги Исполнителя путем перечисления полной стоимости всех оказанных Услуг в размере, </w:t>
      </w:r>
      <w:r>
        <w:rPr>
          <w:color w:val="000000"/>
        </w:rPr>
        <w:t>указанном в Приложении № 3, на расчетный счет Исполнителя в течение 5 (Пяти) рабочих дней с момента получения счета на оплату, предоставленного Исполнителем.</w:t>
      </w:r>
    </w:p>
    <w:p w:rsidR="003311C4" w:rsidRDefault="003311C4" w:rsidP="003311C4">
      <w:pPr>
        <w:jc w:val="both"/>
      </w:pPr>
      <w:r>
        <w:t xml:space="preserve">                 4.2. По окончании календарного месяца стороны подписывают Акт выполненных  работ. </w:t>
      </w:r>
    </w:p>
    <w:p w:rsidR="003311C4" w:rsidRDefault="003311C4" w:rsidP="003311C4">
      <w:pPr>
        <w:ind w:firstLine="993"/>
        <w:jc w:val="both"/>
      </w:pPr>
      <w:r>
        <w:lastRenderedPageBreak/>
        <w:t>4.3. Исполнитель имеет право в течение срока действия настоящего договора увеличить стоимость оказываемых услуг, письменно уведомив об это Заказчика за 30 (Тридцать)  календарный дней до планируемого увеличения стоимости услуг.</w:t>
      </w:r>
    </w:p>
    <w:p w:rsidR="003311C4" w:rsidRDefault="003311C4" w:rsidP="003311C4">
      <w:pPr>
        <w:ind w:firstLine="993"/>
        <w:jc w:val="both"/>
      </w:pPr>
      <w:r>
        <w:t xml:space="preserve">4.4. В </w:t>
      </w:r>
      <w:proofErr w:type="gramStart"/>
      <w:r>
        <w:t>случае</w:t>
      </w:r>
      <w:proofErr w:type="gramEnd"/>
      <w:r>
        <w:t xml:space="preserve"> увеличения стоимости услуг Заказчик имеет право отказаться от дальнейшего оказания услуг Исполнителем, письменно уведомив об этом Исполнителя в течение пяти календарных дней со дня поступления соответствующего уведомления. В </w:t>
      </w:r>
      <w:proofErr w:type="gramStart"/>
      <w:r>
        <w:t>случае</w:t>
      </w:r>
      <w:proofErr w:type="gramEnd"/>
      <w:r>
        <w:t xml:space="preserve"> согласия Заказчика на увеличение стоимости оказываемых Исполнителем услуг Стороны в двустороннем порядке подписывают новый прейскурант, который будет являться неотъемлемой частью настоящего договора.</w:t>
      </w:r>
    </w:p>
    <w:p w:rsidR="003311C4" w:rsidRPr="003311C4" w:rsidRDefault="003311C4" w:rsidP="003311C4">
      <w:pPr>
        <w:ind w:firstLine="993"/>
        <w:jc w:val="both"/>
      </w:pPr>
      <w:r>
        <w:t xml:space="preserve"> </w:t>
      </w:r>
    </w:p>
    <w:p w:rsidR="003311C4" w:rsidRDefault="003311C4" w:rsidP="003311C4">
      <w:pPr>
        <w:jc w:val="center"/>
        <w:rPr>
          <w:b/>
          <w:bCs/>
          <w:lang w:val="en-US"/>
        </w:rPr>
      </w:pPr>
      <w:r>
        <w:rPr>
          <w:b/>
          <w:bCs/>
        </w:rPr>
        <w:t>5. ОТВЕТСТВЕННОСТЬ СТОРОН</w:t>
      </w:r>
    </w:p>
    <w:p w:rsidR="003311C4" w:rsidRDefault="003311C4" w:rsidP="003311C4">
      <w:pPr>
        <w:widowControl w:val="0"/>
        <w:numPr>
          <w:ilvl w:val="0"/>
          <w:numId w:val="59"/>
        </w:numPr>
        <w:shd w:val="clear" w:color="auto" w:fill="FFFFFF"/>
        <w:tabs>
          <w:tab w:val="left" w:pos="970"/>
        </w:tabs>
        <w:autoSpaceDE w:val="0"/>
        <w:autoSpaceDN w:val="0"/>
        <w:adjustRightInd w:val="0"/>
        <w:spacing w:before="274" w:line="274" w:lineRule="exact"/>
        <w:ind w:left="14" w:right="10" w:firstLine="979"/>
        <w:jc w:val="both"/>
        <w:rPr>
          <w:spacing w:val="-11"/>
        </w:rPr>
      </w:pPr>
      <w:r>
        <w:rPr>
          <w:spacing w:val="-1"/>
        </w:rPr>
        <w:t xml:space="preserve">В </w:t>
      </w:r>
      <w:proofErr w:type="gramStart"/>
      <w:r>
        <w:rPr>
          <w:spacing w:val="-1"/>
        </w:rPr>
        <w:t>случае</w:t>
      </w:r>
      <w:proofErr w:type="gramEnd"/>
      <w:r>
        <w:rPr>
          <w:spacing w:val="-1"/>
        </w:rPr>
        <w:t xml:space="preserve"> оказания Услуг (указанных в п. 1.1) ненадлежащего качества Исполнитель по </w:t>
      </w:r>
      <w:r>
        <w:t>требованию Заказчика за свой счет устраняет недостатки.</w:t>
      </w:r>
    </w:p>
    <w:p w:rsidR="003311C4" w:rsidRDefault="003311C4" w:rsidP="003311C4">
      <w:pPr>
        <w:widowControl w:val="0"/>
        <w:numPr>
          <w:ilvl w:val="0"/>
          <w:numId w:val="56"/>
        </w:numPr>
        <w:shd w:val="clear" w:color="auto" w:fill="FFFFFF"/>
        <w:tabs>
          <w:tab w:val="left" w:pos="970"/>
        </w:tabs>
        <w:autoSpaceDE w:val="0"/>
        <w:autoSpaceDN w:val="0"/>
        <w:adjustRightInd w:val="0"/>
        <w:spacing w:line="274" w:lineRule="exact"/>
        <w:ind w:left="557" w:firstLine="436"/>
        <w:jc w:val="both"/>
        <w:rPr>
          <w:spacing w:val="-11"/>
        </w:rPr>
      </w:pPr>
      <w:r>
        <w:rPr>
          <w:spacing w:val="-1"/>
        </w:rPr>
        <w:t xml:space="preserve">Исполнитель не несет ответственности </w:t>
      </w:r>
      <w:proofErr w:type="gramStart"/>
      <w:r>
        <w:rPr>
          <w:spacing w:val="-1"/>
        </w:rPr>
        <w:t>за</w:t>
      </w:r>
      <w:proofErr w:type="gramEnd"/>
      <w:r>
        <w:rPr>
          <w:spacing w:val="-1"/>
        </w:rPr>
        <w:t>:</w:t>
      </w:r>
    </w:p>
    <w:p w:rsidR="003311C4" w:rsidRDefault="003311C4" w:rsidP="003311C4">
      <w:pPr>
        <w:widowControl w:val="0"/>
        <w:numPr>
          <w:ilvl w:val="0"/>
          <w:numId w:val="60"/>
        </w:numPr>
        <w:shd w:val="clear" w:color="auto" w:fill="FFFFFF"/>
        <w:tabs>
          <w:tab w:val="left" w:pos="567"/>
        </w:tabs>
        <w:autoSpaceDE w:val="0"/>
        <w:autoSpaceDN w:val="0"/>
        <w:adjustRightInd w:val="0"/>
        <w:spacing w:line="274" w:lineRule="exact"/>
        <w:ind w:left="993"/>
        <w:jc w:val="both"/>
        <w:rPr>
          <w:spacing w:val="-9"/>
        </w:rPr>
      </w:pPr>
      <w:r>
        <w:rPr>
          <w:spacing w:val="-1"/>
        </w:rPr>
        <w:t>Некачественное лакокрасочное покрытие и навесное оборудование автомобиля;</w:t>
      </w:r>
    </w:p>
    <w:p w:rsidR="003311C4" w:rsidRDefault="003311C4" w:rsidP="003311C4">
      <w:pPr>
        <w:widowControl w:val="0"/>
        <w:numPr>
          <w:ilvl w:val="0"/>
          <w:numId w:val="60"/>
        </w:numPr>
        <w:shd w:val="clear" w:color="auto" w:fill="FFFFFF"/>
        <w:tabs>
          <w:tab w:val="left" w:pos="1133"/>
        </w:tabs>
        <w:autoSpaceDE w:val="0"/>
        <w:autoSpaceDN w:val="0"/>
        <w:adjustRightInd w:val="0"/>
        <w:spacing w:line="274" w:lineRule="exact"/>
        <w:ind w:left="993"/>
        <w:jc w:val="both"/>
        <w:rPr>
          <w:spacing w:val="-9"/>
        </w:rPr>
      </w:pPr>
      <w:r>
        <w:rPr>
          <w:spacing w:val="-1"/>
        </w:rPr>
        <w:t>Не герметичность узлов и агрегатов автомобиля;</w:t>
      </w:r>
    </w:p>
    <w:p w:rsidR="003311C4" w:rsidRDefault="003311C4" w:rsidP="003311C4">
      <w:pPr>
        <w:widowControl w:val="0"/>
        <w:numPr>
          <w:ilvl w:val="0"/>
          <w:numId w:val="60"/>
        </w:numPr>
        <w:shd w:val="clear" w:color="auto" w:fill="FFFFFF"/>
        <w:tabs>
          <w:tab w:val="left" w:pos="1133"/>
        </w:tabs>
        <w:autoSpaceDE w:val="0"/>
        <w:autoSpaceDN w:val="0"/>
        <w:adjustRightInd w:val="0"/>
        <w:spacing w:line="274" w:lineRule="exact"/>
        <w:ind w:left="29" w:right="10" w:firstLine="964"/>
        <w:jc w:val="both"/>
        <w:rPr>
          <w:spacing w:val="-9"/>
        </w:rPr>
      </w:pPr>
      <w:r>
        <w:t>Неисправность электрооборудования автомобиля при мойке двигателя аппаратом высокого давления;</w:t>
      </w:r>
    </w:p>
    <w:p w:rsidR="003311C4" w:rsidRDefault="003311C4" w:rsidP="003311C4">
      <w:pPr>
        <w:widowControl w:val="0"/>
        <w:numPr>
          <w:ilvl w:val="0"/>
          <w:numId w:val="60"/>
        </w:numPr>
        <w:shd w:val="clear" w:color="auto" w:fill="FFFFFF"/>
        <w:tabs>
          <w:tab w:val="left" w:pos="1133"/>
        </w:tabs>
        <w:autoSpaceDE w:val="0"/>
        <w:autoSpaceDN w:val="0"/>
        <w:adjustRightInd w:val="0"/>
        <w:spacing w:line="274" w:lineRule="exact"/>
        <w:ind w:left="29" w:right="10" w:firstLine="964"/>
        <w:jc w:val="both"/>
        <w:rPr>
          <w:spacing w:val="-9"/>
        </w:rPr>
      </w:pPr>
      <w:r>
        <w:t>Перебои в работе двигателя после его мойки.</w:t>
      </w:r>
    </w:p>
    <w:p w:rsidR="003311C4" w:rsidRDefault="003311C4" w:rsidP="003311C4">
      <w:pPr>
        <w:widowControl w:val="0"/>
        <w:numPr>
          <w:ilvl w:val="0"/>
          <w:numId w:val="60"/>
        </w:numPr>
        <w:shd w:val="clear" w:color="auto" w:fill="FFFFFF"/>
        <w:tabs>
          <w:tab w:val="left" w:pos="993"/>
        </w:tabs>
        <w:autoSpaceDE w:val="0"/>
        <w:autoSpaceDN w:val="0"/>
        <w:adjustRightInd w:val="0"/>
        <w:spacing w:line="274" w:lineRule="exact"/>
        <w:ind w:left="562" w:firstLine="431"/>
        <w:jc w:val="both"/>
        <w:rPr>
          <w:spacing w:val="-8"/>
        </w:rPr>
      </w:pPr>
      <w:r>
        <w:t>Оставленное имущество, документы, деньги и ценные вещи в автомобиле.</w:t>
      </w:r>
    </w:p>
    <w:p w:rsidR="003311C4" w:rsidRDefault="003311C4" w:rsidP="003311C4">
      <w:pPr>
        <w:shd w:val="clear" w:color="auto" w:fill="FFFFFF"/>
        <w:tabs>
          <w:tab w:val="left" w:pos="1133"/>
        </w:tabs>
        <w:spacing w:line="274" w:lineRule="exact"/>
        <w:ind w:firstLine="993"/>
        <w:jc w:val="both"/>
      </w:pPr>
      <w:r>
        <w:t xml:space="preserve">5.3. В </w:t>
      </w:r>
      <w:proofErr w:type="gramStart"/>
      <w:r>
        <w:t>случае</w:t>
      </w:r>
      <w:proofErr w:type="gramEnd"/>
      <w:r>
        <w:t xml:space="preserve"> нарушения Заказчиком сроков оплаты по настоящему Договору Исполнитель вправе требовать уплаты пени в размере 0,1% за каждый календарный день просрочки путем направления требования (претензии) Заказчику.</w:t>
      </w:r>
    </w:p>
    <w:p w:rsidR="003311C4" w:rsidRDefault="003311C4" w:rsidP="003311C4">
      <w:pPr>
        <w:shd w:val="clear" w:color="auto" w:fill="FFFFFF"/>
        <w:tabs>
          <w:tab w:val="left" w:pos="1133"/>
        </w:tabs>
        <w:spacing w:line="274" w:lineRule="exact"/>
        <w:ind w:firstLine="993"/>
        <w:jc w:val="both"/>
      </w:pPr>
      <w:r>
        <w:t>5.4. Пени, указанные в п.5.3. настоящего Договора, подлежат уплате в течение 10 (Десяти) календарных дней с момента получения Заказчиком требования (претензии) Исполнителя.</w:t>
      </w:r>
    </w:p>
    <w:p w:rsidR="003311C4" w:rsidRDefault="003311C4" w:rsidP="003311C4">
      <w:pPr>
        <w:shd w:val="clear" w:color="auto" w:fill="FFFFFF"/>
        <w:tabs>
          <w:tab w:val="left" w:pos="1133"/>
        </w:tabs>
        <w:spacing w:line="274" w:lineRule="exact"/>
        <w:ind w:firstLine="993"/>
        <w:jc w:val="both"/>
      </w:pPr>
    </w:p>
    <w:p w:rsidR="003311C4" w:rsidRDefault="003311C4" w:rsidP="003311C4">
      <w:pPr>
        <w:shd w:val="clear" w:color="auto" w:fill="FFFFFF"/>
        <w:tabs>
          <w:tab w:val="left" w:pos="1133"/>
        </w:tabs>
        <w:spacing w:line="274" w:lineRule="exact"/>
        <w:ind w:firstLine="562"/>
        <w:jc w:val="center"/>
        <w:rPr>
          <w:b/>
          <w:bCs/>
        </w:rPr>
      </w:pPr>
    </w:p>
    <w:p w:rsidR="003311C4" w:rsidRDefault="003311C4" w:rsidP="003311C4">
      <w:pPr>
        <w:shd w:val="clear" w:color="auto" w:fill="FFFFFF"/>
        <w:tabs>
          <w:tab w:val="left" w:pos="1133"/>
        </w:tabs>
        <w:spacing w:line="274" w:lineRule="exact"/>
        <w:ind w:firstLine="562"/>
        <w:jc w:val="center"/>
      </w:pPr>
      <w:r>
        <w:rPr>
          <w:b/>
          <w:bCs/>
        </w:rPr>
        <w:t>6. ОБСТОЯТЕЛЬСТВА НЕПРЕОДОЛИМОЙ СИЛЫ</w:t>
      </w:r>
      <w:r>
        <w:tab/>
      </w:r>
      <w:r>
        <w:tab/>
      </w:r>
    </w:p>
    <w:p w:rsidR="003311C4" w:rsidRDefault="003311C4" w:rsidP="003311C4">
      <w:pPr>
        <w:shd w:val="clear" w:color="auto" w:fill="FFFFFF"/>
        <w:tabs>
          <w:tab w:val="left" w:pos="970"/>
        </w:tabs>
        <w:spacing w:before="274" w:line="274" w:lineRule="exact"/>
        <w:ind w:left="14" w:right="5" w:firstLine="979"/>
        <w:jc w:val="both"/>
      </w:pPr>
      <w:r>
        <w:rPr>
          <w:spacing w:val="-9"/>
        </w:rPr>
        <w:t>6.1.</w:t>
      </w:r>
      <w:r>
        <w:tab/>
      </w:r>
      <w:r>
        <w:rPr>
          <w:spacing w:val="-1"/>
        </w:rPr>
        <w:t>Любая из Сторон освобождается от ответственности за неисполнение или ненадлежащее</w:t>
      </w:r>
      <w:r>
        <w:rPr>
          <w:spacing w:val="-1"/>
        </w:rPr>
        <w:br/>
      </w:r>
      <w:r>
        <w:t>исполнение своих обязанностей по настоящему Договору в случае действия обстоятельств</w:t>
      </w:r>
      <w:r>
        <w:br/>
        <w:t>непреодолимой силы.</w:t>
      </w:r>
    </w:p>
    <w:p w:rsidR="003311C4" w:rsidRDefault="003311C4" w:rsidP="003311C4">
      <w:pPr>
        <w:shd w:val="clear" w:color="auto" w:fill="FFFFFF"/>
        <w:spacing w:before="5" w:line="274" w:lineRule="exact"/>
        <w:ind w:left="19" w:right="10" w:firstLine="974"/>
        <w:jc w:val="both"/>
      </w:pPr>
      <w:r>
        <w:rPr>
          <w:spacing w:val="-1"/>
        </w:rPr>
        <w:t xml:space="preserve">Под обстоятельствами непреодолимой силы для целей настоящего Договора понимаются </w:t>
      </w:r>
      <w:r>
        <w:rPr>
          <w:spacing w:val="-2"/>
        </w:rPr>
        <w:t xml:space="preserve">обстоятельства, имеющие чрезвычайный, неотвратимый и непредвиденный характер, исключающих </w:t>
      </w:r>
      <w:r>
        <w:t>или объективно препятствующих исполнению настоящего Договора, наступление которых Стороны не могли предвидеть и предотвратить разумными мерами.</w:t>
      </w:r>
    </w:p>
    <w:p w:rsidR="003311C4" w:rsidRDefault="003311C4" w:rsidP="003311C4">
      <w:pPr>
        <w:shd w:val="clear" w:color="auto" w:fill="FFFFFF"/>
        <w:tabs>
          <w:tab w:val="left" w:pos="970"/>
        </w:tabs>
        <w:spacing w:line="274" w:lineRule="exact"/>
        <w:ind w:left="14" w:right="10" w:firstLine="979"/>
        <w:jc w:val="both"/>
        <w:rPr>
          <w:spacing w:val="-1"/>
        </w:rPr>
      </w:pPr>
      <w:r>
        <w:rPr>
          <w:spacing w:val="-9"/>
        </w:rPr>
        <w:t>6.2.</w:t>
      </w:r>
      <w:r>
        <w:tab/>
      </w:r>
      <w:r>
        <w:rPr>
          <w:spacing w:val="-1"/>
        </w:rPr>
        <w:t xml:space="preserve">Сторона, подвергшаяся действию обстоятельств, указанных в п. 6.1 Договора, обязуется в </w:t>
      </w:r>
      <w:r>
        <w:t>течени</w:t>
      </w:r>
      <w:proofErr w:type="gramStart"/>
      <w:r>
        <w:t>и</w:t>
      </w:r>
      <w:proofErr w:type="gramEnd"/>
      <w:r>
        <w:t xml:space="preserve"> 10 (Десяти) рабочих дней в письменной форме уведомить об этом другую Сторону. В</w:t>
      </w:r>
      <w:r>
        <w:br/>
      </w:r>
      <w:proofErr w:type="gramStart"/>
      <w:r>
        <w:t>извещении</w:t>
      </w:r>
      <w:proofErr w:type="gramEnd"/>
      <w:r>
        <w:t xml:space="preserve"> должны быть сообщены данные о характере обстоятельств, а также по возможности,</w:t>
      </w:r>
      <w:r>
        <w:br/>
        <w:t>оценка их влияния на возможность исполнения обязательств по договору и срок исполнения</w:t>
      </w:r>
      <w:r>
        <w:br/>
      </w:r>
      <w:r>
        <w:rPr>
          <w:spacing w:val="-1"/>
        </w:rPr>
        <w:t>обязательств, в противном случае Сторона утрачивает право ссылаться на подобные обстоятельства.</w:t>
      </w:r>
    </w:p>
    <w:p w:rsidR="003311C4" w:rsidRDefault="003311C4" w:rsidP="003311C4">
      <w:pPr>
        <w:shd w:val="clear" w:color="auto" w:fill="FFFFFF"/>
        <w:tabs>
          <w:tab w:val="left" w:pos="970"/>
        </w:tabs>
        <w:spacing w:line="274" w:lineRule="exact"/>
        <w:ind w:left="14" w:right="10" w:firstLine="979"/>
        <w:jc w:val="both"/>
        <w:rPr>
          <w:spacing w:val="-1"/>
        </w:rPr>
      </w:pPr>
    </w:p>
    <w:p w:rsidR="003311C4" w:rsidRDefault="003311C4" w:rsidP="003311C4">
      <w:pPr>
        <w:shd w:val="clear" w:color="auto" w:fill="FFFFFF"/>
        <w:spacing w:before="274"/>
        <w:ind w:left="398"/>
      </w:pPr>
      <w:r>
        <w:rPr>
          <w:b/>
          <w:bCs/>
          <w:spacing w:val="-1"/>
        </w:rPr>
        <w:lastRenderedPageBreak/>
        <w:t>7.   ПОРЯДОК ЗАКЛЮЧЕНИЯ, ИЗМЕНЕНИЯ И РАСТОРЖЕНИЯ ДОГОВОРА. СРОК</w:t>
      </w:r>
    </w:p>
    <w:p w:rsidR="003311C4" w:rsidRDefault="003311C4" w:rsidP="003311C4">
      <w:pPr>
        <w:shd w:val="clear" w:color="auto" w:fill="FFFFFF"/>
        <w:ind w:left="3965"/>
        <w:rPr>
          <w:b/>
          <w:bCs/>
          <w:spacing w:val="-1"/>
          <w:lang w:val="en-US"/>
        </w:rPr>
      </w:pPr>
      <w:r>
        <w:rPr>
          <w:b/>
          <w:bCs/>
          <w:spacing w:val="-1"/>
        </w:rPr>
        <w:t>ДЕЙСТВИЯ ДОГОВОРА</w:t>
      </w:r>
    </w:p>
    <w:p w:rsidR="003311C4" w:rsidRDefault="003311C4" w:rsidP="003311C4">
      <w:pPr>
        <w:widowControl w:val="0"/>
        <w:numPr>
          <w:ilvl w:val="0"/>
          <w:numId w:val="61"/>
        </w:numPr>
        <w:shd w:val="clear" w:color="auto" w:fill="FFFFFF"/>
        <w:tabs>
          <w:tab w:val="left" w:pos="955"/>
        </w:tabs>
        <w:autoSpaceDE w:val="0"/>
        <w:autoSpaceDN w:val="0"/>
        <w:adjustRightInd w:val="0"/>
        <w:spacing w:before="288" w:line="254" w:lineRule="exact"/>
        <w:ind w:right="34" w:firstLine="993"/>
        <w:jc w:val="both"/>
        <w:rPr>
          <w:spacing w:val="-11"/>
        </w:rPr>
      </w:pPr>
      <w:r>
        <w:t>Настоящий Договор считается заключенным с момента его подписания Сторонами и действует до «31» декабря 2020 г.</w:t>
      </w:r>
    </w:p>
    <w:p w:rsidR="003311C4" w:rsidRDefault="003311C4" w:rsidP="003311C4">
      <w:pPr>
        <w:widowControl w:val="0"/>
        <w:numPr>
          <w:ilvl w:val="0"/>
          <w:numId w:val="61"/>
        </w:numPr>
        <w:shd w:val="clear" w:color="auto" w:fill="FFFFFF"/>
        <w:tabs>
          <w:tab w:val="left" w:pos="955"/>
        </w:tabs>
        <w:autoSpaceDE w:val="0"/>
        <w:autoSpaceDN w:val="0"/>
        <w:adjustRightInd w:val="0"/>
        <w:spacing w:before="24" w:line="269" w:lineRule="exact"/>
        <w:ind w:right="24" w:firstLine="993"/>
        <w:jc w:val="both"/>
        <w:rPr>
          <w:spacing w:val="-11"/>
        </w:rPr>
      </w:pPr>
      <w:r>
        <w:t xml:space="preserve">В </w:t>
      </w:r>
      <w:proofErr w:type="gramStart"/>
      <w:r>
        <w:t>случае</w:t>
      </w:r>
      <w:proofErr w:type="gramEnd"/>
      <w:r>
        <w:t xml:space="preserve"> если ни одна из Сторон письменно не уведомила другую Сторону о его </w:t>
      </w:r>
      <w:r>
        <w:rPr>
          <w:spacing w:val="-1"/>
        </w:rPr>
        <w:t xml:space="preserve">расторжении за 15 (Пятнадцать) календарных дней до окончания срока его действия, то Договор </w:t>
      </w:r>
      <w:r>
        <w:t>считается продленным на следующий календарный год.</w:t>
      </w:r>
    </w:p>
    <w:p w:rsidR="003311C4" w:rsidRDefault="003311C4" w:rsidP="003311C4">
      <w:pPr>
        <w:widowControl w:val="0"/>
        <w:numPr>
          <w:ilvl w:val="0"/>
          <w:numId w:val="61"/>
        </w:numPr>
        <w:shd w:val="clear" w:color="auto" w:fill="FFFFFF"/>
        <w:tabs>
          <w:tab w:val="left" w:pos="955"/>
        </w:tabs>
        <w:autoSpaceDE w:val="0"/>
        <w:autoSpaceDN w:val="0"/>
        <w:adjustRightInd w:val="0"/>
        <w:spacing w:before="24" w:line="264" w:lineRule="exact"/>
        <w:ind w:right="19" w:firstLine="993"/>
        <w:jc w:val="both"/>
        <w:rPr>
          <w:spacing w:val="-11"/>
        </w:rPr>
      </w:pPr>
      <w:r>
        <w:rPr>
          <w:spacing w:val="-1"/>
        </w:rPr>
        <w:t xml:space="preserve">Все изменения и дополнения к настоящему Договору имеют юридическую силу с момента </w:t>
      </w:r>
      <w:r>
        <w:t>подписания Дополнительного соглашения обеими Сторонами, если иной порядок не указан в настоящем Договоре.</w:t>
      </w:r>
    </w:p>
    <w:p w:rsidR="003311C4" w:rsidRDefault="003311C4" w:rsidP="003311C4">
      <w:pPr>
        <w:widowControl w:val="0"/>
        <w:numPr>
          <w:ilvl w:val="0"/>
          <w:numId w:val="62"/>
        </w:numPr>
        <w:shd w:val="clear" w:color="auto" w:fill="FFFFFF"/>
        <w:tabs>
          <w:tab w:val="left" w:pos="950"/>
        </w:tabs>
        <w:autoSpaceDE w:val="0"/>
        <w:autoSpaceDN w:val="0"/>
        <w:adjustRightInd w:val="0"/>
        <w:spacing w:line="302" w:lineRule="exact"/>
        <w:ind w:right="48" w:firstLine="993"/>
        <w:jc w:val="both"/>
        <w:rPr>
          <w:spacing w:val="-11"/>
        </w:rPr>
      </w:pPr>
      <w:r>
        <w:rPr>
          <w:spacing w:val="-1"/>
        </w:rPr>
        <w:t xml:space="preserve">Каждая Сторона может в одностороннем порядке в любое время досрочно расторгнуть настоящий Договор, предупредив об этом другую Сторону за 15 (Пятнадцать) календарных дней до </w:t>
      </w:r>
      <w:r>
        <w:t>предполагаемой даты расторжения.</w:t>
      </w:r>
    </w:p>
    <w:p w:rsidR="003311C4" w:rsidRDefault="003311C4" w:rsidP="003311C4">
      <w:pPr>
        <w:widowControl w:val="0"/>
        <w:numPr>
          <w:ilvl w:val="0"/>
          <w:numId w:val="62"/>
        </w:numPr>
        <w:shd w:val="clear" w:color="auto" w:fill="FFFFFF"/>
        <w:tabs>
          <w:tab w:val="left" w:pos="950"/>
        </w:tabs>
        <w:autoSpaceDE w:val="0"/>
        <w:autoSpaceDN w:val="0"/>
        <w:adjustRightInd w:val="0"/>
        <w:spacing w:line="302" w:lineRule="exact"/>
        <w:ind w:right="48" w:firstLine="993"/>
        <w:jc w:val="both"/>
        <w:rPr>
          <w:spacing w:val="-11"/>
        </w:rPr>
      </w:pPr>
      <w:r>
        <w:t xml:space="preserve">Настоящий </w:t>
      </w:r>
      <w:proofErr w:type="gramStart"/>
      <w:r>
        <w:t>договор</w:t>
      </w:r>
      <w:proofErr w:type="gramEnd"/>
      <w:r>
        <w:t xml:space="preserve"> может быть расторгнут до истечения предусмотренного в нем срока в случае ликвидации или реорганизации одной из Сторон.</w:t>
      </w:r>
    </w:p>
    <w:p w:rsidR="003311C4" w:rsidRDefault="003311C4" w:rsidP="003311C4">
      <w:pPr>
        <w:widowControl w:val="0"/>
        <w:numPr>
          <w:ilvl w:val="0"/>
          <w:numId w:val="62"/>
        </w:numPr>
        <w:shd w:val="clear" w:color="auto" w:fill="FFFFFF"/>
        <w:tabs>
          <w:tab w:val="left" w:pos="950"/>
        </w:tabs>
        <w:autoSpaceDE w:val="0"/>
        <w:autoSpaceDN w:val="0"/>
        <w:adjustRightInd w:val="0"/>
        <w:spacing w:line="293" w:lineRule="exact"/>
        <w:ind w:right="48" w:firstLine="993"/>
        <w:jc w:val="both"/>
        <w:rPr>
          <w:spacing w:val="-9"/>
        </w:rPr>
      </w:pPr>
      <w:r>
        <w:t>Настоящий Договор составлен в 2 (Двух) экземплярах имеющих одинаковую юридическую силу, по одному экземпляру для каждой из Сторон.</w:t>
      </w:r>
    </w:p>
    <w:p w:rsidR="003311C4" w:rsidRDefault="003311C4" w:rsidP="003311C4">
      <w:pPr>
        <w:widowControl w:val="0"/>
        <w:numPr>
          <w:ilvl w:val="0"/>
          <w:numId w:val="62"/>
        </w:numPr>
        <w:shd w:val="clear" w:color="auto" w:fill="FFFFFF"/>
        <w:tabs>
          <w:tab w:val="left" w:pos="950"/>
        </w:tabs>
        <w:autoSpaceDE w:val="0"/>
        <w:autoSpaceDN w:val="0"/>
        <w:adjustRightInd w:val="0"/>
        <w:spacing w:line="293" w:lineRule="exact"/>
        <w:ind w:right="48" w:firstLine="993"/>
        <w:jc w:val="both"/>
        <w:rPr>
          <w:spacing w:val="-9"/>
        </w:rPr>
      </w:pPr>
      <w:r>
        <w:t>Заказчик обязан произвести необходимые взаиморасчеты согласно условиям Договора, в том числе полностью оплатить Исполнителю услуги, оказанные до даты расторжения Договора.</w:t>
      </w:r>
    </w:p>
    <w:p w:rsidR="003311C4" w:rsidRDefault="003311C4" w:rsidP="003311C4">
      <w:pPr>
        <w:shd w:val="clear" w:color="auto" w:fill="FFFFFF"/>
        <w:spacing w:before="490"/>
        <w:ind w:left="3427"/>
        <w:rPr>
          <w:b/>
          <w:bCs/>
          <w:spacing w:val="-1"/>
        </w:rPr>
      </w:pPr>
      <w:r>
        <w:rPr>
          <w:b/>
          <w:bCs/>
          <w:spacing w:val="-1"/>
        </w:rPr>
        <w:t>8.   ПОРЯДОК РАЗРЕШЕНИЯ СПОРОВ</w:t>
      </w:r>
    </w:p>
    <w:p w:rsidR="003311C4" w:rsidRDefault="003311C4" w:rsidP="003311C4">
      <w:pPr>
        <w:widowControl w:val="0"/>
        <w:numPr>
          <w:ilvl w:val="0"/>
          <w:numId w:val="63"/>
        </w:numPr>
        <w:shd w:val="clear" w:color="auto" w:fill="FFFFFF"/>
        <w:tabs>
          <w:tab w:val="left" w:pos="1037"/>
        </w:tabs>
        <w:autoSpaceDE w:val="0"/>
        <w:autoSpaceDN w:val="0"/>
        <w:adjustRightInd w:val="0"/>
        <w:spacing w:before="264" w:line="288" w:lineRule="exact"/>
        <w:ind w:left="29" w:right="19" w:firstLine="964"/>
        <w:jc w:val="both"/>
        <w:rPr>
          <w:spacing w:val="-12"/>
        </w:rPr>
      </w:pPr>
      <w:r>
        <w:t xml:space="preserve">Все споры или разногласия, возникающие между Сторонами в связи с исполнением настоящего Договора, разрешаются ими путем переговоров. </w:t>
      </w:r>
    </w:p>
    <w:p w:rsidR="003311C4" w:rsidRDefault="003311C4" w:rsidP="003311C4">
      <w:pPr>
        <w:widowControl w:val="0"/>
        <w:numPr>
          <w:ilvl w:val="0"/>
          <w:numId w:val="63"/>
        </w:numPr>
        <w:shd w:val="clear" w:color="auto" w:fill="FFFFFF"/>
        <w:tabs>
          <w:tab w:val="left" w:pos="1037"/>
        </w:tabs>
        <w:autoSpaceDE w:val="0"/>
        <w:autoSpaceDN w:val="0"/>
        <w:adjustRightInd w:val="0"/>
        <w:spacing w:line="288" w:lineRule="exact"/>
        <w:ind w:left="29" w:right="19" w:firstLine="964"/>
        <w:jc w:val="both"/>
        <w:rPr>
          <w:spacing w:val="-8"/>
        </w:rPr>
      </w:pPr>
      <w:r>
        <w:t xml:space="preserve">В </w:t>
      </w:r>
      <w:proofErr w:type="gramStart"/>
      <w:r>
        <w:t>случае</w:t>
      </w:r>
      <w:proofErr w:type="gramEnd"/>
      <w:r>
        <w:t xml:space="preserve"> невозможности разрешения споров или разногласий путем переговоров они подлежат рассмотрению в Арбитражном суде г. Архангельска в порядке, установленном законодательством Российской Федерации</w:t>
      </w:r>
      <w:r>
        <w:rPr>
          <w:spacing w:val="-8"/>
        </w:rPr>
        <w:t>.</w:t>
      </w:r>
    </w:p>
    <w:p w:rsidR="003311C4" w:rsidRDefault="003311C4" w:rsidP="003311C4">
      <w:pPr>
        <w:shd w:val="clear" w:color="auto" w:fill="FFFFFF"/>
        <w:spacing w:before="250"/>
        <w:ind w:left="24"/>
        <w:jc w:val="center"/>
        <w:rPr>
          <w:b/>
          <w:bCs/>
          <w:spacing w:val="-1"/>
        </w:rPr>
      </w:pPr>
      <w:r>
        <w:rPr>
          <w:b/>
          <w:bCs/>
          <w:spacing w:val="-1"/>
        </w:rPr>
        <w:t>9. ПРИЛОЖЕНИЯ К ДОГОВОРУ</w:t>
      </w:r>
    </w:p>
    <w:p w:rsidR="003311C4" w:rsidRDefault="003311C4" w:rsidP="003311C4">
      <w:pPr>
        <w:shd w:val="clear" w:color="auto" w:fill="FFFFFF"/>
        <w:tabs>
          <w:tab w:val="left" w:pos="1003"/>
        </w:tabs>
        <w:spacing w:line="274" w:lineRule="exact"/>
        <w:ind w:left="586" w:firstLine="407"/>
      </w:pPr>
      <w:r>
        <w:rPr>
          <w:spacing w:val="-9"/>
        </w:rPr>
        <w:t>9.1.</w:t>
      </w:r>
      <w:r>
        <w:tab/>
        <w:t xml:space="preserve"> </w:t>
      </w:r>
      <w:r>
        <w:rPr>
          <w:spacing w:val="-1"/>
        </w:rPr>
        <w:t>К настоящему Договору прилагается:</w:t>
      </w:r>
    </w:p>
    <w:p w:rsidR="003311C4" w:rsidRDefault="003311C4" w:rsidP="003311C4">
      <w:pPr>
        <w:widowControl w:val="0"/>
        <w:numPr>
          <w:ilvl w:val="0"/>
          <w:numId w:val="64"/>
        </w:numPr>
        <w:shd w:val="clear" w:color="auto" w:fill="FFFFFF"/>
        <w:tabs>
          <w:tab w:val="left" w:pos="1162"/>
        </w:tabs>
        <w:autoSpaceDE w:val="0"/>
        <w:autoSpaceDN w:val="0"/>
        <w:adjustRightInd w:val="0"/>
        <w:spacing w:line="274" w:lineRule="exact"/>
        <w:ind w:left="993"/>
        <w:rPr>
          <w:spacing w:val="-8"/>
        </w:rPr>
      </w:pPr>
      <w:r>
        <w:rPr>
          <w:spacing w:val="-1"/>
        </w:rPr>
        <w:t xml:space="preserve">Приложение №1 Прейскурант цен </w:t>
      </w:r>
      <w:proofErr w:type="spellStart"/>
      <w:r>
        <w:rPr>
          <w:spacing w:val="-1"/>
        </w:rPr>
        <w:t>автомойки</w:t>
      </w:r>
      <w:proofErr w:type="spellEnd"/>
      <w:r>
        <w:rPr>
          <w:spacing w:val="-1"/>
        </w:rPr>
        <w:t>.</w:t>
      </w:r>
    </w:p>
    <w:p w:rsidR="003311C4" w:rsidRDefault="003311C4" w:rsidP="003311C4">
      <w:pPr>
        <w:shd w:val="clear" w:color="auto" w:fill="FFFFFF"/>
        <w:spacing w:line="274" w:lineRule="exact"/>
        <w:ind w:left="600" w:firstLine="393"/>
        <w:rPr>
          <w:spacing w:val="-1"/>
        </w:rPr>
      </w:pPr>
      <w:r>
        <w:rPr>
          <w:spacing w:val="-1"/>
        </w:rPr>
        <w:t>9.1.2. Приложение №2 Список автомобилей, обслуживаемых по договору.</w:t>
      </w:r>
    </w:p>
    <w:p w:rsidR="003311C4" w:rsidRDefault="003311C4" w:rsidP="003311C4">
      <w:pPr>
        <w:shd w:val="clear" w:color="auto" w:fill="FFFFFF"/>
        <w:spacing w:line="274" w:lineRule="exact"/>
        <w:ind w:left="993"/>
      </w:pPr>
      <w:r>
        <w:rPr>
          <w:spacing w:val="-1"/>
        </w:rPr>
        <w:t xml:space="preserve">9.1.3. Приложение №3 Форма Ведомости мойки автомобилей. </w:t>
      </w:r>
    </w:p>
    <w:p w:rsidR="003311C4" w:rsidRDefault="003311C4" w:rsidP="003311C4">
      <w:pPr>
        <w:widowControl w:val="0"/>
        <w:numPr>
          <w:ilvl w:val="0"/>
          <w:numId w:val="65"/>
        </w:numPr>
        <w:shd w:val="clear" w:color="auto" w:fill="FFFFFF"/>
        <w:tabs>
          <w:tab w:val="left" w:pos="1003"/>
        </w:tabs>
        <w:autoSpaceDE w:val="0"/>
        <w:autoSpaceDN w:val="0"/>
        <w:adjustRightInd w:val="0"/>
        <w:spacing w:line="274" w:lineRule="exact"/>
        <w:ind w:left="67" w:firstLine="926"/>
        <w:jc w:val="both"/>
        <w:rPr>
          <w:spacing w:val="-10"/>
        </w:rPr>
      </w:pPr>
      <w:r>
        <w:t xml:space="preserve"> Все приложения являются неотъемлемой частью договора и должны быть подписаны Сторонами.</w:t>
      </w:r>
    </w:p>
    <w:p w:rsidR="003311C4" w:rsidRDefault="003311C4" w:rsidP="003311C4">
      <w:pPr>
        <w:widowControl w:val="0"/>
        <w:numPr>
          <w:ilvl w:val="0"/>
          <w:numId w:val="65"/>
        </w:numPr>
        <w:shd w:val="clear" w:color="auto" w:fill="FFFFFF"/>
        <w:tabs>
          <w:tab w:val="left" w:pos="1003"/>
        </w:tabs>
        <w:autoSpaceDE w:val="0"/>
        <w:autoSpaceDN w:val="0"/>
        <w:adjustRightInd w:val="0"/>
        <w:spacing w:line="302" w:lineRule="exact"/>
        <w:ind w:left="67" w:right="5" w:firstLine="926"/>
        <w:jc w:val="both"/>
        <w:rPr>
          <w:spacing w:val="-8"/>
        </w:rPr>
      </w:pPr>
      <w:r>
        <w:t xml:space="preserve"> Любое приложение может быть изменено по соглашению Сторон путем подписания нового приложения.</w:t>
      </w:r>
    </w:p>
    <w:p w:rsidR="003311C4" w:rsidRDefault="003311C4" w:rsidP="003311C4">
      <w:pPr>
        <w:shd w:val="clear" w:color="auto" w:fill="FFFFFF"/>
        <w:spacing w:before="250"/>
        <w:ind w:left="77"/>
        <w:jc w:val="center"/>
        <w:rPr>
          <w:b/>
          <w:bCs/>
          <w:spacing w:val="-2"/>
        </w:rPr>
      </w:pPr>
    </w:p>
    <w:p w:rsidR="003311C4" w:rsidRDefault="003311C4" w:rsidP="003311C4">
      <w:pPr>
        <w:shd w:val="clear" w:color="auto" w:fill="FFFFFF"/>
        <w:spacing w:before="250"/>
        <w:ind w:left="77"/>
        <w:jc w:val="center"/>
        <w:rPr>
          <w:b/>
          <w:bCs/>
          <w:spacing w:val="-2"/>
        </w:rPr>
      </w:pPr>
    </w:p>
    <w:p w:rsidR="003311C4" w:rsidRDefault="003311C4" w:rsidP="003311C4">
      <w:pPr>
        <w:shd w:val="clear" w:color="auto" w:fill="FFFFFF"/>
        <w:spacing w:before="250"/>
        <w:ind w:left="77"/>
        <w:jc w:val="center"/>
        <w:rPr>
          <w:b/>
          <w:bCs/>
          <w:spacing w:val="-2"/>
        </w:rPr>
      </w:pPr>
    </w:p>
    <w:p w:rsidR="003311C4" w:rsidRDefault="003311C4" w:rsidP="003311C4">
      <w:pPr>
        <w:shd w:val="clear" w:color="auto" w:fill="FFFFFF"/>
        <w:spacing w:before="250"/>
        <w:ind w:left="77"/>
        <w:jc w:val="center"/>
        <w:rPr>
          <w:b/>
          <w:bCs/>
          <w:spacing w:val="-2"/>
        </w:rPr>
      </w:pPr>
    </w:p>
    <w:p w:rsidR="003311C4" w:rsidRDefault="003311C4" w:rsidP="003311C4">
      <w:pPr>
        <w:shd w:val="clear" w:color="auto" w:fill="FFFFFF"/>
        <w:spacing w:before="250"/>
        <w:ind w:left="77"/>
        <w:jc w:val="center"/>
        <w:rPr>
          <w:b/>
          <w:bCs/>
          <w:spacing w:val="-2"/>
        </w:rPr>
      </w:pPr>
      <w:r>
        <w:rPr>
          <w:b/>
          <w:bCs/>
          <w:spacing w:val="-2"/>
        </w:rPr>
        <w:lastRenderedPageBreak/>
        <w:t>10. РЕКВИЗИТЫ СТОРОН</w:t>
      </w:r>
    </w:p>
    <w:p w:rsidR="003311C4" w:rsidRDefault="003311C4" w:rsidP="003311C4">
      <w:pPr>
        <w:shd w:val="clear" w:color="auto" w:fill="FFFFFF"/>
        <w:tabs>
          <w:tab w:val="left" w:pos="1365"/>
        </w:tabs>
        <w:rPr>
          <w:iCs/>
          <w:sz w:val="18"/>
          <w:szCs w:val="18"/>
        </w:rPr>
      </w:pPr>
    </w:p>
    <w:tbl>
      <w:tblPr>
        <w:tblW w:w="9498" w:type="dxa"/>
        <w:tblInd w:w="1242" w:type="dxa"/>
        <w:tblLook w:val="01E0"/>
      </w:tblPr>
      <w:tblGrid>
        <w:gridCol w:w="5245"/>
        <w:gridCol w:w="4253"/>
      </w:tblGrid>
      <w:tr w:rsidR="003311C4" w:rsidTr="00C01505">
        <w:trPr>
          <w:trHeight w:val="5836"/>
        </w:trPr>
        <w:tc>
          <w:tcPr>
            <w:tcW w:w="5245" w:type="dxa"/>
            <w:hideMark/>
          </w:tcPr>
          <w:p w:rsidR="003311C4" w:rsidRDefault="003311C4" w:rsidP="00C01505">
            <w:pPr>
              <w:outlineLvl w:val="0"/>
              <w:rPr>
                <w:b/>
                <w:bCs/>
                <w:color w:val="000000"/>
              </w:rPr>
            </w:pPr>
            <w:r>
              <w:rPr>
                <w:b/>
                <w:bCs/>
                <w:color w:val="000000"/>
              </w:rPr>
              <w:t>ЗАКАЗЧИК:</w:t>
            </w:r>
          </w:p>
          <w:p w:rsidR="003311C4" w:rsidRDefault="003311C4" w:rsidP="00C01505">
            <w:pPr>
              <w:outlineLvl w:val="0"/>
            </w:pPr>
          </w:p>
          <w:p w:rsidR="003311C4" w:rsidRDefault="003311C4" w:rsidP="00C01505">
            <w:pPr>
              <w:ind w:right="317"/>
              <w:rPr>
                <w:color w:val="000000"/>
              </w:rPr>
            </w:pPr>
            <w:r w:rsidRPr="001D3397">
              <w:rPr>
                <w:color w:val="000000"/>
              </w:rPr>
              <w:t>ООО «</w:t>
            </w:r>
            <w:r>
              <w:t>Архангельская сетевая компания</w:t>
            </w:r>
            <w:r w:rsidRPr="001D3397">
              <w:rPr>
                <w:color w:val="000000"/>
              </w:rPr>
              <w:t>»</w:t>
            </w:r>
          </w:p>
          <w:p w:rsidR="003311C4" w:rsidRDefault="003311C4" w:rsidP="00C01505">
            <w:pPr>
              <w:ind w:right="34"/>
              <w:rPr>
                <w:rFonts w:ascii="yandex-sans" w:hAnsi="yandex-sans"/>
                <w:color w:val="000000"/>
                <w:sz w:val="23"/>
                <w:szCs w:val="23"/>
                <w:shd w:val="clear" w:color="auto" w:fill="FFFFFF"/>
              </w:rPr>
            </w:pPr>
            <w:r>
              <w:rPr>
                <w:rFonts w:ascii="yandex-sans" w:hAnsi="yandex-sans"/>
                <w:color w:val="000000"/>
                <w:sz w:val="23"/>
                <w:szCs w:val="23"/>
                <w:shd w:val="clear" w:color="auto" w:fill="FFFFFF"/>
              </w:rPr>
              <w:t>ИНН/КПП: 2901295280/290101001</w:t>
            </w:r>
          </w:p>
          <w:p w:rsidR="003311C4" w:rsidRDefault="003311C4" w:rsidP="00C01505">
            <w:pPr>
              <w:shd w:val="clear" w:color="auto" w:fill="FFFFFF"/>
              <w:rPr>
                <w:rFonts w:ascii="yandex-sans" w:hAnsi="yandex-sans"/>
                <w:color w:val="000000"/>
                <w:sz w:val="23"/>
                <w:szCs w:val="23"/>
              </w:rPr>
            </w:pPr>
            <w:r w:rsidRPr="00F41097">
              <w:rPr>
                <w:rFonts w:ascii="yandex-sans" w:hAnsi="yandex-sans"/>
                <w:color w:val="000000"/>
                <w:sz w:val="23"/>
                <w:szCs w:val="23"/>
              </w:rPr>
              <w:t xml:space="preserve">Банк: </w:t>
            </w:r>
            <w:r>
              <w:rPr>
                <w:rFonts w:ascii="yandex-sans" w:hAnsi="yandex-sans"/>
                <w:color w:val="000000"/>
                <w:sz w:val="23"/>
                <w:szCs w:val="23"/>
              </w:rPr>
              <w:t>Филиал № 7806 Банка ВТБ (ПАО)</w:t>
            </w:r>
            <w:r w:rsidRPr="00F41097">
              <w:rPr>
                <w:rFonts w:ascii="yandex-sans" w:hAnsi="yandex-sans"/>
                <w:color w:val="000000"/>
                <w:sz w:val="23"/>
                <w:szCs w:val="23"/>
              </w:rPr>
              <w:t xml:space="preserve"> </w:t>
            </w:r>
          </w:p>
          <w:p w:rsidR="003311C4" w:rsidRPr="00F41097" w:rsidRDefault="003311C4" w:rsidP="00C01505">
            <w:pPr>
              <w:shd w:val="clear" w:color="auto" w:fill="FFFFFF"/>
              <w:rPr>
                <w:rFonts w:ascii="yandex-sans" w:hAnsi="yandex-sans"/>
                <w:color w:val="000000"/>
                <w:sz w:val="23"/>
                <w:szCs w:val="23"/>
              </w:rPr>
            </w:pPr>
            <w:proofErr w:type="spellStart"/>
            <w:r w:rsidRPr="00F41097">
              <w:rPr>
                <w:rFonts w:ascii="yandex-sans" w:hAnsi="yandex-sans"/>
                <w:color w:val="000000"/>
                <w:sz w:val="23"/>
                <w:szCs w:val="23"/>
              </w:rPr>
              <w:t>Расч</w:t>
            </w:r>
            <w:proofErr w:type="spellEnd"/>
            <w:r w:rsidRPr="00F41097">
              <w:rPr>
                <w:rFonts w:ascii="yandex-sans" w:hAnsi="yandex-sans"/>
                <w:color w:val="000000"/>
                <w:sz w:val="23"/>
                <w:szCs w:val="23"/>
              </w:rPr>
              <w:t xml:space="preserve">/счет: </w:t>
            </w:r>
            <w:r>
              <w:rPr>
                <w:rFonts w:ascii="yandex-sans" w:hAnsi="yandex-sans"/>
                <w:color w:val="000000"/>
                <w:sz w:val="23"/>
                <w:szCs w:val="23"/>
              </w:rPr>
              <w:t>40702810810390000474</w:t>
            </w:r>
          </w:p>
          <w:p w:rsidR="003311C4" w:rsidRPr="00F41097" w:rsidRDefault="003311C4" w:rsidP="00C01505">
            <w:pPr>
              <w:shd w:val="clear" w:color="auto" w:fill="FFFFFF"/>
              <w:rPr>
                <w:rFonts w:ascii="yandex-sans" w:hAnsi="yandex-sans"/>
                <w:color w:val="000000"/>
                <w:sz w:val="23"/>
                <w:szCs w:val="23"/>
              </w:rPr>
            </w:pPr>
            <w:proofErr w:type="spellStart"/>
            <w:proofErr w:type="gramStart"/>
            <w:r>
              <w:rPr>
                <w:rFonts w:ascii="yandex-sans" w:hAnsi="yandex-sans"/>
                <w:color w:val="000000"/>
                <w:sz w:val="23"/>
                <w:szCs w:val="23"/>
              </w:rPr>
              <w:t>Кор</w:t>
            </w:r>
            <w:proofErr w:type="spellEnd"/>
            <w:r>
              <w:rPr>
                <w:rFonts w:ascii="yandex-sans" w:hAnsi="yandex-sans"/>
                <w:color w:val="000000"/>
                <w:sz w:val="23"/>
                <w:szCs w:val="23"/>
              </w:rPr>
              <w:t>/счет</w:t>
            </w:r>
            <w:proofErr w:type="gramEnd"/>
            <w:r>
              <w:rPr>
                <w:rFonts w:ascii="yandex-sans" w:hAnsi="yandex-sans"/>
                <w:color w:val="000000"/>
                <w:sz w:val="23"/>
                <w:szCs w:val="23"/>
              </w:rPr>
              <w:t>: 301</w:t>
            </w:r>
            <w:r w:rsidRPr="00F41097">
              <w:rPr>
                <w:rFonts w:ascii="yandex-sans" w:hAnsi="yandex-sans"/>
                <w:color w:val="000000"/>
                <w:sz w:val="23"/>
                <w:szCs w:val="23"/>
              </w:rPr>
              <w:t>0</w:t>
            </w:r>
            <w:r>
              <w:rPr>
                <w:rFonts w:ascii="yandex-sans" w:hAnsi="yandex-sans"/>
                <w:color w:val="000000"/>
                <w:sz w:val="23"/>
                <w:szCs w:val="23"/>
              </w:rPr>
              <w:t>1810240300000707</w:t>
            </w:r>
          </w:p>
          <w:p w:rsidR="003311C4" w:rsidRPr="00F41097" w:rsidRDefault="003311C4" w:rsidP="00C01505">
            <w:pPr>
              <w:shd w:val="clear" w:color="auto" w:fill="FFFFFF"/>
              <w:rPr>
                <w:rFonts w:ascii="yandex-sans" w:hAnsi="yandex-sans"/>
                <w:color w:val="000000"/>
                <w:sz w:val="23"/>
                <w:szCs w:val="23"/>
              </w:rPr>
            </w:pPr>
            <w:r w:rsidRPr="00F41097">
              <w:rPr>
                <w:rFonts w:ascii="yandex-sans" w:hAnsi="yandex-sans"/>
                <w:color w:val="000000"/>
                <w:sz w:val="23"/>
                <w:szCs w:val="23"/>
              </w:rPr>
              <w:t>БИК: 04</w:t>
            </w:r>
            <w:r>
              <w:rPr>
                <w:rFonts w:ascii="yandex-sans" w:hAnsi="yandex-sans"/>
                <w:color w:val="000000"/>
                <w:sz w:val="23"/>
                <w:szCs w:val="23"/>
              </w:rPr>
              <w:t>4030707</w:t>
            </w:r>
          </w:p>
          <w:p w:rsidR="003311C4" w:rsidRPr="00F41097" w:rsidRDefault="003311C4" w:rsidP="00C01505">
            <w:pPr>
              <w:shd w:val="clear" w:color="auto" w:fill="FFFFFF"/>
              <w:rPr>
                <w:rFonts w:ascii="yandex-sans" w:hAnsi="yandex-sans"/>
                <w:color w:val="000000"/>
                <w:sz w:val="23"/>
                <w:szCs w:val="23"/>
              </w:rPr>
            </w:pPr>
            <w:r w:rsidRPr="00F41097">
              <w:rPr>
                <w:rFonts w:ascii="yandex-sans" w:hAnsi="yandex-sans"/>
                <w:color w:val="000000"/>
                <w:sz w:val="23"/>
                <w:szCs w:val="23"/>
              </w:rPr>
              <w:t xml:space="preserve">ОКПО: </w:t>
            </w:r>
            <w:r>
              <w:rPr>
                <w:rFonts w:ascii="yandex-sans" w:hAnsi="yandex-sans"/>
                <w:color w:val="000000"/>
                <w:sz w:val="23"/>
                <w:szCs w:val="23"/>
              </w:rPr>
              <w:t>35596851</w:t>
            </w:r>
          </w:p>
          <w:p w:rsidR="003311C4" w:rsidRPr="00F41097" w:rsidRDefault="003311C4" w:rsidP="00C01505">
            <w:pPr>
              <w:shd w:val="clear" w:color="auto" w:fill="FFFFFF"/>
              <w:rPr>
                <w:rFonts w:ascii="yandex-sans" w:hAnsi="yandex-sans"/>
                <w:color w:val="000000"/>
                <w:sz w:val="23"/>
                <w:szCs w:val="23"/>
              </w:rPr>
            </w:pPr>
            <w:r w:rsidRPr="00F41097">
              <w:rPr>
                <w:rFonts w:ascii="yandex-sans" w:hAnsi="yandex-sans"/>
                <w:color w:val="000000"/>
                <w:sz w:val="23"/>
                <w:szCs w:val="23"/>
              </w:rPr>
              <w:t xml:space="preserve">Юридический адрес: 163020, г. Архангельск, </w:t>
            </w:r>
            <w:r>
              <w:rPr>
                <w:rFonts w:ascii="yandex-sans" w:hAnsi="yandex-sans"/>
                <w:color w:val="000000"/>
                <w:sz w:val="23"/>
                <w:szCs w:val="23"/>
              </w:rPr>
              <w:t>ул</w:t>
            </w:r>
            <w:r w:rsidRPr="00F41097">
              <w:rPr>
                <w:rFonts w:ascii="yandex-sans" w:hAnsi="yandex-sans"/>
                <w:color w:val="000000"/>
                <w:sz w:val="23"/>
                <w:szCs w:val="23"/>
              </w:rPr>
              <w:t xml:space="preserve">. </w:t>
            </w:r>
            <w:proofErr w:type="gramStart"/>
            <w:r>
              <w:rPr>
                <w:rFonts w:ascii="yandex-sans" w:hAnsi="yandex-sans"/>
                <w:color w:val="000000"/>
                <w:sz w:val="23"/>
                <w:szCs w:val="23"/>
              </w:rPr>
              <w:t>Советская</w:t>
            </w:r>
            <w:proofErr w:type="gramEnd"/>
            <w:r>
              <w:rPr>
                <w:rFonts w:ascii="yandex-sans" w:hAnsi="yandex-sans"/>
                <w:color w:val="000000"/>
                <w:sz w:val="23"/>
                <w:szCs w:val="23"/>
              </w:rPr>
              <w:t xml:space="preserve">, д. 21, </w:t>
            </w:r>
            <w:r w:rsidRPr="00F41097">
              <w:rPr>
                <w:rFonts w:ascii="yandex-sans" w:hAnsi="yandex-sans"/>
                <w:color w:val="000000"/>
                <w:sz w:val="23"/>
                <w:szCs w:val="23"/>
              </w:rPr>
              <w:t xml:space="preserve"> </w:t>
            </w:r>
            <w:proofErr w:type="spellStart"/>
            <w:r>
              <w:rPr>
                <w:rFonts w:ascii="yandex-sans" w:hAnsi="yandex-sans"/>
                <w:color w:val="000000"/>
                <w:sz w:val="23"/>
                <w:szCs w:val="23"/>
              </w:rPr>
              <w:t>оф</w:t>
            </w:r>
            <w:proofErr w:type="spellEnd"/>
            <w:r w:rsidRPr="00F41097">
              <w:rPr>
                <w:rFonts w:ascii="yandex-sans" w:hAnsi="yandex-sans"/>
                <w:color w:val="000000"/>
                <w:sz w:val="23"/>
                <w:szCs w:val="23"/>
              </w:rPr>
              <w:t>.</w:t>
            </w:r>
            <w:r>
              <w:rPr>
                <w:rFonts w:ascii="yandex-sans" w:hAnsi="yandex-sans"/>
                <w:color w:val="000000"/>
                <w:sz w:val="23"/>
                <w:szCs w:val="23"/>
              </w:rPr>
              <w:t xml:space="preserve"> 20</w:t>
            </w:r>
            <w:r w:rsidRPr="00F41097">
              <w:rPr>
                <w:rFonts w:ascii="yandex-sans" w:hAnsi="yandex-sans"/>
                <w:color w:val="000000"/>
                <w:sz w:val="23"/>
                <w:szCs w:val="23"/>
              </w:rPr>
              <w:t>1</w:t>
            </w:r>
          </w:p>
          <w:p w:rsidR="003311C4" w:rsidRPr="00F41097" w:rsidRDefault="003311C4" w:rsidP="00C01505">
            <w:pPr>
              <w:shd w:val="clear" w:color="auto" w:fill="FFFFFF"/>
              <w:rPr>
                <w:rFonts w:ascii="yandex-sans" w:hAnsi="yandex-sans"/>
                <w:color w:val="000000"/>
                <w:sz w:val="23"/>
                <w:szCs w:val="23"/>
              </w:rPr>
            </w:pPr>
            <w:r>
              <w:rPr>
                <w:rFonts w:ascii="yandex-sans" w:hAnsi="yandex-sans"/>
                <w:color w:val="000000"/>
                <w:sz w:val="23"/>
                <w:szCs w:val="23"/>
              </w:rPr>
              <w:t>Почтовый</w:t>
            </w:r>
            <w:r w:rsidRPr="00F41097">
              <w:rPr>
                <w:rFonts w:ascii="yandex-sans" w:hAnsi="yandex-sans"/>
                <w:color w:val="000000"/>
                <w:sz w:val="23"/>
                <w:szCs w:val="23"/>
              </w:rPr>
              <w:t xml:space="preserve"> адрес: 163020, г. Архангельск, </w:t>
            </w:r>
            <w:r>
              <w:rPr>
                <w:rFonts w:ascii="yandex-sans" w:hAnsi="yandex-sans"/>
                <w:color w:val="000000"/>
                <w:sz w:val="23"/>
                <w:szCs w:val="23"/>
              </w:rPr>
              <w:t>ул</w:t>
            </w:r>
            <w:r w:rsidRPr="00F41097">
              <w:rPr>
                <w:rFonts w:ascii="yandex-sans" w:hAnsi="yandex-sans"/>
                <w:color w:val="000000"/>
                <w:sz w:val="23"/>
                <w:szCs w:val="23"/>
              </w:rPr>
              <w:t xml:space="preserve">. </w:t>
            </w:r>
            <w:proofErr w:type="gramStart"/>
            <w:r>
              <w:rPr>
                <w:rFonts w:ascii="yandex-sans" w:hAnsi="yandex-sans"/>
                <w:color w:val="000000"/>
                <w:sz w:val="23"/>
                <w:szCs w:val="23"/>
              </w:rPr>
              <w:t>Советская</w:t>
            </w:r>
            <w:proofErr w:type="gramEnd"/>
            <w:r>
              <w:rPr>
                <w:rFonts w:ascii="yandex-sans" w:hAnsi="yandex-sans"/>
                <w:color w:val="000000"/>
                <w:sz w:val="23"/>
                <w:szCs w:val="23"/>
              </w:rPr>
              <w:t xml:space="preserve">, д. 21, </w:t>
            </w:r>
            <w:r w:rsidRPr="00F41097">
              <w:rPr>
                <w:rFonts w:ascii="yandex-sans" w:hAnsi="yandex-sans"/>
                <w:color w:val="000000"/>
                <w:sz w:val="23"/>
                <w:szCs w:val="23"/>
              </w:rPr>
              <w:t xml:space="preserve"> </w:t>
            </w:r>
            <w:proofErr w:type="spellStart"/>
            <w:r>
              <w:rPr>
                <w:rFonts w:ascii="yandex-sans" w:hAnsi="yandex-sans"/>
                <w:color w:val="000000"/>
                <w:sz w:val="23"/>
                <w:szCs w:val="23"/>
              </w:rPr>
              <w:t>оф</w:t>
            </w:r>
            <w:proofErr w:type="spellEnd"/>
            <w:r w:rsidRPr="00F41097">
              <w:rPr>
                <w:rFonts w:ascii="yandex-sans" w:hAnsi="yandex-sans"/>
                <w:color w:val="000000"/>
                <w:sz w:val="23"/>
                <w:szCs w:val="23"/>
              </w:rPr>
              <w:t>.</w:t>
            </w:r>
            <w:r>
              <w:rPr>
                <w:rFonts w:ascii="yandex-sans" w:hAnsi="yandex-sans"/>
                <w:color w:val="000000"/>
                <w:sz w:val="23"/>
                <w:szCs w:val="23"/>
              </w:rPr>
              <w:t xml:space="preserve"> 20</w:t>
            </w:r>
            <w:r w:rsidRPr="00F41097">
              <w:rPr>
                <w:rFonts w:ascii="yandex-sans" w:hAnsi="yandex-sans"/>
                <w:color w:val="000000"/>
                <w:sz w:val="23"/>
                <w:szCs w:val="23"/>
              </w:rPr>
              <w:t>1</w:t>
            </w:r>
          </w:p>
          <w:p w:rsidR="003311C4" w:rsidRPr="003311C4" w:rsidRDefault="003311C4" w:rsidP="00C01505">
            <w:pPr>
              <w:shd w:val="clear" w:color="auto" w:fill="FFFFFF"/>
              <w:rPr>
                <w:rFonts w:ascii="yandex-sans" w:hAnsi="yandex-sans"/>
                <w:color w:val="000000"/>
                <w:sz w:val="23"/>
                <w:szCs w:val="23"/>
              </w:rPr>
            </w:pPr>
            <w:r w:rsidRPr="00F41097">
              <w:rPr>
                <w:rFonts w:ascii="yandex-sans" w:hAnsi="yandex-sans"/>
                <w:color w:val="000000"/>
                <w:sz w:val="23"/>
                <w:szCs w:val="23"/>
              </w:rPr>
              <w:t>Тел</w:t>
            </w:r>
            <w:r w:rsidRPr="003311C4">
              <w:rPr>
                <w:rFonts w:ascii="yandex-sans" w:hAnsi="yandex-sans"/>
                <w:color w:val="000000"/>
                <w:sz w:val="23"/>
                <w:szCs w:val="23"/>
              </w:rPr>
              <w:t>/</w:t>
            </w:r>
            <w:r w:rsidRPr="00F41097">
              <w:rPr>
                <w:rFonts w:ascii="yandex-sans" w:hAnsi="yandex-sans"/>
                <w:color w:val="000000"/>
                <w:sz w:val="23"/>
                <w:szCs w:val="23"/>
              </w:rPr>
              <w:t>факс</w:t>
            </w:r>
            <w:r w:rsidRPr="003311C4">
              <w:rPr>
                <w:rFonts w:ascii="yandex-sans" w:hAnsi="yandex-sans"/>
                <w:color w:val="000000"/>
                <w:sz w:val="23"/>
                <w:szCs w:val="23"/>
              </w:rPr>
              <w:t>: (8182) 24-88-33</w:t>
            </w:r>
          </w:p>
          <w:p w:rsidR="003311C4" w:rsidRPr="00F41097" w:rsidRDefault="003311C4" w:rsidP="00C01505">
            <w:pPr>
              <w:shd w:val="clear" w:color="auto" w:fill="FFFFFF"/>
              <w:rPr>
                <w:rFonts w:ascii="yandex-sans" w:hAnsi="yandex-sans"/>
                <w:color w:val="000000"/>
                <w:sz w:val="23"/>
                <w:szCs w:val="23"/>
                <w:lang w:val="en-US"/>
              </w:rPr>
            </w:pPr>
            <w:r>
              <w:rPr>
                <w:rFonts w:ascii="yandex-sans" w:hAnsi="yandex-sans"/>
                <w:color w:val="000000"/>
                <w:sz w:val="23"/>
                <w:szCs w:val="23"/>
                <w:lang w:val="en-US"/>
              </w:rPr>
              <w:t xml:space="preserve">E-mail: </w:t>
            </w:r>
            <w:proofErr w:type="spellStart"/>
            <w:r>
              <w:rPr>
                <w:rFonts w:ascii="yandex-sans" w:hAnsi="yandex-sans"/>
                <w:color w:val="000000"/>
                <w:sz w:val="23"/>
                <w:szCs w:val="23"/>
                <w:lang w:val="en-US"/>
              </w:rPr>
              <w:t>svet</w:t>
            </w:r>
            <w:proofErr w:type="spellEnd"/>
            <w:r>
              <w:rPr>
                <w:rFonts w:ascii="yandex-sans" w:hAnsi="yandex-sans"/>
                <w:color w:val="000000"/>
                <w:sz w:val="23"/>
                <w:szCs w:val="23"/>
                <w:lang w:val="en-US"/>
              </w:rPr>
              <w:t>@ arhsvet.ru</w:t>
            </w:r>
          </w:p>
          <w:p w:rsidR="003311C4" w:rsidRPr="003311C4" w:rsidRDefault="003311C4" w:rsidP="00C01505">
            <w:pPr>
              <w:ind w:right="34"/>
              <w:rPr>
                <w:color w:val="000000"/>
                <w:szCs w:val="27"/>
                <w:lang w:val="en-US"/>
              </w:rPr>
            </w:pPr>
          </w:p>
          <w:p w:rsidR="003311C4" w:rsidRPr="00050E9D" w:rsidRDefault="003311C4" w:rsidP="00C01505">
            <w:pPr>
              <w:pStyle w:val="msonormalbullet2gif"/>
              <w:widowControl w:val="0"/>
              <w:autoSpaceDE w:val="0"/>
              <w:autoSpaceDN w:val="0"/>
              <w:adjustRightInd w:val="0"/>
              <w:spacing w:before="0" w:beforeAutospacing="0" w:after="0" w:afterAutospacing="0"/>
              <w:rPr>
                <w:lang w:val="en-US"/>
              </w:rPr>
            </w:pPr>
            <w:r>
              <w:t>Директор</w:t>
            </w:r>
          </w:p>
          <w:p w:rsidR="003311C4" w:rsidRPr="00050E9D" w:rsidRDefault="003311C4" w:rsidP="00C01505">
            <w:pPr>
              <w:ind w:right="21"/>
              <w:rPr>
                <w:lang w:val="en-US"/>
              </w:rPr>
            </w:pPr>
          </w:p>
          <w:p w:rsidR="003311C4" w:rsidRPr="00050E9D" w:rsidRDefault="003311C4" w:rsidP="00C01505">
            <w:pPr>
              <w:ind w:right="21"/>
              <w:rPr>
                <w:lang w:val="en-US"/>
              </w:rPr>
            </w:pPr>
          </w:p>
          <w:p w:rsidR="003311C4" w:rsidRDefault="003311C4" w:rsidP="00C01505">
            <w:pPr>
              <w:ind w:right="21"/>
            </w:pPr>
            <w:r>
              <w:t>________________  Истомин С.В.</w:t>
            </w:r>
          </w:p>
          <w:p w:rsidR="003311C4" w:rsidRDefault="003311C4" w:rsidP="00C01505">
            <w:pPr>
              <w:ind w:right="21"/>
              <w:jc w:val="center"/>
            </w:pPr>
          </w:p>
          <w:p w:rsidR="003311C4" w:rsidRDefault="003311C4" w:rsidP="00C01505">
            <w:pPr>
              <w:ind w:right="21"/>
            </w:pPr>
            <w:r>
              <w:t xml:space="preserve"> м.п.</w:t>
            </w:r>
          </w:p>
        </w:tc>
        <w:tc>
          <w:tcPr>
            <w:tcW w:w="4253" w:type="dxa"/>
            <w:hideMark/>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6"/>
            </w:tblGrid>
            <w:tr w:rsidR="003311C4" w:rsidTr="00C01505">
              <w:trPr>
                <w:trHeight w:val="5829"/>
              </w:trPr>
              <w:tc>
                <w:tcPr>
                  <w:tcW w:w="4200" w:type="dxa"/>
                  <w:tcBorders>
                    <w:top w:val="nil"/>
                    <w:left w:val="nil"/>
                    <w:bottom w:val="nil"/>
                    <w:right w:val="nil"/>
                  </w:tcBorders>
                </w:tcPr>
                <w:p w:rsidR="003311C4" w:rsidRDefault="003311C4" w:rsidP="00C01505">
                  <w:pPr>
                    <w:spacing w:line="300" w:lineRule="exact"/>
                    <w:rPr>
                      <w:b/>
                    </w:rPr>
                  </w:pPr>
                  <w:r>
                    <w:rPr>
                      <w:b/>
                    </w:rPr>
                    <w:t>ИСПОЛНИТЕЛЬ:</w:t>
                  </w:r>
                </w:p>
                <w:p w:rsidR="003311C4" w:rsidRDefault="003311C4" w:rsidP="00C01505">
                  <w:pPr>
                    <w:rPr>
                      <w:b/>
                    </w:rPr>
                  </w:pPr>
                </w:p>
                <w:p w:rsidR="003311C4" w:rsidRDefault="003311C4"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D907B7" w:rsidRDefault="00D907B7" w:rsidP="00C01505">
                  <w:pPr>
                    <w:spacing w:line="240" w:lineRule="atLeast"/>
                    <w:rPr>
                      <w:bCs/>
                      <w:szCs w:val="28"/>
                    </w:rPr>
                  </w:pPr>
                </w:p>
                <w:p w:rsidR="003311C4" w:rsidRDefault="003311C4" w:rsidP="00C01505">
                  <w:pPr>
                    <w:spacing w:line="240" w:lineRule="atLeast"/>
                    <w:rPr>
                      <w:bCs/>
                      <w:szCs w:val="28"/>
                    </w:rPr>
                  </w:pPr>
                </w:p>
                <w:p w:rsidR="003311C4" w:rsidRDefault="003311C4" w:rsidP="00C01505">
                  <w:pPr>
                    <w:pStyle w:val="msonormalbullet2gif"/>
                    <w:widowControl w:val="0"/>
                    <w:autoSpaceDE w:val="0"/>
                    <w:autoSpaceDN w:val="0"/>
                    <w:adjustRightInd w:val="0"/>
                    <w:spacing w:before="0" w:beforeAutospacing="0" w:after="0" w:afterAutospacing="0"/>
                  </w:pPr>
                </w:p>
                <w:p w:rsidR="003311C4" w:rsidRDefault="00D907B7" w:rsidP="00C01505">
                  <w:pPr>
                    <w:pStyle w:val="msonormalbullet2gif"/>
                    <w:widowControl w:val="0"/>
                    <w:autoSpaceDE w:val="0"/>
                    <w:autoSpaceDN w:val="0"/>
                    <w:adjustRightInd w:val="0"/>
                    <w:spacing w:before="0" w:beforeAutospacing="0" w:after="0" w:afterAutospacing="0"/>
                  </w:pPr>
                  <w:r>
                    <w:t>_____________________________</w:t>
                  </w:r>
                </w:p>
                <w:p w:rsidR="003311C4" w:rsidRDefault="003311C4" w:rsidP="00C01505"/>
                <w:p w:rsidR="003311C4" w:rsidRDefault="003311C4" w:rsidP="00C01505"/>
                <w:p w:rsidR="003311C4" w:rsidRDefault="00D907B7" w:rsidP="00C01505">
                  <w:r>
                    <w:t>_____________________________</w:t>
                  </w:r>
                </w:p>
                <w:p w:rsidR="003311C4" w:rsidRDefault="003311C4" w:rsidP="00C01505">
                  <w:pPr>
                    <w:jc w:val="center"/>
                  </w:pPr>
                </w:p>
                <w:p w:rsidR="003311C4" w:rsidRDefault="003311C4" w:rsidP="00C01505">
                  <w:pPr>
                    <w:pStyle w:val="msonormalbullet2gif"/>
                    <w:widowControl w:val="0"/>
                    <w:autoSpaceDE w:val="0"/>
                    <w:autoSpaceDN w:val="0"/>
                    <w:adjustRightInd w:val="0"/>
                    <w:spacing w:before="0" w:beforeAutospacing="0" w:after="0" w:afterAutospacing="0"/>
                  </w:pPr>
                  <w:r>
                    <w:t>м.п.</w:t>
                  </w:r>
                </w:p>
              </w:tc>
            </w:tr>
          </w:tbl>
          <w:p w:rsidR="003311C4" w:rsidRDefault="003311C4" w:rsidP="00C01505">
            <w:pPr>
              <w:shd w:val="clear" w:color="auto" w:fill="FFFFFF"/>
              <w:ind w:right="21"/>
            </w:pPr>
          </w:p>
        </w:tc>
      </w:tr>
    </w:tbl>
    <w:p w:rsidR="003B5A0B" w:rsidRPr="008A4B80" w:rsidRDefault="003B5A0B" w:rsidP="003311C4">
      <w:pPr>
        <w:pStyle w:val="a6"/>
        <w:rPr>
          <w:b w:val="0"/>
          <w:bCs/>
          <w:sz w:val="23"/>
          <w:szCs w:val="23"/>
        </w:rPr>
      </w:pPr>
    </w:p>
    <w:p w:rsidR="003B5A0B" w:rsidRDefault="003B5A0B" w:rsidP="003B5A0B">
      <w:pPr>
        <w:jc w:val="center"/>
        <w:rPr>
          <w:b/>
          <w:bCs/>
          <w:sz w:val="23"/>
          <w:szCs w:val="23"/>
        </w:rPr>
      </w:pPr>
    </w:p>
    <w:p w:rsidR="003B5A0B" w:rsidRPr="008A4B80" w:rsidRDefault="003B5A0B" w:rsidP="003B5A0B">
      <w:pPr>
        <w:jc w:val="center"/>
        <w:rPr>
          <w:b/>
          <w:bCs/>
          <w:sz w:val="23"/>
          <w:szCs w:val="23"/>
        </w:rPr>
      </w:pPr>
    </w:p>
    <w:p w:rsidR="003B5A0B" w:rsidRPr="008A4B80" w:rsidRDefault="003B5A0B" w:rsidP="003B5A0B">
      <w:pPr>
        <w:rPr>
          <w:b/>
          <w:i/>
          <w:sz w:val="23"/>
          <w:szCs w:val="23"/>
        </w:rPr>
      </w:pPr>
      <w:r w:rsidRPr="008A4B80">
        <w:rPr>
          <w:b/>
          <w:i/>
          <w:sz w:val="23"/>
          <w:szCs w:val="23"/>
        </w:rPr>
        <w:t xml:space="preserve">        </w:t>
      </w:r>
    </w:p>
    <w:p w:rsidR="003B5A0B" w:rsidRPr="00EA5BBA" w:rsidRDefault="003B5A0B" w:rsidP="003B5A0B">
      <w:pPr>
        <w:jc w:val="center"/>
        <w:rPr>
          <w:b/>
          <w:bCs/>
          <w:sz w:val="23"/>
          <w:szCs w:val="23"/>
        </w:rPr>
      </w:pPr>
      <w:r w:rsidRPr="00FB09D9">
        <w:rPr>
          <w:b/>
          <w:bCs/>
          <w:sz w:val="23"/>
          <w:szCs w:val="23"/>
        </w:rPr>
        <w:t>Подписи</w:t>
      </w:r>
      <w:r>
        <w:rPr>
          <w:b/>
          <w:bCs/>
          <w:sz w:val="23"/>
          <w:szCs w:val="23"/>
        </w:rPr>
        <w:t xml:space="preserve"> </w:t>
      </w:r>
      <w:r w:rsidRPr="00FB09D9">
        <w:rPr>
          <w:b/>
          <w:bCs/>
          <w:sz w:val="23"/>
          <w:szCs w:val="23"/>
        </w:rPr>
        <w:t>сторон</w:t>
      </w:r>
      <w:r w:rsidRPr="00EA5BBA">
        <w:rPr>
          <w:b/>
          <w:bCs/>
          <w:sz w:val="23"/>
          <w:szCs w:val="23"/>
        </w:rPr>
        <w:t>:</w:t>
      </w:r>
    </w:p>
    <w:p w:rsidR="003B5A0B" w:rsidRPr="00EA5BBA" w:rsidRDefault="003B5A0B" w:rsidP="003B5A0B">
      <w:pPr>
        <w:jc w:val="center"/>
        <w:rPr>
          <w:b/>
          <w:bCs/>
          <w:sz w:val="23"/>
          <w:szCs w:val="23"/>
        </w:rPr>
      </w:pPr>
    </w:p>
    <w:p w:rsidR="003B5A0B" w:rsidRPr="00EA5BBA" w:rsidRDefault="003B5A0B" w:rsidP="003B5A0B">
      <w:pPr>
        <w:jc w:val="center"/>
        <w:rPr>
          <w:b/>
          <w:bCs/>
          <w:sz w:val="23"/>
          <w:szCs w:val="23"/>
        </w:rPr>
      </w:pPr>
    </w:p>
    <w:p w:rsidR="003B5A0B" w:rsidRPr="00FB09D9" w:rsidRDefault="003B5A0B" w:rsidP="003B5A0B">
      <w:pPr>
        <w:rPr>
          <w:b/>
          <w:bCs/>
          <w:sz w:val="23"/>
          <w:szCs w:val="23"/>
        </w:rPr>
      </w:pPr>
      <w:r w:rsidRPr="00FB09D9">
        <w:rPr>
          <w:b/>
          <w:bCs/>
          <w:sz w:val="23"/>
          <w:szCs w:val="23"/>
        </w:rPr>
        <w:t>«Заказчик»</w:t>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r>
      <w:r w:rsidRPr="00FB09D9">
        <w:rPr>
          <w:b/>
          <w:bCs/>
          <w:sz w:val="23"/>
          <w:szCs w:val="23"/>
        </w:rPr>
        <w:tab/>
        <w:t>«Предприятие»</w:t>
      </w:r>
    </w:p>
    <w:p w:rsidR="003B5A0B" w:rsidRPr="00FB09D9" w:rsidRDefault="003B5A0B" w:rsidP="003B5A0B">
      <w:pPr>
        <w:rPr>
          <w:b/>
          <w:bCs/>
          <w:sz w:val="23"/>
          <w:szCs w:val="23"/>
        </w:rPr>
      </w:pPr>
    </w:p>
    <w:p w:rsidR="003B5A0B" w:rsidRDefault="003B5A0B" w:rsidP="003B5A0B">
      <w:pPr>
        <w:rPr>
          <w:b/>
          <w:bCs/>
          <w:sz w:val="23"/>
          <w:szCs w:val="23"/>
        </w:rPr>
      </w:pPr>
      <w:r w:rsidRPr="00FB09D9">
        <w:rPr>
          <w:sz w:val="23"/>
          <w:szCs w:val="23"/>
        </w:rPr>
        <w:t>________________</w:t>
      </w:r>
      <w:r>
        <w:rPr>
          <w:sz w:val="23"/>
          <w:szCs w:val="23"/>
        </w:rPr>
        <w:t>____</w:t>
      </w:r>
      <w:r>
        <w:rPr>
          <w:b/>
          <w:sz w:val="23"/>
          <w:szCs w:val="23"/>
        </w:rPr>
        <w:t>С.В</w:t>
      </w:r>
      <w:r w:rsidRPr="002D7A42">
        <w:rPr>
          <w:b/>
          <w:sz w:val="23"/>
          <w:szCs w:val="23"/>
        </w:rPr>
        <w:t xml:space="preserve">. </w:t>
      </w:r>
      <w:r>
        <w:rPr>
          <w:b/>
          <w:sz w:val="23"/>
          <w:szCs w:val="23"/>
        </w:rPr>
        <w:t>Истомин</w:t>
      </w:r>
      <w:r>
        <w:rPr>
          <w:b/>
          <w:sz w:val="23"/>
          <w:szCs w:val="23"/>
        </w:rPr>
        <w:tab/>
      </w:r>
      <w:r w:rsidRPr="00FB09D9">
        <w:rPr>
          <w:b/>
          <w:bCs/>
          <w:sz w:val="23"/>
          <w:szCs w:val="23"/>
        </w:rPr>
        <w:tab/>
      </w:r>
      <w:r>
        <w:rPr>
          <w:b/>
          <w:bCs/>
          <w:sz w:val="23"/>
          <w:szCs w:val="23"/>
        </w:rPr>
        <w:tab/>
        <w:t>_____________________  ___________</w:t>
      </w:r>
    </w:p>
    <w:p w:rsidR="00220CF3" w:rsidRPr="00220CF3" w:rsidRDefault="00220CF3" w:rsidP="003B5A0B">
      <w:pPr>
        <w:ind w:right="-1"/>
        <w:jc w:val="center"/>
        <w:outlineLvl w:val="0"/>
        <w:rPr>
          <w:rFonts w:cs="Arial"/>
          <w:b/>
          <w:sz w:val="26"/>
          <w:szCs w:val="26"/>
        </w:rPr>
      </w:pPr>
    </w:p>
    <w:p w:rsidR="00220CF3" w:rsidRPr="00220CF3" w:rsidRDefault="00220CF3" w:rsidP="00220CF3"/>
    <w:p w:rsidR="00C91975" w:rsidRPr="004C6D08" w:rsidRDefault="00C91975" w:rsidP="00E62692">
      <w:pPr>
        <w:rPr>
          <w:b/>
          <w:sz w:val="26"/>
          <w:szCs w:val="26"/>
        </w:rPr>
      </w:pPr>
    </w:p>
    <w:sectPr w:rsidR="00C91975" w:rsidRPr="004C6D08" w:rsidSect="00E73BD2">
      <w:headerReference w:type="default" r:id="rId13"/>
      <w:headerReference w:type="first" r:id="rId14"/>
      <w:pgSz w:w="11906" w:h="16838"/>
      <w:pgMar w:top="709"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1F" w:rsidRDefault="009B6B1F">
      <w:r>
        <w:separator/>
      </w:r>
    </w:p>
  </w:endnote>
  <w:endnote w:type="continuationSeparator" w:id="0">
    <w:p w:rsidR="009B6B1F" w:rsidRDefault="009B6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auto"/>
    <w:pitch w:val="variable"/>
    <w:sig w:usb0="00000087" w:usb1="00000000" w:usb2="00000000" w:usb3="00000000" w:csb0="0000001B"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1F" w:rsidRDefault="009B6B1F">
      <w:r>
        <w:separator/>
      </w:r>
    </w:p>
  </w:footnote>
  <w:footnote w:type="continuationSeparator" w:id="0">
    <w:p w:rsidR="009B6B1F" w:rsidRDefault="009B6B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05" w:rsidRDefault="001154A5">
    <w:pPr>
      <w:pStyle w:val="a8"/>
      <w:jc w:val="center"/>
    </w:pPr>
    <w:fldSimple w:instr="PAGE   \* MERGEFORMAT">
      <w:r w:rsidR="004347DD">
        <w:rPr>
          <w:noProof/>
        </w:rPr>
        <w:t>21</w:t>
      </w:r>
    </w:fldSimple>
  </w:p>
  <w:p w:rsidR="00C01505" w:rsidRDefault="00C01505">
    <w:pPr>
      <w:pStyle w:val="a8"/>
    </w:pPr>
  </w:p>
  <w:p w:rsidR="00C01505" w:rsidRDefault="00C01505"/>
  <w:p w:rsidR="00C01505" w:rsidRDefault="00C0150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505" w:rsidRDefault="00C01505">
    <w:pPr>
      <w:pStyle w:val="a8"/>
      <w:jc w:val="center"/>
    </w:pPr>
  </w:p>
  <w:p w:rsidR="00C01505" w:rsidRDefault="00C0150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3929F8"/>
    <w:multiLevelType w:val="singleLevel"/>
    <w:tmpl w:val="9708727C"/>
    <w:lvl w:ilvl="0">
      <w:start w:val="4"/>
      <w:numFmt w:val="decimal"/>
      <w:lvlText w:val="7.%1."/>
      <w:legacy w:legacy="1" w:legacySpace="0" w:legacyIndent="412"/>
      <w:lvlJc w:val="left"/>
      <w:rPr>
        <w:rFonts w:ascii="Times New Roman" w:hAnsi="Times New Roman" w:cs="Times New Roman" w:hint="default"/>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C739B7"/>
    <w:multiLevelType w:val="multilevel"/>
    <w:tmpl w:val="C0BC814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584"/>
        </w:tabs>
        <w:ind w:left="1584" w:hanging="720"/>
      </w:pPr>
      <w:rPr>
        <w:rFonts w:hint="default"/>
        <w:b w:val="0"/>
      </w:rPr>
    </w:lvl>
    <w:lvl w:ilvl="3">
      <w:start w:val="1"/>
      <w:numFmt w:val="decimal"/>
      <w:lvlText w:val="%1.%2.%3.%4."/>
      <w:lvlJc w:val="left"/>
      <w:pPr>
        <w:tabs>
          <w:tab w:val="num" w:pos="2016"/>
        </w:tabs>
        <w:ind w:left="2016" w:hanging="720"/>
      </w:pPr>
      <w:rPr>
        <w:rFonts w:hint="default"/>
        <w:b w:val="0"/>
      </w:rPr>
    </w:lvl>
    <w:lvl w:ilvl="4">
      <w:start w:val="1"/>
      <w:numFmt w:val="decimal"/>
      <w:lvlText w:val="%1.%2.%3.%4.%5."/>
      <w:lvlJc w:val="left"/>
      <w:pPr>
        <w:tabs>
          <w:tab w:val="num" w:pos="2808"/>
        </w:tabs>
        <w:ind w:left="2808" w:hanging="1080"/>
      </w:pPr>
      <w:rPr>
        <w:rFonts w:hint="default"/>
        <w:b w:val="0"/>
      </w:rPr>
    </w:lvl>
    <w:lvl w:ilvl="5">
      <w:start w:val="1"/>
      <w:numFmt w:val="decimal"/>
      <w:lvlText w:val="%1.%2.%3.%4.%5.%6."/>
      <w:lvlJc w:val="left"/>
      <w:pPr>
        <w:tabs>
          <w:tab w:val="num" w:pos="3240"/>
        </w:tabs>
        <w:ind w:left="3240" w:hanging="1080"/>
      </w:pPr>
      <w:rPr>
        <w:rFonts w:hint="default"/>
        <w:b w:val="0"/>
      </w:rPr>
    </w:lvl>
    <w:lvl w:ilvl="6">
      <w:start w:val="1"/>
      <w:numFmt w:val="decimal"/>
      <w:lvlText w:val="%1.%2.%3.%4.%5.%6.%7."/>
      <w:lvlJc w:val="left"/>
      <w:pPr>
        <w:tabs>
          <w:tab w:val="num" w:pos="4032"/>
        </w:tabs>
        <w:ind w:left="4032" w:hanging="1440"/>
      </w:pPr>
      <w:rPr>
        <w:rFonts w:hint="default"/>
        <w:b w:val="0"/>
      </w:rPr>
    </w:lvl>
    <w:lvl w:ilvl="7">
      <w:start w:val="1"/>
      <w:numFmt w:val="decimal"/>
      <w:lvlText w:val="%1.%2.%3.%4.%5.%6.%7.%8."/>
      <w:lvlJc w:val="left"/>
      <w:pPr>
        <w:tabs>
          <w:tab w:val="num" w:pos="4464"/>
        </w:tabs>
        <w:ind w:left="4464" w:hanging="1440"/>
      </w:pPr>
      <w:rPr>
        <w:rFonts w:hint="default"/>
        <w:b w:val="0"/>
      </w:rPr>
    </w:lvl>
    <w:lvl w:ilvl="8">
      <w:start w:val="1"/>
      <w:numFmt w:val="decimal"/>
      <w:lvlText w:val="%1.%2.%3.%4.%5.%6.%7.%8.%9."/>
      <w:lvlJc w:val="left"/>
      <w:pPr>
        <w:tabs>
          <w:tab w:val="num" w:pos="5256"/>
        </w:tabs>
        <w:ind w:left="5256" w:hanging="1800"/>
      </w:pPr>
      <w:rPr>
        <w:rFonts w:hint="default"/>
        <w:b w:val="0"/>
      </w:rPr>
    </w:lvl>
  </w:abstractNum>
  <w:abstractNum w:abstractNumId="14">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8">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5795D5D"/>
    <w:multiLevelType w:val="multilevel"/>
    <w:tmpl w:val="01824F96"/>
    <w:lvl w:ilvl="0">
      <w:start w:val="2"/>
      <w:numFmt w:val="decimal"/>
      <w:lvlText w:val="%1."/>
      <w:lvlJc w:val="left"/>
      <w:pPr>
        <w:tabs>
          <w:tab w:val="num" w:pos="456"/>
        </w:tabs>
        <w:ind w:left="456" w:hanging="456"/>
      </w:pPr>
      <w:rPr>
        <w:rFonts w:hint="default"/>
      </w:rPr>
    </w:lvl>
    <w:lvl w:ilvl="1">
      <w:start w:val="1"/>
      <w:numFmt w:val="decimal"/>
      <w:lvlText w:val="%1.%2."/>
      <w:lvlJc w:val="left"/>
      <w:pPr>
        <w:tabs>
          <w:tab w:val="num" w:pos="648"/>
        </w:tabs>
        <w:ind w:left="648"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6"/>
        </w:tabs>
        <w:ind w:left="1296" w:hanging="720"/>
      </w:pPr>
      <w:rPr>
        <w:rFonts w:hint="default"/>
      </w:rPr>
    </w:lvl>
    <w:lvl w:ilvl="4">
      <w:start w:val="1"/>
      <w:numFmt w:val="decimal"/>
      <w:lvlText w:val="%1.%2.%3.%4.%5."/>
      <w:lvlJc w:val="left"/>
      <w:pPr>
        <w:tabs>
          <w:tab w:val="num" w:pos="1848"/>
        </w:tabs>
        <w:ind w:left="1848"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232"/>
        </w:tabs>
        <w:ind w:left="2232" w:hanging="1080"/>
      </w:pPr>
      <w:rPr>
        <w:rFonts w:hint="default"/>
      </w:rPr>
    </w:lvl>
    <w:lvl w:ilvl="7">
      <w:start w:val="1"/>
      <w:numFmt w:val="decimal"/>
      <w:lvlText w:val="%1.%2.%3.%4.%5.%6.%7.%8."/>
      <w:lvlJc w:val="left"/>
      <w:pPr>
        <w:tabs>
          <w:tab w:val="num" w:pos="2784"/>
        </w:tabs>
        <w:ind w:left="2784" w:hanging="1440"/>
      </w:pPr>
      <w:rPr>
        <w:rFonts w:hint="default"/>
      </w:rPr>
    </w:lvl>
    <w:lvl w:ilvl="8">
      <w:start w:val="1"/>
      <w:numFmt w:val="decimal"/>
      <w:lvlText w:val="%1.%2.%3.%4.%5.%6.%7.%8.%9."/>
      <w:lvlJc w:val="left"/>
      <w:pPr>
        <w:tabs>
          <w:tab w:val="num" w:pos="2976"/>
        </w:tabs>
        <w:ind w:left="2976" w:hanging="1440"/>
      </w:pPr>
      <w:rPr>
        <w:rFonts w:hint="default"/>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67D1FA0"/>
    <w:multiLevelType w:val="multilevel"/>
    <w:tmpl w:val="257E94DC"/>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AF50D7"/>
    <w:multiLevelType w:val="singleLevel"/>
    <w:tmpl w:val="2A3C8B5E"/>
    <w:lvl w:ilvl="0">
      <w:start w:val="1"/>
      <w:numFmt w:val="decimal"/>
      <w:lvlText w:val="8.%1."/>
      <w:legacy w:legacy="1" w:legacySpace="0" w:legacyIndent="470"/>
      <w:lvlJc w:val="left"/>
      <w:rPr>
        <w:rFonts w:ascii="Times New Roman" w:hAnsi="Times New Roman" w:cs="Times New Roman" w:hint="default"/>
      </w:rPr>
    </w:lvl>
  </w:abstractNum>
  <w:abstractNum w:abstractNumId="32">
    <w:nsid w:val="3CCE6304"/>
    <w:multiLevelType w:val="singleLevel"/>
    <w:tmpl w:val="93E097B0"/>
    <w:lvl w:ilvl="0">
      <w:start w:val="1"/>
      <w:numFmt w:val="decimal"/>
      <w:lvlText w:val="5.2.%1."/>
      <w:legacy w:legacy="1" w:legacySpace="0" w:legacyIndent="571"/>
      <w:lvlJc w:val="left"/>
      <w:rPr>
        <w:rFonts w:ascii="Times New Roman" w:hAnsi="Times New Roman" w:cs="Times New Roman" w:hint="default"/>
      </w:rPr>
    </w:lvl>
  </w:abstractNum>
  <w:abstractNum w:abstractNumId="3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35131B0"/>
    <w:multiLevelType w:val="multilevel"/>
    <w:tmpl w:val="52B8EA0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8">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5EB1016C"/>
    <w:multiLevelType w:val="singleLevel"/>
    <w:tmpl w:val="63F08316"/>
    <w:lvl w:ilvl="0">
      <w:start w:val="1"/>
      <w:numFmt w:val="decimal"/>
      <w:lvlText w:val="5.%1."/>
      <w:legacy w:legacy="1" w:legacySpace="0" w:legacyIndent="414"/>
      <w:lvlJc w:val="left"/>
      <w:rPr>
        <w:rFonts w:ascii="Times New Roman" w:hAnsi="Times New Roman" w:cs="Times New Roman" w:hint="default"/>
      </w:rPr>
    </w:lvl>
  </w:abstractNum>
  <w:abstractNum w:abstractNumId="45">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64527974"/>
    <w:multiLevelType w:val="singleLevel"/>
    <w:tmpl w:val="E4285F32"/>
    <w:lvl w:ilvl="0">
      <w:start w:val="1"/>
      <w:numFmt w:val="decimal"/>
      <w:lvlText w:val="1.%1."/>
      <w:legacy w:legacy="1" w:legacySpace="0" w:legacyIndent="398"/>
      <w:lvlJc w:val="left"/>
      <w:rPr>
        <w:rFonts w:ascii="Times New Roman" w:hAnsi="Times New Roman" w:cs="Times New Roman" w:hint="default"/>
      </w:rPr>
    </w:lvl>
  </w:abstractNum>
  <w:abstractNum w:abstractNumId="48">
    <w:nsid w:val="69D317FC"/>
    <w:multiLevelType w:val="hybridMultilevel"/>
    <w:tmpl w:val="2A80EB5A"/>
    <w:lvl w:ilvl="0" w:tplc="08F2834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016F6"/>
    <w:multiLevelType w:val="multilevel"/>
    <w:tmpl w:val="C53C4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i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52">
    <w:nsid w:val="6CC64603"/>
    <w:multiLevelType w:val="multilevel"/>
    <w:tmpl w:val="B2C6F4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6E0216D5"/>
    <w:multiLevelType w:val="singleLevel"/>
    <w:tmpl w:val="2FBA605C"/>
    <w:lvl w:ilvl="0">
      <w:start w:val="1"/>
      <w:numFmt w:val="decimal"/>
      <w:lvlText w:val="7.%1."/>
      <w:legacy w:legacy="1" w:legacySpace="0" w:legacyIndent="413"/>
      <w:lvlJc w:val="left"/>
      <w:rPr>
        <w:rFonts w:ascii="Times New Roman" w:hAnsi="Times New Roman" w:cs="Times New Roman" w:hint="default"/>
      </w:rPr>
    </w:lvl>
  </w:abstractNum>
  <w:abstractNum w:abstractNumId="56">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7">
    <w:nsid w:val="73BC3B46"/>
    <w:multiLevelType w:val="singleLevel"/>
    <w:tmpl w:val="41885EF6"/>
    <w:lvl w:ilvl="0">
      <w:start w:val="2"/>
      <w:numFmt w:val="decimal"/>
      <w:lvlText w:val="9.%1."/>
      <w:legacy w:legacy="1" w:legacySpace="0" w:legacyIndent="418"/>
      <w:lvlJc w:val="left"/>
      <w:rPr>
        <w:rFonts w:ascii="Times New Roman" w:hAnsi="Times New Roman" w:cs="Times New Roman" w:hint="default"/>
      </w:rPr>
    </w:lvl>
  </w:abstractNum>
  <w:abstractNum w:abstractNumId="58">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765C6D3A"/>
    <w:multiLevelType w:val="multilevel"/>
    <w:tmpl w:val="73A028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2">
    <w:nsid w:val="7C6755B7"/>
    <w:multiLevelType w:val="singleLevel"/>
    <w:tmpl w:val="2EB09BFA"/>
    <w:lvl w:ilvl="0">
      <w:start w:val="1"/>
      <w:numFmt w:val="decimal"/>
      <w:lvlText w:val="3.%1."/>
      <w:legacy w:legacy="1" w:legacySpace="0" w:legacyIndent="408"/>
      <w:lvlJc w:val="left"/>
      <w:rPr>
        <w:rFonts w:ascii="Times New Roman" w:hAnsi="Times New Roman" w:cs="Times New Roman" w:hint="default"/>
      </w:rPr>
    </w:lvl>
  </w:abstractNum>
  <w:abstractNum w:abstractNumId="63">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E8C0564"/>
    <w:multiLevelType w:val="singleLevel"/>
    <w:tmpl w:val="025A954C"/>
    <w:lvl w:ilvl="0">
      <w:start w:val="1"/>
      <w:numFmt w:val="decimal"/>
      <w:lvlText w:val="9.1.%1."/>
      <w:legacy w:legacy="1" w:legacySpace="0" w:legacyIndent="572"/>
      <w:lvlJc w:val="left"/>
      <w:rPr>
        <w:rFonts w:ascii="Times New Roman" w:hAnsi="Times New Roman" w:cs="Times New Roman" w:hint="default"/>
      </w:rPr>
    </w:lvl>
  </w:abstractNum>
  <w:num w:numId="1">
    <w:abstractNumId w:val="30"/>
  </w:num>
  <w:num w:numId="2">
    <w:abstractNumId w:val="37"/>
  </w:num>
  <w:num w:numId="3">
    <w:abstractNumId w:val="56"/>
  </w:num>
  <w:num w:numId="4">
    <w:abstractNumId w:val="3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41"/>
  </w:num>
  <w:num w:numId="21">
    <w:abstractNumId w:val="45"/>
  </w:num>
  <w:num w:numId="22">
    <w:abstractNumId w:val="54"/>
  </w:num>
  <w:num w:numId="23">
    <w:abstractNumId w:val="49"/>
  </w:num>
  <w:num w:numId="24">
    <w:abstractNumId w:val="17"/>
  </w:num>
  <w:num w:numId="25">
    <w:abstractNumId w:val="61"/>
  </w:num>
  <w:num w:numId="26">
    <w:abstractNumId w:val="12"/>
  </w:num>
  <w:num w:numId="27">
    <w:abstractNumId w:val="36"/>
  </w:num>
  <w:num w:numId="28">
    <w:abstractNumId w:val="63"/>
  </w:num>
  <w:num w:numId="29">
    <w:abstractNumId w:val="50"/>
  </w:num>
  <w:num w:numId="30">
    <w:abstractNumId w:val="29"/>
  </w:num>
  <w:num w:numId="31">
    <w:abstractNumId w:val="25"/>
  </w:num>
  <w:num w:numId="32">
    <w:abstractNumId w:val="35"/>
  </w:num>
  <w:num w:numId="33">
    <w:abstractNumId w:val="15"/>
  </w:num>
  <w:num w:numId="34">
    <w:abstractNumId w:val="23"/>
  </w:num>
  <w:num w:numId="35">
    <w:abstractNumId w:val="46"/>
  </w:num>
  <w:num w:numId="36">
    <w:abstractNumId w:val="10"/>
  </w:num>
  <w:num w:numId="37">
    <w:abstractNumId w:val="43"/>
  </w:num>
  <w:num w:numId="38">
    <w:abstractNumId w:val="26"/>
  </w:num>
  <w:num w:numId="39">
    <w:abstractNumId w:val="16"/>
  </w:num>
  <w:num w:numId="40">
    <w:abstractNumId w:val="20"/>
  </w:num>
  <w:num w:numId="41">
    <w:abstractNumId w:val="27"/>
  </w:num>
  <w:num w:numId="42">
    <w:abstractNumId w:val="59"/>
  </w:num>
  <w:num w:numId="43">
    <w:abstractNumId w:val="38"/>
  </w:num>
  <w:num w:numId="44">
    <w:abstractNumId w:val="18"/>
  </w:num>
  <w:num w:numId="45">
    <w:abstractNumId w:val="39"/>
  </w:num>
  <w:num w:numId="46">
    <w:abstractNumId w:val="40"/>
  </w:num>
  <w:num w:numId="47">
    <w:abstractNumId w:val="42"/>
  </w:num>
  <w:num w:numId="48">
    <w:abstractNumId w:val="60"/>
  </w:num>
  <w:num w:numId="49">
    <w:abstractNumId w:val="24"/>
  </w:num>
  <w:num w:numId="50">
    <w:abstractNumId w:val="48"/>
  </w:num>
  <w:num w:numId="51">
    <w:abstractNumId w:val="13"/>
  </w:num>
  <w:num w:numId="52">
    <w:abstractNumId w:val="51"/>
  </w:num>
  <w:num w:numId="53">
    <w:abstractNumId w:val="28"/>
  </w:num>
  <w:num w:numId="54">
    <w:abstractNumId w:val="52"/>
  </w:num>
  <w:num w:numId="55">
    <w:abstractNumId w:val="34"/>
  </w:num>
  <w:num w:numId="56">
    <w:abstractNumId w:val="44"/>
    <w:lvlOverride w:ilvl="0">
      <w:lvl w:ilvl="0">
        <w:start w:val="1"/>
        <w:numFmt w:val="decimal"/>
        <w:lvlText w:val="5.%1."/>
        <w:legacy w:legacy="1" w:legacySpace="0" w:legacyIndent="413"/>
        <w:lvlJc w:val="left"/>
        <w:rPr>
          <w:rFonts w:ascii="Times New Roman" w:hAnsi="Times New Roman" w:cs="Times New Roman" w:hint="default"/>
        </w:rPr>
      </w:lvl>
    </w:lvlOverride>
  </w:num>
  <w:num w:numId="57">
    <w:abstractNumId w:val="47"/>
    <w:lvlOverride w:ilvl="0">
      <w:startOverride w:val="1"/>
    </w:lvlOverride>
  </w:num>
  <w:num w:numId="58">
    <w:abstractNumId w:val="62"/>
    <w:lvlOverride w:ilvl="0">
      <w:startOverride w:val="1"/>
    </w:lvlOverride>
  </w:num>
  <w:num w:numId="59">
    <w:abstractNumId w:val="44"/>
    <w:lvlOverride w:ilvl="0">
      <w:startOverride w:val="1"/>
    </w:lvlOverride>
  </w:num>
  <w:num w:numId="60">
    <w:abstractNumId w:val="32"/>
    <w:lvlOverride w:ilvl="0">
      <w:startOverride w:val="1"/>
    </w:lvlOverride>
  </w:num>
  <w:num w:numId="61">
    <w:abstractNumId w:val="55"/>
    <w:lvlOverride w:ilvl="0">
      <w:startOverride w:val="1"/>
    </w:lvlOverride>
  </w:num>
  <w:num w:numId="62">
    <w:abstractNumId w:val="11"/>
    <w:lvlOverride w:ilvl="0">
      <w:startOverride w:val="4"/>
    </w:lvlOverride>
  </w:num>
  <w:num w:numId="63">
    <w:abstractNumId w:val="31"/>
    <w:lvlOverride w:ilvl="0">
      <w:startOverride w:val="1"/>
    </w:lvlOverride>
  </w:num>
  <w:num w:numId="64">
    <w:abstractNumId w:val="64"/>
    <w:lvlOverride w:ilvl="0">
      <w:startOverride w:val="1"/>
    </w:lvlOverride>
  </w:num>
  <w:num w:numId="65">
    <w:abstractNumId w:val="57"/>
    <w:lvlOverride w:ilvl="0">
      <w:startOverride w:val="2"/>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9D7"/>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54A5"/>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06AE"/>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B1F"/>
    <w:rsid w:val="00170C24"/>
    <w:rsid w:val="0017135E"/>
    <w:rsid w:val="00172AA7"/>
    <w:rsid w:val="00173170"/>
    <w:rsid w:val="0017330A"/>
    <w:rsid w:val="0017433B"/>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55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1C4"/>
    <w:rsid w:val="0033349A"/>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7DB"/>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B5A0B"/>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47DD"/>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54F2"/>
    <w:rsid w:val="005D63DA"/>
    <w:rsid w:val="005D6751"/>
    <w:rsid w:val="005D6829"/>
    <w:rsid w:val="005D6AA0"/>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85A"/>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3D62"/>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6F53"/>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442F"/>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425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3596"/>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F0B"/>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6B1F"/>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0F8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46E97"/>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1505"/>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1949"/>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42A1"/>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7B7"/>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3BD2"/>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 w:type="paragraph" w:customStyle="1" w:styleId="msonormalbullet2gif">
    <w:name w:val="msonormalbullet2.gif"/>
    <w:basedOn w:val="a2"/>
    <w:rsid w:val="003311C4"/>
    <w:pPr>
      <w:spacing w:before="100" w:beforeAutospacing="1" w:after="100" w:afterAutospacing="1"/>
    </w:pPr>
  </w:style>
  <w:style w:type="character" w:customStyle="1" w:styleId="dropdown-user-namefirst-letter">
    <w:name w:val="dropdown-user-name__first-letter"/>
    <w:basedOn w:val="a3"/>
    <w:rsid w:val="003311C4"/>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4C99-ED10-471D-9C80-4B4A16BA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27</Pages>
  <Words>7257</Words>
  <Characters>41368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48528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6</cp:revision>
  <cp:lastPrinted>2019-05-07T07:15:00Z</cp:lastPrinted>
  <dcterms:created xsi:type="dcterms:W3CDTF">2020-05-19T08:38:00Z</dcterms:created>
  <dcterms:modified xsi:type="dcterms:W3CDTF">2020-06-04T09:12:00Z</dcterms:modified>
</cp:coreProperties>
</file>