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299"/>
      </w:tblGrid>
      <w:tr w:rsidR="00AD3D45" w:rsidRPr="00AD3D45" w:rsidTr="00AD3D45">
        <w:tc>
          <w:tcPr>
            <w:tcW w:w="5406" w:type="dxa"/>
          </w:tcPr>
          <w:p w:rsidR="00AD3D45" w:rsidRPr="00AD3D45" w:rsidRDefault="00AD3D45" w:rsidP="00AD3D45">
            <w:pPr>
              <w:widowControl w:val="0"/>
              <w:tabs>
                <w:tab w:val="left" w:pos="0"/>
              </w:tabs>
              <w:jc w:val="both"/>
              <w:rPr>
                <w:rFonts w:ascii="Arial" w:eastAsia="Calibri" w:hAnsi="Arial" w:cs="Arial"/>
                <w:color w:val="000000"/>
                <w:sz w:val="20"/>
                <w:szCs w:val="20"/>
              </w:rPr>
            </w:pPr>
          </w:p>
        </w:tc>
        <w:tc>
          <w:tcPr>
            <w:tcW w:w="5406" w:type="dxa"/>
          </w:tcPr>
          <w:p w:rsidR="00AD3D45" w:rsidRPr="00AD3D45" w:rsidRDefault="00AD3D45" w:rsidP="00AD3D45">
            <w:pPr>
              <w:widowControl w:val="0"/>
              <w:tabs>
                <w:tab w:val="left" w:pos="0"/>
              </w:tabs>
              <w:jc w:val="both"/>
              <w:rPr>
                <w:rFonts w:ascii="Arial" w:eastAsia="Calibri" w:hAnsi="Arial" w:cs="Arial"/>
                <w:b/>
                <w:color w:val="000000"/>
                <w:sz w:val="20"/>
                <w:szCs w:val="20"/>
              </w:rPr>
            </w:pPr>
            <w:r w:rsidRPr="00AD3D45">
              <w:rPr>
                <w:rFonts w:ascii="Arial" w:eastAsia="Calibri" w:hAnsi="Arial" w:cs="Arial"/>
                <w:b/>
                <w:color w:val="000000"/>
                <w:sz w:val="20"/>
                <w:szCs w:val="20"/>
              </w:rPr>
              <w:t>УТВЕРЖДАЮ</w:t>
            </w:r>
          </w:p>
          <w:p w:rsidR="00AD3D45" w:rsidRPr="00AD3D45" w:rsidRDefault="00AD3D45" w:rsidP="00AD3D45">
            <w:pPr>
              <w:widowControl w:val="0"/>
              <w:tabs>
                <w:tab w:val="left" w:pos="0"/>
              </w:tabs>
              <w:jc w:val="both"/>
              <w:rPr>
                <w:rFonts w:ascii="Arial" w:eastAsia="Calibri" w:hAnsi="Arial" w:cs="Arial"/>
                <w:color w:val="000000"/>
                <w:sz w:val="20"/>
                <w:szCs w:val="20"/>
              </w:rPr>
            </w:pPr>
          </w:p>
          <w:p w:rsidR="00AD3D45" w:rsidRPr="00AD3D45" w:rsidRDefault="00AD3D45" w:rsidP="00AD3D45">
            <w:pPr>
              <w:widowControl w:val="0"/>
              <w:tabs>
                <w:tab w:val="left" w:pos="0"/>
              </w:tabs>
              <w:jc w:val="both"/>
              <w:rPr>
                <w:rFonts w:ascii="Arial" w:eastAsia="Calibri" w:hAnsi="Arial" w:cs="Arial"/>
                <w:color w:val="000000"/>
                <w:sz w:val="20"/>
                <w:szCs w:val="20"/>
              </w:rPr>
            </w:pPr>
            <w:r w:rsidRPr="00AD3D45">
              <w:rPr>
                <w:rFonts w:ascii="Arial" w:eastAsia="Calibri" w:hAnsi="Arial" w:cs="Arial"/>
                <w:color w:val="000000"/>
                <w:sz w:val="20"/>
                <w:szCs w:val="20"/>
              </w:rPr>
              <w:t>Директор</w:t>
            </w:r>
          </w:p>
          <w:p w:rsidR="00AD3D45" w:rsidRPr="00AD3D45" w:rsidRDefault="00AD3D45" w:rsidP="00AD3D45">
            <w:pPr>
              <w:widowControl w:val="0"/>
              <w:tabs>
                <w:tab w:val="left" w:pos="0"/>
              </w:tabs>
              <w:jc w:val="both"/>
              <w:rPr>
                <w:rFonts w:ascii="Arial" w:eastAsia="Calibri" w:hAnsi="Arial" w:cs="Arial"/>
                <w:color w:val="000000"/>
                <w:sz w:val="20"/>
                <w:szCs w:val="20"/>
              </w:rPr>
            </w:pPr>
            <w:r w:rsidRPr="00AD3D45">
              <w:rPr>
                <w:rFonts w:ascii="Arial" w:eastAsia="Calibri" w:hAnsi="Arial" w:cs="Arial"/>
                <w:color w:val="000000"/>
                <w:sz w:val="20"/>
                <w:szCs w:val="20"/>
              </w:rPr>
              <w:t>ООО «Архангельская Сетевая Компания»</w:t>
            </w:r>
          </w:p>
          <w:p w:rsidR="00AD3D45" w:rsidRPr="00AD3D45" w:rsidRDefault="00AD3D45" w:rsidP="00AD3D45">
            <w:pPr>
              <w:widowControl w:val="0"/>
              <w:tabs>
                <w:tab w:val="left" w:pos="0"/>
              </w:tabs>
              <w:jc w:val="both"/>
              <w:rPr>
                <w:rFonts w:ascii="Arial" w:eastAsia="Calibri" w:hAnsi="Arial" w:cs="Arial"/>
                <w:color w:val="000000"/>
                <w:sz w:val="20"/>
                <w:szCs w:val="20"/>
              </w:rPr>
            </w:pPr>
          </w:p>
          <w:p w:rsidR="00AD3D45" w:rsidRPr="00AD3D45" w:rsidRDefault="00AD3D45" w:rsidP="00AD3D45">
            <w:pPr>
              <w:widowControl w:val="0"/>
              <w:tabs>
                <w:tab w:val="left" w:pos="0"/>
              </w:tabs>
              <w:jc w:val="both"/>
              <w:rPr>
                <w:rFonts w:ascii="Arial" w:eastAsia="Calibri" w:hAnsi="Arial" w:cs="Arial"/>
                <w:color w:val="000000"/>
                <w:sz w:val="20"/>
                <w:szCs w:val="20"/>
              </w:rPr>
            </w:pPr>
            <w:r w:rsidRPr="00AD3D45">
              <w:rPr>
                <w:rFonts w:ascii="Arial" w:eastAsia="Calibri" w:hAnsi="Arial" w:cs="Arial"/>
                <w:color w:val="000000"/>
                <w:sz w:val="20"/>
                <w:szCs w:val="20"/>
              </w:rPr>
              <w:t>________________/Истомин С.В./</w:t>
            </w:r>
          </w:p>
          <w:p w:rsidR="00AD3D45" w:rsidRPr="00AD3D45" w:rsidRDefault="00AD3D45" w:rsidP="00AD3D45">
            <w:pPr>
              <w:widowControl w:val="0"/>
              <w:tabs>
                <w:tab w:val="left" w:pos="0"/>
              </w:tabs>
              <w:jc w:val="both"/>
              <w:rPr>
                <w:rFonts w:ascii="Arial" w:eastAsia="Calibri" w:hAnsi="Arial" w:cs="Arial"/>
                <w:color w:val="000000"/>
                <w:sz w:val="20"/>
                <w:szCs w:val="20"/>
              </w:rPr>
            </w:pPr>
          </w:p>
        </w:tc>
      </w:tr>
    </w:tbl>
    <w:p w:rsidR="00AD3D45" w:rsidRPr="00AD3D45" w:rsidRDefault="00AD3D45" w:rsidP="00AD3D45">
      <w:pPr>
        <w:widowControl w:val="0"/>
        <w:tabs>
          <w:tab w:val="left" w:pos="0"/>
        </w:tabs>
        <w:spacing w:after="0" w:line="240" w:lineRule="auto"/>
        <w:jc w:val="both"/>
        <w:rPr>
          <w:rFonts w:ascii="Arial" w:eastAsia="Calibri" w:hAnsi="Arial" w:cs="Arial"/>
          <w:color w:val="000000"/>
          <w:sz w:val="20"/>
          <w:szCs w:val="20"/>
        </w:rPr>
      </w:pPr>
    </w:p>
    <w:p w:rsidR="00AD3D45" w:rsidRPr="00AD3D45" w:rsidRDefault="00AD3D45" w:rsidP="00AD3D45">
      <w:pPr>
        <w:widowControl w:val="0"/>
        <w:tabs>
          <w:tab w:val="left" w:pos="0"/>
        </w:tabs>
        <w:spacing w:after="0" w:line="240" w:lineRule="auto"/>
        <w:jc w:val="center"/>
        <w:rPr>
          <w:rFonts w:ascii="Arial" w:eastAsia="Calibri" w:hAnsi="Arial" w:cs="Arial"/>
          <w:b/>
          <w:color w:val="000000"/>
          <w:sz w:val="20"/>
          <w:szCs w:val="20"/>
        </w:rPr>
      </w:pPr>
      <w:r w:rsidRPr="00AD3D45">
        <w:rPr>
          <w:rFonts w:ascii="Arial" w:eastAsia="Calibri" w:hAnsi="Arial" w:cs="Arial"/>
          <w:b/>
          <w:color w:val="000000"/>
          <w:sz w:val="20"/>
          <w:szCs w:val="20"/>
        </w:rPr>
        <w:t>ПОЛОЖЕНИЕ</w:t>
      </w:r>
    </w:p>
    <w:p w:rsidR="00AD3D45" w:rsidRPr="00AD3D45" w:rsidRDefault="00AD3D45" w:rsidP="00AD3D45">
      <w:pPr>
        <w:widowControl w:val="0"/>
        <w:tabs>
          <w:tab w:val="left" w:pos="0"/>
        </w:tabs>
        <w:spacing w:after="0" w:line="240" w:lineRule="auto"/>
        <w:jc w:val="center"/>
        <w:rPr>
          <w:rFonts w:ascii="Arial" w:eastAsia="Calibri" w:hAnsi="Arial" w:cs="Arial"/>
          <w:color w:val="000000"/>
          <w:sz w:val="20"/>
          <w:szCs w:val="20"/>
        </w:rPr>
      </w:pPr>
      <w:r w:rsidRPr="00AD3D45">
        <w:rPr>
          <w:rFonts w:ascii="Arial" w:eastAsia="Calibri" w:hAnsi="Arial" w:cs="Arial"/>
          <w:color w:val="000000"/>
          <w:sz w:val="20"/>
          <w:szCs w:val="20"/>
        </w:rPr>
        <w:t>о порядке проведения корпоративных закупок товаров, работ и услуг для нужд</w:t>
      </w:r>
    </w:p>
    <w:p w:rsidR="00AD3D45" w:rsidRPr="00AD3D45" w:rsidRDefault="00AD3D45" w:rsidP="00AD3D45">
      <w:pPr>
        <w:widowControl w:val="0"/>
        <w:tabs>
          <w:tab w:val="left" w:pos="0"/>
        </w:tabs>
        <w:spacing w:after="0" w:line="240" w:lineRule="auto"/>
        <w:jc w:val="center"/>
        <w:rPr>
          <w:rFonts w:ascii="Arial" w:eastAsia="Calibri" w:hAnsi="Arial" w:cs="Arial"/>
          <w:color w:val="000000"/>
          <w:sz w:val="20"/>
          <w:szCs w:val="20"/>
        </w:rPr>
      </w:pPr>
      <w:r w:rsidRPr="00AD3D45">
        <w:rPr>
          <w:rFonts w:ascii="Arial" w:eastAsia="Calibri" w:hAnsi="Arial" w:cs="Arial"/>
          <w:color w:val="000000"/>
          <w:sz w:val="20"/>
          <w:szCs w:val="20"/>
        </w:rPr>
        <w:t>ООО «Архангельская Сетевая Компания»</w:t>
      </w:r>
    </w:p>
    <w:p w:rsidR="00AD3D45" w:rsidRPr="00AD3D45" w:rsidRDefault="00AD3D45" w:rsidP="00AD3D45">
      <w:pPr>
        <w:widowControl w:val="0"/>
        <w:tabs>
          <w:tab w:val="left" w:pos="0"/>
        </w:tabs>
        <w:spacing w:after="0" w:line="240" w:lineRule="auto"/>
        <w:jc w:val="both"/>
        <w:rPr>
          <w:rFonts w:ascii="Arial" w:eastAsia="Calibri" w:hAnsi="Arial" w:cs="Arial"/>
          <w:color w:val="000000"/>
          <w:sz w:val="20"/>
          <w:szCs w:val="20"/>
        </w:rPr>
      </w:pPr>
    </w:p>
    <w:p w:rsidR="00AD3D45" w:rsidRPr="00AD3D45" w:rsidRDefault="00AD3D45" w:rsidP="00AD3D45">
      <w:pPr>
        <w:widowControl w:val="0"/>
        <w:tabs>
          <w:tab w:val="left" w:pos="0"/>
        </w:tabs>
        <w:spacing w:after="0" w:line="240" w:lineRule="auto"/>
        <w:jc w:val="both"/>
        <w:rPr>
          <w:rFonts w:ascii="Arial" w:eastAsia="Calibri" w:hAnsi="Arial" w:cs="Arial"/>
          <w:color w:val="000000"/>
          <w:sz w:val="20"/>
          <w:szCs w:val="20"/>
        </w:rPr>
      </w:pPr>
    </w:p>
    <w:p w:rsidR="00AD3D45" w:rsidRPr="00AD3D45" w:rsidRDefault="00AD3D45" w:rsidP="00D42417">
      <w:pPr>
        <w:widowControl w:val="0"/>
        <w:numPr>
          <w:ilvl w:val="0"/>
          <w:numId w:val="15"/>
        </w:numPr>
        <w:tabs>
          <w:tab w:val="left" w:pos="0"/>
        </w:tabs>
        <w:spacing w:after="0" w:line="240" w:lineRule="auto"/>
        <w:ind w:left="0" w:firstLine="568"/>
        <w:jc w:val="both"/>
        <w:rPr>
          <w:rFonts w:ascii="Arial" w:eastAsia="Calibri" w:hAnsi="Arial" w:cs="Arial"/>
          <w:b/>
          <w:color w:val="000000"/>
          <w:sz w:val="20"/>
          <w:szCs w:val="20"/>
        </w:rPr>
      </w:pPr>
      <w:r w:rsidRPr="00AD3D45">
        <w:rPr>
          <w:rFonts w:ascii="Arial" w:eastAsia="Calibri" w:hAnsi="Arial" w:cs="Arial"/>
          <w:b/>
          <w:color w:val="000000"/>
          <w:sz w:val="20"/>
          <w:szCs w:val="20"/>
        </w:rPr>
        <w:t>Общие положения</w:t>
      </w:r>
    </w:p>
    <w:p w:rsidR="00AD3D45" w:rsidRPr="00AD3D45" w:rsidRDefault="00AD3D45" w:rsidP="00D42417">
      <w:pPr>
        <w:widowControl w:val="0"/>
        <w:numPr>
          <w:ilvl w:val="1"/>
          <w:numId w:val="16"/>
        </w:numPr>
        <w:tabs>
          <w:tab w:val="left" w:pos="0"/>
        </w:tabs>
        <w:spacing w:after="0" w:line="240" w:lineRule="auto"/>
        <w:ind w:left="0" w:firstLine="568"/>
        <w:jc w:val="both"/>
        <w:rPr>
          <w:rFonts w:ascii="Arial" w:eastAsia="Calibri" w:hAnsi="Arial" w:cs="Arial"/>
          <w:sz w:val="20"/>
          <w:szCs w:val="20"/>
        </w:rPr>
      </w:pPr>
      <w:r w:rsidRPr="00AD3D45">
        <w:rPr>
          <w:rFonts w:ascii="Arial" w:eastAsia="Calibri" w:hAnsi="Arial" w:cs="Arial"/>
          <w:color w:val="000000"/>
          <w:sz w:val="20"/>
          <w:szCs w:val="20"/>
        </w:rPr>
        <w:t>Настоящее Положение регулирует отношения, связанные с проведением закупок для нужд                                       ООО «Архангельская Сетевая Компания» (далее Заказчик</w:t>
      </w:r>
      <w:r w:rsidR="007D2A13">
        <w:rPr>
          <w:rFonts w:ascii="Arial" w:eastAsia="Calibri" w:hAnsi="Arial" w:cs="Arial"/>
          <w:color w:val="000000"/>
          <w:sz w:val="20"/>
          <w:szCs w:val="20"/>
        </w:rPr>
        <w:t>, Общество</w:t>
      </w:r>
      <w:r w:rsidRPr="00AD3D45">
        <w:rPr>
          <w:rFonts w:ascii="Arial" w:eastAsia="Calibri" w:hAnsi="Arial" w:cs="Arial"/>
          <w:color w:val="000000"/>
          <w:sz w:val="20"/>
          <w:szCs w:val="20"/>
        </w:rPr>
        <w:t>) в целях обеспечения своевременного и полного удовлетворения потребностей Заказчика в товарах, работах, услугах, необходимого Заказчику качества и надежности на рыночных условиях, эффективного использования денежных средств.</w:t>
      </w:r>
    </w:p>
    <w:p w:rsidR="00AD3D45" w:rsidRPr="00AD3D45" w:rsidRDefault="00AD3D45" w:rsidP="00D42417">
      <w:pPr>
        <w:widowControl w:val="0"/>
        <w:numPr>
          <w:ilvl w:val="1"/>
          <w:numId w:val="16"/>
        </w:numPr>
        <w:tabs>
          <w:tab w:val="left" w:pos="0"/>
        </w:tabs>
        <w:spacing w:after="0" w:line="240" w:lineRule="auto"/>
        <w:ind w:left="0" w:firstLine="568"/>
        <w:jc w:val="both"/>
        <w:rPr>
          <w:rFonts w:ascii="Arial" w:eastAsia="Calibri" w:hAnsi="Arial" w:cs="Arial"/>
          <w:color w:val="000000"/>
          <w:sz w:val="20"/>
          <w:szCs w:val="20"/>
        </w:rPr>
      </w:pPr>
      <w:r w:rsidRPr="00AD3D45">
        <w:rPr>
          <w:rFonts w:ascii="Arial" w:eastAsia="Calibri" w:hAnsi="Arial" w:cs="Arial"/>
          <w:color w:val="000000"/>
          <w:sz w:val="20"/>
          <w:szCs w:val="20"/>
        </w:rPr>
        <w:t>Настоящие Правила регулируют процедуры закупки любых товаров за счет средств ООО «Архангельская Сетевая Компания» на сумму от 100 000 рублей.</w:t>
      </w:r>
    </w:p>
    <w:p w:rsidR="00AD3D45" w:rsidRPr="00AD3D45" w:rsidRDefault="00AD3D45" w:rsidP="00D42417">
      <w:pPr>
        <w:widowControl w:val="0"/>
        <w:numPr>
          <w:ilvl w:val="1"/>
          <w:numId w:val="16"/>
        </w:numPr>
        <w:tabs>
          <w:tab w:val="left" w:pos="0"/>
        </w:tabs>
        <w:spacing w:after="0" w:line="240" w:lineRule="auto"/>
        <w:ind w:left="0" w:firstLine="568"/>
        <w:jc w:val="both"/>
        <w:rPr>
          <w:rFonts w:ascii="Arial" w:eastAsia="Calibri" w:hAnsi="Arial" w:cs="Arial"/>
          <w:sz w:val="20"/>
          <w:szCs w:val="20"/>
        </w:rPr>
      </w:pPr>
      <w:r w:rsidRPr="00AD3D45">
        <w:rPr>
          <w:rFonts w:ascii="Arial" w:eastAsia="Calibri" w:hAnsi="Arial" w:cs="Arial"/>
          <w:color w:val="000000"/>
          <w:sz w:val="20"/>
          <w:szCs w:val="20"/>
        </w:rPr>
        <w:t>При этом здесь и далее под закупками продукции понимается заключение любых возмездных гражданско-правовых договоров с юри</w:t>
      </w:r>
      <w:r w:rsidR="0023438C">
        <w:rPr>
          <w:rFonts w:ascii="Arial" w:eastAsia="Calibri" w:hAnsi="Arial" w:cs="Arial"/>
          <w:color w:val="000000"/>
          <w:sz w:val="20"/>
          <w:szCs w:val="20"/>
        </w:rPr>
        <w:t xml:space="preserve">дическими и физическими лицами </w:t>
      </w:r>
      <w:r w:rsidRPr="00AD3D45">
        <w:rPr>
          <w:rFonts w:ascii="Arial" w:eastAsia="Calibri" w:hAnsi="Arial" w:cs="Arial"/>
          <w:color w:val="000000"/>
          <w:sz w:val="20"/>
          <w:szCs w:val="20"/>
        </w:rPr>
        <w:t>по возмездному отчуждению имущества, в которых Общество выступает в качестве плательщика денежных средств другой стороне по договору.</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Настоящее Положение не распространяется:</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при заключении трудовых договоров;</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при оказании нотариальных услуг;</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при оказании услуг, связанных с направлением работников в командировки (транспортные, гостиничные услуги и пр.);</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при оказании услуг по водоснабжению, отоплению, электроснабжению, газоснабжению и теплоснабжению;</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при оказании услуг почтовой связи;</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при оказании услуг, связанных с обучением работников;</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w:t>
      </w:r>
      <w:r w:rsidRPr="00AD3D45">
        <w:rPr>
          <w:rFonts w:ascii="Arial" w:eastAsia="Calibri" w:hAnsi="Arial" w:cs="Arial"/>
          <w:color w:val="000000"/>
          <w:sz w:val="20"/>
          <w:szCs w:val="20"/>
        </w:rPr>
        <w:tab/>
      </w:r>
      <w:r w:rsidRPr="00AD3D45">
        <w:rPr>
          <w:rFonts w:ascii="Arial" w:eastAsia="Calibri" w:hAnsi="Arial" w:cs="Arial"/>
          <w:color w:val="000000"/>
          <w:sz w:val="20"/>
          <w:szCs w:val="20"/>
        </w:rPr>
        <w:tab/>
        <w:t xml:space="preserve">в иных случаях, установленных </w:t>
      </w:r>
      <w:r w:rsidR="0023438C">
        <w:rPr>
          <w:rFonts w:ascii="Arial" w:eastAsia="Calibri" w:hAnsi="Arial" w:cs="Arial"/>
          <w:color w:val="000000"/>
          <w:sz w:val="20"/>
          <w:szCs w:val="20"/>
        </w:rPr>
        <w:t xml:space="preserve">настоящим Положением и </w:t>
      </w:r>
      <w:r w:rsidRPr="00AD3D45">
        <w:rPr>
          <w:rFonts w:ascii="Arial" w:eastAsia="Calibri" w:hAnsi="Arial" w:cs="Arial"/>
          <w:color w:val="000000"/>
          <w:sz w:val="20"/>
          <w:szCs w:val="20"/>
        </w:rPr>
        <w:t>решением руководства Общества.</w:t>
      </w:r>
    </w:p>
    <w:p w:rsidR="00AD3D45" w:rsidRPr="00AD3D45" w:rsidRDefault="00AD3D45" w:rsidP="00AD3D45">
      <w:pPr>
        <w:widowControl w:val="0"/>
        <w:tabs>
          <w:tab w:val="left" w:pos="0"/>
        </w:tabs>
        <w:spacing w:after="0" w:line="240" w:lineRule="auto"/>
        <w:ind w:firstLine="568"/>
        <w:jc w:val="both"/>
        <w:rPr>
          <w:rFonts w:ascii="Arial" w:eastAsia="Calibri" w:hAnsi="Arial" w:cs="Arial"/>
          <w:color w:val="000000"/>
          <w:sz w:val="20"/>
          <w:szCs w:val="20"/>
        </w:rPr>
      </w:pPr>
      <w:r w:rsidRPr="00AD3D45">
        <w:rPr>
          <w:rFonts w:ascii="Arial" w:eastAsia="Calibri" w:hAnsi="Arial" w:cs="Arial"/>
          <w:color w:val="000000"/>
          <w:sz w:val="20"/>
          <w:szCs w:val="20"/>
        </w:rPr>
        <w:t>При заключении Договоров с физическими лицами, при условии, что цена договора не превышает 100 000 рублей, нормы настоящего Положения также не применяются.</w:t>
      </w:r>
    </w:p>
    <w:p w:rsidR="00AD3D45" w:rsidRPr="00AD3D45" w:rsidRDefault="00AD3D45" w:rsidP="00D42417">
      <w:pPr>
        <w:widowControl w:val="0"/>
        <w:numPr>
          <w:ilvl w:val="1"/>
          <w:numId w:val="16"/>
        </w:numPr>
        <w:tabs>
          <w:tab w:val="left" w:pos="0"/>
        </w:tabs>
        <w:spacing w:after="0" w:line="240" w:lineRule="auto"/>
        <w:ind w:left="0" w:firstLine="700"/>
        <w:jc w:val="both"/>
        <w:rPr>
          <w:rFonts w:ascii="Arial" w:eastAsia="Calibri" w:hAnsi="Arial" w:cs="Arial"/>
          <w:sz w:val="20"/>
          <w:szCs w:val="20"/>
        </w:rPr>
      </w:pPr>
      <w:r w:rsidRPr="00AD3D45">
        <w:rPr>
          <w:rFonts w:ascii="Arial" w:eastAsia="Calibri" w:hAnsi="Arial" w:cs="Arial"/>
          <w:color w:val="000000"/>
          <w:sz w:val="20"/>
          <w:szCs w:val="20"/>
        </w:rPr>
        <w:t>Решением руководства Общества, принятым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настоящих Правил.</w:t>
      </w:r>
    </w:p>
    <w:p w:rsidR="00AD3D45" w:rsidRPr="00AD3D45" w:rsidRDefault="00AD3D45" w:rsidP="00D42417">
      <w:pPr>
        <w:widowControl w:val="0"/>
        <w:numPr>
          <w:ilvl w:val="1"/>
          <w:numId w:val="16"/>
        </w:numPr>
        <w:tabs>
          <w:tab w:val="left" w:pos="0"/>
        </w:tabs>
        <w:spacing w:after="0" w:line="240" w:lineRule="auto"/>
        <w:ind w:left="0" w:firstLine="700"/>
        <w:jc w:val="both"/>
        <w:rPr>
          <w:rFonts w:ascii="Arial" w:eastAsia="Calibri" w:hAnsi="Arial" w:cs="Arial"/>
          <w:sz w:val="20"/>
          <w:szCs w:val="20"/>
        </w:rPr>
      </w:pPr>
      <w:r w:rsidRPr="00AD3D45">
        <w:rPr>
          <w:rFonts w:ascii="Arial" w:eastAsia="Calibri" w:hAnsi="Arial" w:cs="Arial"/>
          <w:color w:val="000000"/>
          <w:sz w:val="20"/>
          <w:szCs w:val="20"/>
        </w:rPr>
        <w:t>Процедуры проведения закупок, предусмотренные настоящим Положением, применяются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w:t>
      </w:r>
    </w:p>
    <w:p w:rsidR="00AD3D45" w:rsidRPr="00AD3D45" w:rsidRDefault="00AD3D45" w:rsidP="00D42417">
      <w:pPr>
        <w:widowControl w:val="0"/>
        <w:numPr>
          <w:ilvl w:val="1"/>
          <w:numId w:val="16"/>
        </w:numPr>
        <w:tabs>
          <w:tab w:val="left" w:pos="0"/>
        </w:tabs>
        <w:spacing w:after="0" w:line="240" w:lineRule="auto"/>
        <w:ind w:left="0" w:firstLine="700"/>
        <w:jc w:val="both"/>
        <w:rPr>
          <w:rFonts w:ascii="Arial" w:eastAsia="Calibri" w:hAnsi="Arial" w:cs="Arial"/>
          <w:color w:val="000000"/>
          <w:sz w:val="20"/>
          <w:szCs w:val="20"/>
        </w:rPr>
      </w:pPr>
      <w:r w:rsidRPr="00AD3D45">
        <w:rPr>
          <w:rFonts w:ascii="Arial" w:eastAsia="Calibri" w:hAnsi="Arial" w:cs="Arial"/>
          <w:color w:val="000000"/>
          <w:sz w:val="20"/>
          <w:szCs w:val="20"/>
        </w:rPr>
        <w:t>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w:t>
      </w:r>
    </w:p>
    <w:p w:rsidR="00AD3D45" w:rsidRPr="00AD3D45" w:rsidRDefault="00AD3D45" w:rsidP="00D42417">
      <w:pPr>
        <w:widowControl w:val="0"/>
        <w:numPr>
          <w:ilvl w:val="1"/>
          <w:numId w:val="16"/>
        </w:numPr>
        <w:tabs>
          <w:tab w:val="left" w:pos="0"/>
        </w:tabs>
        <w:spacing w:after="0" w:line="240" w:lineRule="auto"/>
        <w:ind w:left="0" w:firstLine="700"/>
        <w:jc w:val="both"/>
        <w:rPr>
          <w:rFonts w:ascii="Arial" w:eastAsia="Calibri" w:hAnsi="Arial" w:cs="Arial"/>
          <w:color w:val="000000"/>
          <w:sz w:val="20"/>
          <w:szCs w:val="20"/>
        </w:rPr>
      </w:pPr>
      <w:r w:rsidRPr="00AD3D45">
        <w:rPr>
          <w:rFonts w:ascii="Arial" w:eastAsia="Calibri" w:hAnsi="Arial" w:cs="Arial"/>
          <w:color w:val="000000"/>
          <w:sz w:val="20"/>
          <w:szCs w:val="20"/>
        </w:rPr>
        <w:t>Не допускается дробление закупочных процедур в целях вывода их из-под действия настоящего Положения либо его отдельных пунктов.</w:t>
      </w:r>
    </w:p>
    <w:p w:rsidR="00AD3D45" w:rsidRPr="00AD3D45" w:rsidRDefault="00AD3D45" w:rsidP="00AD3D45">
      <w:pPr>
        <w:widowControl w:val="0"/>
        <w:tabs>
          <w:tab w:val="left" w:pos="0"/>
        </w:tabs>
        <w:spacing w:after="0" w:line="240" w:lineRule="auto"/>
        <w:ind w:firstLine="709"/>
        <w:jc w:val="both"/>
        <w:rPr>
          <w:rFonts w:ascii="Arial" w:eastAsia="Calibri" w:hAnsi="Arial" w:cs="Arial"/>
          <w:color w:val="000000"/>
          <w:sz w:val="20"/>
          <w:szCs w:val="20"/>
        </w:rPr>
      </w:pPr>
      <w:bookmarkStart w:id="0" w:name="bookmark17"/>
      <w:bookmarkEnd w:id="0"/>
    </w:p>
    <w:p w:rsidR="00AD3D45" w:rsidRPr="00AD3D45" w:rsidRDefault="00AD3D45" w:rsidP="00D42417">
      <w:pPr>
        <w:widowControl w:val="0"/>
        <w:numPr>
          <w:ilvl w:val="0"/>
          <w:numId w:val="15"/>
        </w:numPr>
        <w:tabs>
          <w:tab w:val="left" w:pos="0"/>
        </w:tabs>
        <w:spacing w:after="0" w:line="240" w:lineRule="auto"/>
        <w:ind w:left="0" w:firstLine="709"/>
        <w:jc w:val="both"/>
        <w:rPr>
          <w:rFonts w:ascii="Arial" w:eastAsia="Calibri" w:hAnsi="Arial" w:cs="Arial"/>
          <w:b/>
          <w:sz w:val="20"/>
          <w:szCs w:val="20"/>
        </w:rPr>
      </w:pPr>
      <w:r w:rsidRPr="00AD3D45">
        <w:rPr>
          <w:rFonts w:ascii="Arial" w:eastAsia="Calibri" w:hAnsi="Arial" w:cs="Arial"/>
          <w:b/>
          <w:color w:val="000000"/>
          <w:sz w:val="20"/>
          <w:szCs w:val="20"/>
        </w:rPr>
        <w:t>Организация закупочной деятельности</w:t>
      </w:r>
    </w:p>
    <w:p w:rsidR="00AD3D45" w:rsidRPr="00AD3D45" w:rsidRDefault="00AD3D45" w:rsidP="00D42417">
      <w:pPr>
        <w:widowControl w:val="0"/>
        <w:numPr>
          <w:ilvl w:val="1"/>
          <w:numId w:val="17"/>
        </w:numPr>
        <w:tabs>
          <w:tab w:val="left" w:pos="0"/>
        </w:tabs>
        <w:spacing w:after="0" w:line="240" w:lineRule="auto"/>
        <w:ind w:left="0" w:firstLine="709"/>
        <w:contextualSpacing/>
        <w:jc w:val="both"/>
        <w:rPr>
          <w:rFonts w:ascii="Arial" w:eastAsia="Times New Roman" w:hAnsi="Arial" w:cs="Arial"/>
          <w:sz w:val="20"/>
          <w:szCs w:val="20"/>
          <w:lang w:eastAsia="ru-RU"/>
        </w:rPr>
      </w:pPr>
      <w:bookmarkStart w:id="1" w:name="bookmark22"/>
      <w:bookmarkEnd w:id="1"/>
      <w:r w:rsidRPr="00AD3D45">
        <w:rPr>
          <w:rFonts w:ascii="Arial" w:eastAsia="Times New Roman" w:hAnsi="Arial" w:cs="Arial"/>
          <w:sz w:val="20"/>
          <w:szCs w:val="20"/>
          <w:lang w:eastAsia="ru-RU"/>
        </w:rPr>
        <w:t>Регламентация закупочной деятельности:</w:t>
      </w:r>
    </w:p>
    <w:p w:rsidR="00AD3D45" w:rsidRPr="00AD3D45" w:rsidRDefault="00AD3D45" w:rsidP="00AD3D45">
      <w:pPr>
        <w:tabs>
          <w:tab w:val="left" w:pos="0"/>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предусматривает соблюдение корпоративного единства правил закупок;</w:t>
      </w:r>
    </w:p>
    <w:p w:rsidR="00AD3D45" w:rsidRPr="00AD3D45" w:rsidRDefault="00AD3D45" w:rsidP="00AD3D45">
      <w:pPr>
        <w:tabs>
          <w:tab w:val="left" w:pos="0"/>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 xml:space="preserve">осуществляется путем применения обязательных процедур, которые должны выполняться </w:t>
      </w:r>
      <w:r w:rsidR="0023438C">
        <w:rPr>
          <w:rFonts w:ascii="Arial" w:eastAsia="Times New Roman" w:hAnsi="Arial" w:cs="Arial"/>
          <w:sz w:val="20"/>
          <w:szCs w:val="20"/>
          <w:lang w:eastAsia="ru-RU"/>
        </w:rPr>
        <w:t>членами Закупочной комиссии</w:t>
      </w:r>
      <w:r w:rsidRPr="00AD3D45">
        <w:rPr>
          <w:rFonts w:ascii="Arial" w:eastAsia="Times New Roman" w:hAnsi="Arial" w:cs="Arial"/>
          <w:sz w:val="20"/>
          <w:szCs w:val="20"/>
          <w:lang w:eastAsia="ru-RU"/>
        </w:rPr>
        <w:t xml:space="preserve"> при каждой закупке. </w:t>
      </w:r>
    </w:p>
    <w:p w:rsidR="00AD3D45" w:rsidRPr="00AD3D45" w:rsidRDefault="00AD3D45" w:rsidP="00AD3D45">
      <w:pPr>
        <w:tabs>
          <w:tab w:val="left" w:pos="0"/>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Данные процедуры предполагают:</w:t>
      </w:r>
    </w:p>
    <w:p w:rsidR="00AD3D45" w:rsidRPr="00AD3D45" w:rsidRDefault="00AD3D45" w:rsidP="00AD3D45">
      <w:pPr>
        <w:tabs>
          <w:tab w:val="left" w:pos="0"/>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тщательное планирование потребности в продукции;</w:t>
      </w:r>
    </w:p>
    <w:p w:rsidR="00AD3D45" w:rsidRPr="00AD3D45" w:rsidRDefault="00AD3D45" w:rsidP="00AD3D45">
      <w:pPr>
        <w:tabs>
          <w:tab w:val="left" w:pos="0"/>
          <w:tab w:val="left" w:pos="1134"/>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r>
      <w:r w:rsidRPr="00AD3D45">
        <w:rPr>
          <w:rFonts w:ascii="Arial" w:eastAsia="Times New Roman" w:hAnsi="Arial" w:cs="Arial"/>
          <w:sz w:val="20"/>
          <w:szCs w:val="20"/>
          <w:lang w:eastAsia="ru-RU"/>
        </w:rPr>
        <w:tab/>
        <w:t>анализ рынка;</w:t>
      </w:r>
    </w:p>
    <w:p w:rsidR="00AD3D45" w:rsidRPr="00AD3D45" w:rsidRDefault="00AD3D45" w:rsidP="00AD3D45">
      <w:pPr>
        <w:tabs>
          <w:tab w:val="left" w:pos="0"/>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информационную открытость закупки;</w:t>
      </w:r>
    </w:p>
    <w:p w:rsidR="00AD3D45" w:rsidRPr="00AD3D45" w:rsidRDefault="00AD3D45" w:rsidP="00AD3D45">
      <w:pPr>
        <w:tabs>
          <w:tab w:val="left" w:pos="0"/>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AD3D45" w:rsidRPr="00AD3D45" w:rsidRDefault="00AD3D45" w:rsidP="00AD3D45">
      <w:pPr>
        <w:tabs>
          <w:tab w:val="left" w:pos="0"/>
          <w:tab w:val="left" w:pos="1134"/>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ab/>
        <w:t>-</w:t>
      </w:r>
      <w:r w:rsidRPr="00AD3D45">
        <w:rPr>
          <w:rFonts w:ascii="Arial" w:eastAsia="Times New Roman" w:hAnsi="Arial" w:cs="Arial"/>
          <w:sz w:val="20"/>
          <w:szCs w:val="20"/>
          <w:lang w:eastAsia="ru-RU"/>
        </w:rPr>
        <w:tab/>
        <w:t>целевое и экономически эффективное расходование денежных средств на приобретение товаров, работ, услуг и реализацию мер, направленных на сокращение издержек Общества.</w:t>
      </w:r>
    </w:p>
    <w:p w:rsidR="00AD3D45" w:rsidRPr="00AD3D45" w:rsidRDefault="00AD3D45" w:rsidP="00AD3D45">
      <w:pPr>
        <w:widowControl w:val="0"/>
        <w:tabs>
          <w:tab w:val="left" w:pos="0"/>
        </w:tabs>
        <w:spacing w:after="0" w:line="240" w:lineRule="auto"/>
        <w:ind w:firstLine="709"/>
        <w:jc w:val="both"/>
        <w:rPr>
          <w:rFonts w:ascii="Arial" w:eastAsia="Calibri" w:hAnsi="Arial" w:cs="Arial"/>
          <w:sz w:val="20"/>
          <w:szCs w:val="20"/>
        </w:rPr>
      </w:pPr>
      <w:r w:rsidRPr="00AD3D45">
        <w:rPr>
          <w:rFonts w:ascii="Arial" w:eastAsia="Calibri" w:hAnsi="Arial" w:cs="Arial"/>
          <w:color w:val="000000"/>
          <w:sz w:val="20"/>
          <w:szCs w:val="20"/>
        </w:rPr>
        <w:t>2.2.</w:t>
      </w:r>
      <w:r w:rsidRPr="00AD3D45">
        <w:rPr>
          <w:rFonts w:ascii="Arial" w:eastAsia="Calibri" w:hAnsi="Arial" w:cs="Arial"/>
          <w:color w:val="000000"/>
          <w:sz w:val="20"/>
          <w:szCs w:val="20"/>
        </w:rPr>
        <w:tab/>
        <w:t>Основными принципами осуществления закупок являются:</w:t>
      </w:r>
    </w:p>
    <w:p w:rsidR="00AD3D45" w:rsidRPr="00AD3D45" w:rsidRDefault="00AD3D45" w:rsidP="00D42417">
      <w:pPr>
        <w:widowControl w:val="0"/>
        <w:numPr>
          <w:ilvl w:val="0"/>
          <w:numId w:val="14"/>
        </w:numPr>
        <w:tabs>
          <w:tab w:val="left" w:pos="0"/>
        </w:tabs>
        <w:spacing w:after="0" w:line="240" w:lineRule="auto"/>
        <w:ind w:left="0" w:firstLine="709"/>
        <w:jc w:val="both"/>
        <w:rPr>
          <w:rFonts w:ascii="Arial" w:eastAsia="Calibri" w:hAnsi="Arial" w:cs="Arial"/>
          <w:sz w:val="20"/>
          <w:szCs w:val="20"/>
        </w:rPr>
      </w:pPr>
      <w:bookmarkStart w:id="2" w:name="bookmark23"/>
      <w:bookmarkEnd w:id="2"/>
      <w:r w:rsidRPr="00AD3D45">
        <w:rPr>
          <w:rFonts w:ascii="Arial" w:eastAsia="Calibri" w:hAnsi="Arial" w:cs="Arial"/>
          <w:color w:val="000000"/>
          <w:sz w:val="20"/>
          <w:szCs w:val="20"/>
        </w:rPr>
        <w:t>информационная открытость закупок, обеспечение гласности и прозрачности закупок;</w:t>
      </w:r>
    </w:p>
    <w:p w:rsidR="00AD3D45" w:rsidRPr="00AD3D45" w:rsidRDefault="00AD3D45" w:rsidP="00D42417">
      <w:pPr>
        <w:widowControl w:val="0"/>
        <w:numPr>
          <w:ilvl w:val="0"/>
          <w:numId w:val="14"/>
        </w:numPr>
        <w:tabs>
          <w:tab w:val="left" w:pos="0"/>
        </w:tabs>
        <w:spacing w:after="0" w:line="240" w:lineRule="auto"/>
        <w:ind w:left="0" w:firstLine="709"/>
        <w:jc w:val="both"/>
        <w:rPr>
          <w:rFonts w:ascii="Arial" w:eastAsia="Calibri" w:hAnsi="Arial" w:cs="Arial"/>
          <w:sz w:val="20"/>
          <w:szCs w:val="20"/>
        </w:rPr>
      </w:pPr>
      <w:bookmarkStart w:id="3" w:name="bookmark24"/>
      <w:bookmarkEnd w:id="3"/>
      <w:r w:rsidRPr="00AD3D45">
        <w:rPr>
          <w:rFonts w:ascii="Arial" w:eastAsia="Calibri" w:hAnsi="Arial" w:cs="Arial"/>
          <w:color w:val="000000"/>
          <w:sz w:val="20"/>
          <w:szCs w:val="20"/>
        </w:rPr>
        <w:t xml:space="preserve">равноправие, справедливость, отсутствие дискриминации и необоснованного ограничения </w:t>
      </w:r>
      <w:r w:rsidRPr="00AD3D45">
        <w:rPr>
          <w:rFonts w:ascii="Arial" w:eastAsia="Calibri" w:hAnsi="Arial" w:cs="Arial"/>
          <w:color w:val="000000"/>
          <w:sz w:val="20"/>
          <w:szCs w:val="20"/>
        </w:rPr>
        <w:lastRenderedPageBreak/>
        <w:t>конкуренции по отношению к участникам;</w:t>
      </w:r>
    </w:p>
    <w:p w:rsidR="00AD3D45" w:rsidRPr="0023438C" w:rsidRDefault="00AD3D45" w:rsidP="00D42417">
      <w:pPr>
        <w:widowControl w:val="0"/>
        <w:numPr>
          <w:ilvl w:val="0"/>
          <w:numId w:val="14"/>
        </w:numPr>
        <w:tabs>
          <w:tab w:val="left" w:pos="0"/>
          <w:tab w:val="left" w:pos="584"/>
        </w:tabs>
        <w:spacing w:after="0" w:line="240" w:lineRule="auto"/>
        <w:ind w:left="0" w:firstLine="709"/>
        <w:jc w:val="both"/>
        <w:rPr>
          <w:rFonts w:ascii="Arial" w:eastAsia="Calibri" w:hAnsi="Arial" w:cs="Arial"/>
          <w:sz w:val="20"/>
          <w:szCs w:val="20"/>
        </w:rPr>
      </w:pPr>
      <w:bookmarkStart w:id="4" w:name="bookmark25"/>
      <w:bookmarkEnd w:id="4"/>
      <w:r w:rsidRPr="00AD3D45">
        <w:rPr>
          <w:rFonts w:ascii="Arial" w:eastAsia="Calibri" w:hAnsi="Arial" w:cs="Arial"/>
          <w:color w:val="000000"/>
          <w:sz w:val="20"/>
          <w:szCs w:val="20"/>
        </w:rPr>
        <w:t>обеспечение целевого и экономически эффективного расходования денежных средств на приобретение продукции (с учётом, при необходимости, стоимости жизненного цикла закупаемой продукции) и реализации мер, направленных на сокращение издержек Заказчика;</w:t>
      </w:r>
    </w:p>
    <w:p w:rsidR="00AD3D45" w:rsidRPr="00AD3D45" w:rsidRDefault="00AD3D45" w:rsidP="00D42417">
      <w:pPr>
        <w:widowControl w:val="0"/>
        <w:numPr>
          <w:ilvl w:val="0"/>
          <w:numId w:val="14"/>
        </w:numPr>
        <w:tabs>
          <w:tab w:val="left" w:pos="0"/>
          <w:tab w:val="left" w:pos="570"/>
        </w:tabs>
        <w:spacing w:after="0" w:line="240" w:lineRule="auto"/>
        <w:ind w:left="0" w:firstLine="709"/>
        <w:jc w:val="both"/>
        <w:rPr>
          <w:rFonts w:ascii="Arial" w:eastAsia="Calibri" w:hAnsi="Arial" w:cs="Arial"/>
          <w:sz w:val="20"/>
          <w:szCs w:val="20"/>
        </w:rPr>
      </w:pPr>
      <w:bookmarkStart w:id="5" w:name="bookmark26"/>
      <w:bookmarkEnd w:id="5"/>
      <w:r w:rsidRPr="00AD3D45">
        <w:rPr>
          <w:rFonts w:ascii="Arial" w:eastAsia="Calibri" w:hAnsi="Arial" w:cs="Arial"/>
          <w:color w:val="000000"/>
          <w:sz w:val="20"/>
          <w:szCs w:val="20"/>
        </w:rPr>
        <w:t>принятие во внимание особенностей закупаемой продукции, рынков и ситуаций, в которых проводится закупка, в целях определения параметров закупок;</w:t>
      </w:r>
    </w:p>
    <w:p w:rsidR="00AD3D45" w:rsidRPr="00AD3D45" w:rsidRDefault="00AD3D45" w:rsidP="00D42417">
      <w:pPr>
        <w:widowControl w:val="0"/>
        <w:numPr>
          <w:ilvl w:val="0"/>
          <w:numId w:val="14"/>
        </w:numPr>
        <w:tabs>
          <w:tab w:val="left" w:pos="0"/>
          <w:tab w:val="left" w:pos="570"/>
        </w:tabs>
        <w:spacing w:after="0" w:line="240" w:lineRule="auto"/>
        <w:ind w:left="0" w:firstLine="709"/>
        <w:jc w:val="both"/>
        <w:rPr>
          <w:rFonts w:ascii="Arial" w:eastAsia="Calibri" w:hAnsi="Arial" w:cs="Arial"/>
          <w:sz w:val="20"/>
          <w:szCs w:val="20"/>
        </w:rPr>
      </w:pPr>
      <w:bookmarkStart w:id="6" w:name="bookmark27"/>
      <w:bookmarkEnd w:id="6"/>
      <w:r w:rsidRPr="00AD3D45">
        <w:rPr>
          <w:rFonts w:ascii="Arial" w:eastAsia="Calibri" w:hAnsi="Arial" w:cs="Arial"/>
          <w:color w:val="000000"/>
          <w:sz w:val="20"/>
          <w:szCs w:val="20"/>
        </w:rPr>
        <w:t>конкурентный выбор поставщиков, подрядчиков, исполнителей там, где это возможно и целесообразно, и по возможности коллегиальное принятие решений в ситуациях, где конкурентный выбор невозможен или нецелесообразен;</w:t>
      </w:r>
    </w:p>
    <w:p w:rsidR="00AD3D45" w:rsidRPr="00AD3D45" w:rsidRDefault="00AD3D45" w:rsidP="00D42417">
      <w:pPr>
        <w:widowControl w:val="0"/>
        <w:numPr>
          <w:ilvl w:val="0"/>
          <w:numId w:val="14"/>
        </w:numPr>
        <w:tabs>
          <w:tab w:val="left" w:pos="0"/>
        </w:tabs>
        <w:spacing w:after="0" w:line="240" w:lineRule="auto"/>
        <w:ind w:left="0" w:firstLine="709"/>
        <w:jc w:val="both"/>
        <w:rPr>
          <w:rFonts w:ascii="Arial" w:eastAsia="Calibri" w:hAnsi="Arial" w:cs="Arial"/>
          <w:sz w:val="20"/>
          <w:szCs w:val="20"/>
        </w:rPr>
      </w:pPr>
      <w:bookmarkStart w:id="7" w:name="bookmark28"/>
      <w:bookmarkEnd w:id="7"/>
      <w:r w:rsidRPr="00AD3D45">
        <w:rPr>
          <w:rFonts w:ascii="Arial" w:eastAsia="Calibri" w:hAnsi="Arial" w:cs="Arial"/>
          <w:color w:val="000000"/>
          <w:sz w:val="20"/>
          <w:szCs w:val="20"/>
        </w:rPr>
        <w:t>учет необходимой совокупности ценовых и неценовых факторов, определяющих эффективность при выборе оптимальных для Общества предложений;</w:t>
      </w:r>
    </w:p>
    <w:p w:rsidR="00AD3D45" w:rsidRPr="00AD3D45" w:rsidRDefault="0023438C" w:rsidP="00D42417">
      <w:pPr>
        <w:widowControl w:val="0"/>
        <w:numPr>
          <w:ilvl w:val="0"/>
          <w:numId w:val="14"/>
        </w:numPr>
        <w:tabs>
          <w:tab w:val="left" w:pos="0"/>
          <w:tab w:val="left" w:pos="570"/>
        </w:tabs>
        <w:spacing w:after="0" w:line="240" w:lineRule="auto"/>
        <w:ind w:left="0" w:firstLine="709"/>
        <w:jc w:val="both"/>
        <w:rPr>
          <w:rFonts w:ascii="Arial" w:eastAsia="Calibri" w:hAnsi="Arial" w:cs="Arial"/>
          <w:sz w:val="20"/>
          <w:szCs w:val="20"/>
        </w:rPr>
      </w:pPr>
      <w:bookmarkStart w:id="8" w:name="bookmark29"/>
      <w:bookmarkStart w:id="9" w:name="bookmark30"/>
      <w:bookmarkEnd w:id="8"/>
      <w:bookmarkEnd w:id="9"/>
      <w:r>
        <w:rPr>
          <w:rFonts w:ascii="Arial" w:eastAsia="Calibri" w:hAnsi="Arial" w:cs="Arial"/>
          <w:color w:val="000000"/>
          <w:sz w:val="20"/>
          <w:szCs w:val="20"/>
        </w:rPr>
        <w:t>к</w:t>
      </w:r>
      <w:r w:rsidR="00AD3D45" w:rsidRPr="00AD3D45">
        <w:rPr>
          <w:rFonts w:ascii="Arial" w:eastAsia="Calibri" w:hAnsi="Arial" w:cs="Arial"/>
          <w:color w:val="000000"/>
          <w:sz w:val="20"/>
          <w:szCs w:val="20"/>
        </w:rPr>
        <w:t>оллегиальное принятие решений по наиболее важным вопросам организации закупочной деятельности вообще и по отдельным закупкам в частности;</w:t>
      </w:r>
    </w:p>
    <w:p w:rsidR="00AD3D45" w:rsidRPr="00AD3D45" w:rsidRDefault="00AD3D45" w:rsidP="00D42417">
      <w:pPr>
        <w:widowControl w:val="0"/>
        <w:numPr>
          <w:ilvl w:val="0"/>
          <w:numId w:val="14"/>
        </w:numPr>
        <w:tabs>
          <w:tab w:val="left" w:pos="0"/>
          <w:tab w:val="left" w:pos="560"/>
        </w:tabs>
        <w:spacing w:after="0" w:line="240" w:lineRule="auto"/>
        <w:ind w:left="0" w:firstLine="709"/>
        <w:jc w:val="both"/>
        <w:rPr>
          <w:rFonts w:ascii="Arial" w:eastAsia="Calibri" w:hAnsi="Arial" w:cs="Arial"/>
          <w:sz w:val="20"/>
          <w:szCs w:val="20"/>
        </w:rPr>
      </w:pPr>
      <w:bookmarkStart w:id="10" w:name="bookmark31"/>
      <w:bookmarkEnd w:id="10"/>
      <w:r w:rsidRPr="00AD3D45">
        <w:rPr>
          <w:rFonts w:ascii="Arial" w:eastAsia="Calibri" w:hAnsi="Arial" w:cs="Arial"/>
          <w:color w:val="000000"/>
          <w:sz w:val="20"/>
          <w:szCs w:val="20"/>
        </w:rPr>
        <w:t>профессионализм и компетентность сотрудников Общества в подготовке и принятии решений по закупкам; безупречное с точки зрения этических норм поведение таких сотрудников.</w:t>
      </w:r>
    </w:p>
    <w:p w:rsidR="00AD3D45" w:rsidRPr="00AD3D45" w:rsidRDefault="00AD3D45" w:rsidP="00AD3D45">
      <w:pPr>
        <w:widowControl w:val="0"/>
        <w:tabs>
          <w:tab w:val="left" w:pos="0"/>
          <w:tab w:val="left" w:pos="1045"/>
        </w:tabs>
        <w:spacing w:after="0" w:line="240" w:lineRule="auto"/>
        <w:ind w:firstLine="709"/>
        <w:jc w:val="both"/>
        <w:rPr>
          <w:rFonts w:ascii="Arial" w:eastAsia="Calibri" w:hAnsi="Arial" w:cs="Arial"/>
          <w:sz w:val="20"/>
          <w:szCs w:val="20"/>
        </w:rPr>
      </w:pPr>
      <w:bookmarkStart w:id="11" w:name="bookmark32"/>
      <w:bookmarkStart w:id="12" w:name="bookmark33"/>
      <w:bookmarkEnd w:id="11"/>
      <w:bookmarkEnd w:id="12"/>
    </w:p>
    <w:p w:rsidR="00AD3D45" w:rsidRPr="00AD3D45" w:rsidRDefault="00AD3D45" w:rsidP="00D42417">
      <w:pPr>
        <w:widowControl w:val="0"/>
        <w:numPr>
          <w:ilvl w:val="0"/>
          <w:numId w:val="17"/>
        </w:numPr>
        <w:tabs>
          <w:tab w:val="left" w:pos="0"/>
        </w:tabs>
        <w:spacing w:after="0" w:line="240" w:lineRule="auto"/>
        <w:ind w:left="0" w:firstLine="709"/>
        <w:jc w:val="both"/>
        <w:rPr>
          <w:rFonts w:ascii="Arial" w:eastAsia="Calibri" w:hAnsi="Arial" w:cs="Arial"/>
          <w:b/>
          <w:sz w:val="20"/>
          <w:szCs w:val="20"/>
        </w:rPr>
      </w:pPr>
      <w:r w:rsidRPr="00AD3D45">
        <w:rPr>
          <w:rFonts w:ascii="Arial" w:eastAsia="Calibri" w:hAnsi="Arial" w:cs="Arial"/>
          <w:b/>
          <w:sz w:val="20"/>
          <w:szCs w:val="20"/>
        </w:rPr>
        <w:t>Управление закупочной деятельностью</w:t>
      </w:r>
    </w:p>
    <w:p w:rsidR="00AD3D45" w:rsidRPr="00AD3D45" w:rsidRDefault="00AD3D45" w:rsidP="00D42417">
      <w:pPr>
        <w:widowControl w:val="0"/>
        <w:numPr>
          <w:ilvl w:val="1"/>
          <w:numId w:val="4"/>
        </w:numPr>
        <w:tabs>
          <w:tab w:val="left" w:pos="0"/>
        </w:tabs>
        <w:spacing w:after="0" w:line="240" w:lineRule="auto"/>
        <w:ind w:left="0" w:firstLine="709"/>
        <w:jc w:val="both"/>
        <w:outlineLvl w:val="1"/>
        <w:rPr>
          <w:rFonts w:ascii="Arial" w:eastAsia="Times New Roman" w:hAnsi="Arial" w:cs="Arial"/>
          <w:b/>
          <w:sz w:val="20"/>
          <w:szCs w:val="20"/>
          <w:lang w:eastAsia="ru-RU"/>
        </w:rPr>
      </w:pPr>
      <w:bookmarkStart w:id="13" w:name="_Toc436303083"/>
      <w:bookmarkStart w:id="14" w:name="_Toc437340458"/>
      <w:bookmarkStart w:id="15" w:name="_Ref54335385"/>
      <w:r w:rsidRPr="00AD3D45">
        <w:rPr>
          <w:rFonts w:ascii="Arial" w:eastAsia="Times New Roman" w:hAnsi="Arial" w:cs="Arial"/>
          <w:b/>
          <w:sz w:val="20"/>
          <w:szCs w:val="20"/>
          <w:lang w:eastAsia="ru-RU"/>
        </w:rPr>
        <w:t>Органы управления закупочной деятельностью.</w:t>
      </w:r>
      <w:bookmarkEnd w:id="13"/>
      <w:bookmarkEnd w:id="14"/>
    </w:p>
    <w:p w:rsidR="00AD3D45" w:rsidRP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Организация закупочной деятельности, разрешение на проведение закупок продукции для нужд </w:t>
      </w:r>
      <w:proofErr w:type="gramStart"/>
      <w:r w:rsidRPr="00AD3D45">
        <w:rPr>
          <w:rFonts w:ascii="Arial" w:eastAsia="Times New Roman" w:hAnsi="Arial" w:cs="Arial"/>
          <w:sz w:val="20"/>
          <w:szCs w:val="20"/>
          <w:lang w:eastAsia="ru-RU"/>
        </w:rPr>
        <w:t>Заказчика,  контроль</w:t>
      </w:r>
      <w:proofErr w:type="gramEnd"/>
      <w:r w:rsidRPr="00AD3D45">
        <w:rPr>
          <w:rFonts w:ascii="Arial" w:eastAsia="Times New Roman" w:hAnsi="Arial" w:cs="Arial"/>
          <w:sz w:val="20"/>
          <w:szCs w:val="20"/>
          <w:lang w:eastAsia="ru-RU"/>
        </w:rPr>
        <w:t xml:space="preserve"> и координация закупочной деятельности осуществляется Закупочной комиссией или иным разрешающим органом в пределах его компетенции.</w:t>
      </w:r>
    </w:p>
    <w:bookmarkEnd w:id="15"/>
    <w:p w:rsid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Состав, полномочия и регламент работы Закупочной комиссии утверждается директором Общества.</w:t>
      </w:r>
    </w:p>
    <w:p w:rsidR="0023438C" w:rsidRDefault="0023438C" w:rsidP="0023438C">
      <w:pPr>
        <w:widowControl w:val="0"/>
        <w:tabs>
          <w:tab w:val="left" w:pos="0"/>
        </w:tabs>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0"/>
          <w:szCs w:val="20"/>
          <w:lang w:eastAsia="ru-RU"/>
        </w:rPr>
        <w:t>Численность Закупочной комиссии составляет 3 человека. Членами Закупочной комиссии могут являться только сотрудники Общества, работающие у него на постоянной основе на основании трудового договора.</w:t>
      </w:r>
    </w:p>
    <w:p w:rsidR="00E90576" w:rsidRPr="00AD3D45" w:rsidRDefault="00E90576" w:rsidP="00E90576">
      <w:pPr>
        <w:widowControl w:val="0"/>
        <w:tabs>
          <w:tab w:val="left" w:pos="0"/>
        </w:tabs>
        <w:spacing w:after="0" w:line="240" w:lineRule="auto"/>
        <w:ind w:left="709"/>
        <w:jc w:val="both"/>
        <w:rPr>
          <w:rFonts w:ascii="Arial" w:eastAsia="Times New Roman" w:hAnsi="Arial" w:cs="Arial"/>
          <w:sz w:val="20"/>
          <w:szCs w:val="20"/>
          <w:lang w:eastAsia="ru-RU"/>
        </w:rPr>
      </w:pPr>
      <w:r>
        <w:rPr>
          <w:rFonts w:ascii="Arial" w:eastAsia="Times New Roman" w:hAnsi="Arial" w:cs="Arial"/>
          <w:sz w:val="20"/>
          <w:szCs w:val="20"/>
          <w:lang w:eastAsia="ru-RU"/>
        </w:rPr>
        <w:t>Директор Общества является председателем Закупочной комиссии.</w:t>
      </w:r>
    </w:p>
    <w:p w:rsidR="00AD3D45" w:rsidRP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Персональную ответственность за </w:t>
      </w:r>
      <w:proofErr w:type="gramStart"/>
      <w:r w:rsidRPr="00AD3D45">
        <w:rPr>
          <w:rFonts w:ascii="Arial" w:eastAsia="Times New Roman" w:hAnsi="Arial" w:cs="Arial"/>
          <w:sz w:val="20"/>
          <w:szCs w:val="20"/>
          <w:lang w:eastAsia="ru-RU"/>
        </w:rPr>
        <w:t>организацию  процедур</w:t>
      </w:r>
      <w:proofErr w:type="gramEnd"/>
      <w:r w:rsidRPr="00AD3D45">
        <w:rPr>
          <w:rFonts w:ascii="Arial" w:eastAsia="Times New Roman" w:hAnsi="Arial" w:cs="Arial"/>
          <w:sz w:val="20"/>
          <w:szCs w:val="20"/>
          <w:lang w:eastAsia="ru-RU"/>
        </w:rPr>
        <w:t xml:space="preserve"> закупок несет Председатель закупочной комиссии. Каждый член </w:t>
      </w:r>
      <w:r w:rsidR="00A955F3">
        <w:rPr>
          <w:rFonts w:ascii="Arial" w:eastAsia="Times New Roman" w:hAnsi="Arial" w:cs="Arial"/>
          <w:sz w:val="20"/>
          <w:szCs w:val="20"/>
          <w:lang w:eastAsia="ru-RU"/>
        </w:rPr>
        <w:t>З</w:t>
      </w:r>
      <w:r w:rsidRPr="00AD3D45">
        <w:rPr>
          <w:rFonts w:ascii="Arial" w:eastAsia="Times New Roman" w:hAnsi="Arial" w:cs="Arial"/>
          <w:sz w:val="20"/>
          <w:szCs w:val="20"/>
          <w:lang w:eastAsia="ru-RU"/>
        </w:rPr>
        <w:t xml:space="preserve">акупочной комиссии несёт персональную ответственность за свою деятельность в составе закупочной (конкурсной) </w:t>
      </w:r>
      <w:proofErr w:type="gramStart"/>
      <w:r w:rsidRPr="00AD3D45">
        <w:rPr>
          <w:rFonts w:ascii="Arial" w:eastAsia="Times New Roman" w:hAnsi="Arial" w:cs="Arial"/>
          <w:sz w:val="20"/>
          <w:szCs w:val="20"/>
          <w:lang w:eastAsia="ru-RU"/>
        </w:rPr>
        <w:t>комиссии  в</w:t>
      </w:r>
      <w:proofErr w:type="gramEnd"/>
      <w:r w:rsidRPr="00AD3D45">
        <w:rPr>
          <w:rFonts w:ascii="Arial" w:eastAsia="Times New Roman" w:hAnsi="Arial" w:cs="Arial"/>
          <w:sz w:val="20"/>
          <w:szCs w:val="20"/>
          <w:lang w:eastAsia="ru-RU"/>
        </w:rPr>
        <w:t xml:space="preserve"> рамках своей компетенции.</w:t>
      </w:r>
    </w:p>
    <w:p w:rsidR="00AD3D45" w:rsidRP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Решения Закупочной комиссии принимаются большинством голосов от числа присутствующих членов. При равенстве голосов, голос Председателя </w:t>
      </w:r>
      <w:r w:rsidR="00A955F3">
        <w:rPr>
          <w:rFonts w:ascii="Arial" w:eastAsia="Times New Roman" w:hAnsi="Arial" w:cs="Arial"/>
          <w:sz w:val="20"/>
          <w:szCs w:val="20"/>
          <w:lang w:eastAsia="ru-RU"/>
        </w:rPr>
        <w:t>З</w:t>
      </w:r>
      <w:r w:rsidRPr="00AD3D45">
        <w:rPr>
          <w:rFonts w:ascii="Arial" w:eastAsia="Times New Roman" w:hAnsi="Arial" w:cs="Arial"/>
          <w:sz w:val="20"/>
          <w:szCs w:val="20"/>
          <w:lang w:eastAsia="ru-RU"/>
        </w:rPr>
        <w:t>акупочной комиссии носит решающих характер.</w:t>
      </w:r>
    </w:p>
    <w:p w:rsidR="00AD3D45" w:rsidRP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Р</w:t>
      </w:r>
      <w:proofErr w:type="spellStart"/>
      <w:r w:rsidRPr="00AD3D45">
        <w:rPr>
          <w:rFonts w:ascii="Arial" w:eastAsia="Times New Roman" w:hAnsi="Arial" w:cs="Arial"/>
          <w:sz w:val="20"/>
          <w:szCs w:val="20"/>
          <w:lang w:val="x-none" w:eastAsia="ru-RU"/>
        </w:rPr>
        <w:t>ешением</w:t>
      </w:r>
      <w:proofErr w:type="spellEnd"/>
      <w:r w:rsidRPr="00AD3D45">
        <w:rPr>
          <w:rFonts w:ascii="Arial" w:eastAsia="Times New Roman" w:hAnsi="Arial" w:cs="Arial"/>
          <w:sz w:val="20"/>
          <w:szCs w:val="20"/>
          <w:lang w:val="x-none" w:eastAsia="ru-RU"/>
        </w:rPr>
        <w:t xml:space="preserve"> </w:t>
      </w:r>
      <w:r w:rsidRPr="00AD3D45">
        <w:rPr>
          <w:rFonts w:ascii="Arial" w:eastAsia="Times New Roman" w:hAnsi="Arial" w:cs="Arial"/>
          <w:sz w:val="20"/>
          <w:szCs w:val="20"/>
          <w:lang w:eastAsia="ru-RU"/>
        </w:rPr>
        <w:t>Директора Общества</w:t>
      </w:r>
      <w:r w:rsidRPr="00AD3D45">
        <w:rPr>
          <w:rFonts w:ascii="Arial" w:eastAsia="Times New Roman" w:hAnsi="Arial" w:cs="Arial"/>
          <w:sz w:val="20"/>
          <w:szCs w:val="20"/>
          <w:lang w:val="x-none" w:eastAsia="ru-RU"/>
        </w:rPr>
        <w:t xml:space="preserve"> может быть предусмотрен особый порядок осуществления отдельных закупок</w:t>
      </w:r>
      <w:r w:rsidRPr="00AD3D45">
        <w:rPr>
          <w:rFonts w:ascii="Arial" w:eastAsia="Times New Roman" w:hAnsi="Arial" w:cs="Arial"/>
          <w:sz w:val="20"/>
          <w:szCs w:val="20"/>
          <w:lang w:eastAsia="ru-RU"/>
        </w:rPr>
        <w:t>.</w:t>
      </w:r>
      <w:r w:rsidRPr="00AD3D45">
        <w:rPr>
          <w:rFonts w:ascii="Arial" w:eastAsia="Times New Roman" w:hAnsi="Arial" w:cs="Arial"/>
          <w:sz w:val="20"/>
          <w:szCs w:val="20"/>
          <w:lang w:val="x-none" w:eastAsia="ru-RU"/>
        </w:rPr>
        <w:t xml:space="preserve"> </w:t>
      </w:r>
    </w:p>
    <w:p w:rsidR="00AD3D45" w:rsidRPr="00AD3D45" w:rsidRDefault="00AD3D45" w:rsidP="00D42417">
      <w:pPr>
        <w:keepNext/>
        <w:widowControl w:val="0"/>
        <w:numPr>
          <w:ilvl w:val="1"/>
          <w:numId w:val="4"/>
        </w:numPr>
        <w:tabs>
          <w:tab w:val="left" w:pos="0"/>
        </w:tabs>
        <w:suppressAutoHyphens/>
        <w:spacing w:after="0" w:line="240" w:lineRule="auto"/>
        <w:ind w:left="0" w:firstLine="709"/>
        <w:jc w:val="both"/>
        <w:outlineLvl w:val="1"/>
        <w:rPr>
          <w:rFonts w:ascii="Arial" w:eastAsia="Times New Roman" w:hAnsi="Arial" w:cs="Arial"/>
          <w:b/>
          <w:sz w:val="20"/>
          <w:szCs w:val="20"/>
          <w:lang w:eastAsia="ru-RU"/>
        </w:rPr>
      </w:pPr>
      <w:bookmarkStart w:id="16" w:name="_Ref308097430"/>
      <w:bookmarkStart w:id="17" w:name="_Toc436303084"/>
      <w:bookmarkStart w:id="18" w:name="_Toc437340459"/>
      <w:r w:rsidRPr="00AD3D45">
        <w:rPr>
          <w:rFonts w:ascii="Arial" w:eastAsia="Times New Roman" w:hAnsi="Arial" w:cs="Arial"/>
          <w:b/>
          <w:sz w:val="20"/>
          <w:szCs w:val="20"/>
          <w:lang w:eastAsia="ru-RU"/>
        </w:rPr>
        <w:t>Информационное обеспечение закупочной деятельности</w:t>
      </w:r>
      <w:bookmarkEnd w:id="16"/>
      <w:bookmarkEnd w:id="17"/>
      <w:r w:rsidRPr="00AD3D45">
        <w:rPr>
          <w:rFonts w:ascii="Arial" w:eastAsia="Times New Roman" w:hAnsi="Arial" w:cs="Arial"/>
          <w:b/>
          <w:sz w:val="20"/>
          <w:szCs w:val="20"/>
          <w:lang w:eastAsia="ru-RU"/>
        </w:rPr>
        <w:t>.</w:t>
      </w:r>
      <w:bookmarkEnd w:id="18"/>
    </w:p>
    <w:p w:rsidR="00AD3D45" w:rsidRP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Официальным сайтом в информационно-коммуникационной сети ИНТЕРНЕТ, на котором размещается информация об осуществлении закупочной деятельности, является сайт http://www.</w:t>
      </w:r>
      <w:r w:rsidRPr="00AD3D45">
        <w:rPr>
          <w:rFonts w:ascii="Arial" w:eastAsia="Times New Roman" w:hAnsi="Arial" w:cs="Arial"/>
          <w:sz w:val="20"/>
          <w:szCs w:val="20"/>
          <w:lang w:val="en-US" w:eastAsia="ru-RU"/>
        </w:rPr>
        <w:t>ask</w:t>
      </w:r>
      <w:r w:rsidRPr="00AD3D45">
        <w:rPr>
          <w:rFonts w:ascii="Arial" w:eastAsia="Times New Roman" w:hAnsi="Arial" w:cs="Arial"/>
          <w:sz w:val="20"/>
          <w:szCs w:val="20"/>
          <w:lang w:eastAsia="ru-RU"/>
        </w:rPr>
        <w:t xml:space="preserve">29.ru/ (далее по тексту – официальный сайт), раздел «Закупки». </w:t>
      </w:r>
    </w:p>
    <w:p w:rsidR="00AD3D45" w:rsidRPr="00AD3D45" w:rsidRDefault="00AD3D45" w:rsidP="00D42417">
      <w:pPr>
        <w:widowControl w:val="0"/>
        <w:numPr>
          <w:ilvl w:val="2"/>
          <w:numId w:val="4"/>
        </w:numPr>
        <w:tabs>
          <w:tab w:val="left" w:pos="0"/>
        </w:tabs>
        <w:spacing w:after="0" w:line="240" w:lineRule="auto"/>
        <w:ind w:left="0" w:firstLine="709"/>
        <w:jc w:val="both"/>
        <w:rPr>
          <w:rFonts w:ascii="Arial" w:eastAsia="Times New Roman" w:hAnsi="Arial" w:cs="Arial"/>
          <w:sz w:val="20"/>
          <w:szCs w:val="20"/>
          <w:lang w:eastAsia="ru-RU"/>
        </w:rPr>
      </w:pPr>
      <w:bookmarkStart w:id="19" w:name="_Ref298273012"/>
      <w:r w:rsidRPr="00AD3D45">
        <w:rPr>
          <w:rFonts w:ascii="Arial" w:eastAsia="Times New Roman" w:hAnsi="Arial" w:cs="Arial"/>
          <w:sz w:val="20"/>
          <w:szCs w:val="20"/>
          <w:lang w:eastAsia="ru-RU"/>
        </w:rPr>
        <w:t>В разделе «Закупки» официального сайта размещается следующая информация и материалы:</w:t>
      </w:r>
      <w:bookmarkStart w:id="20" w:name="_Ref298315454"/>
      <w:bookmarkEnd w:id="19"/>
    </w:p>
    <w:p w:rsidR="00AD3D45" w:rsidRPr="00AD3D45" w:rsidRDefault="00AD3D45" w:rsidP="00AD3D45">
      <w:pPr>
        <w:tabs>
          <w:tab w:val="left" w:pos="0"/>
        </w:tabs>
        <w:spacing w:after="0" w:line="240" w:lineRule="auto"/>
        <w:ind w:left="-142"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r>
      <w:r w:rsidR="0023438C">
        <w:rPr>
          <w:rFonts w:ascii="Arial" w:eastAsia="Times New Roman" w:hAnsi="Arial" w:cs="Arial"/>
          <w:sz w:val="20"/>
          <w:szCs w:val="20"/>
          <w:lang w:eastAsia="ru-RU"/>
        </w:rPr>
        <w:t xml:space="preserve"> </w:t>
      </w:r>
      <w:r w:rsidR="0023438C">
        <w:rPr>
          <w:rFonts w:ascii="Arial" w:eastAsia="Times New Roman" w:hAnsi="Arial" w:cs="Arial"/>
          <w:sz w:val="20"/>
          <w:szCs w:val="20"/>
          <w:lang w:eastAsia="ru-RU"/>
        </w:rPr>
        <w:tab/>
      </w:r>
      <w:r w:rsidRPr="00AD3D45">
        <w:rPr>
          <w:rFonts w:ascii="Arial" w:eastAsia="Times New Roman" w:hAnsi="Arial" w:cs="Arial"/>
          <w:sz w:val="20"/>
          <w:szCs w:val="20"/>
          <w:lang w:eastAsia="ru-RU"/>
        </w:rPr>
        <w:t>настоящее Положение о закупке товаров, работ, услуг, а также изменения, вносимые в настоящее Положение;</w:t>
      </w:r>
      <w:bookmarkEnd w:id="20"/>
    </w:p>
    <w:p w:rsidR="00AD3D45" w:rsidRPr="00AD3D45" w:rsidRDefault="00AD3D45" w:rsidP="00AD3D45">
      <w:pPr>
        <w:tabs>
          <w:tab w:val="left" w:pos="0"/>
        </w:tabs>
        <w:spacing w:after="0" w:line="240" w:lineRule="auto"/>
        <w:ind w:left="-142" w:firstLine="709"/>
        <w:jc w:val="both"/>
        <w:rPr>
          <w:rFonts w:ascii="Arial" w:eastAsia="Times New Roman" w:hAnsi="Arial" w:cs="Arial"/>
          <w:sz w:val="20"/>
          <w:szCs w:val="20"/>
          <w:lang w:eastAsia="ru-RU"/>
        </w:rPr>
      </w:pPr>
      <w:bookmarkStart w:id="21" w:name="_Ref300227667"/>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r>
      <w:r w:rsidR="0023438C">
        <w:rPr>
          <w:rFonts w:ascii="Arial" w:eastAsia="Times New Roman" w:hAnsi="Arial" w:cs="Arial"/>
          <w:sz w:val="20"/>
          <w:szCs w:val="20"/>
          <w:lang w:eastAsia="ru-RU"/>
        </w:rPr>
        <w:t xml:space="preserve"> </w:t>
      </w:r>
      <w:r w:rsidR="0023438C">
        <w:rPr>
          <w:rFonts w:ascii="Arial" w:eastAsia="Times New Roman" w:hAnsi="Arial" w:cs="Arial"/>
          <w:sz w:val="20"/>
          <w:szCs w:val="20"/>
          <w:lang w:eastAsia="ru-RU"/>
        </w:rPr>
        <w:tab/>
      </w:r>
      <w:r w:rsidRPr="00AD3D45">
        <w:rPr>
          <w:rFonts w:ascii="Arial" w:eastAsia="Times New Roman" w:hAnsi="Arial" w:cs="Arial"/>
          <w:sz w:val="20"/>
          <w:szCs w:val="20"/>
          <w:lang w:eastAsia="ru-RU"/>
        </w:rPr>
        <w:t>план закупок;</w:t>
      </w:r>
      <w:bookmarkEnd w:id="21"/>
    </w:p>
    <w:p w:rsidR="00AD3D45" w:rsidRPr="00AD3D45" w:rsidRDefault="00AD3D45" w:rsidP="00AD3D45">
      <w:pPr>
        <w:tabs>
          <w:tab w:val="left" w:pos="0"/>
        </w:tabs>
        <w:spacing w:after="0" w:line="240" w:lineRule="auto"/>
        <w:ind w:left="-142"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r>
      <w:r w:rsidR="0023438C">
        <w:rPr>
          <w:rFonts w:ascii="Arial" w:eastAsia="Times New Roman" w:hAnsi="Arial" w:cs="Arial"/>
          <w:sz w:val="20"/>
          <w:szCs w:val="20"/>
          <w:lang w:eastAsia="ru-RU"/>
        </w:rPr>
        <w:t xml:space="preserve"> </w:t>
      </w:r>
      <w:r w:rsidR="0023438C">
        <w:rPr>
          <w:rFonts w:ascii="Arial" w:eastAsia="Times New Roman" w:hAnsi="Arial" w:cs="Arial"/>
          <w:sz w:val="20"/>
          <w:szCs w:val="20"/>
          <w:lang w:eastAsia="ru-RU"/>
        </w:rPr>
        <w:tab/>
      </w:r>
      <w:r w:rsidRPr="00AD3D45">
        <w:rPr>
          <w:rFonts w:ascii="Arial" w:eastAsia="Times New Roman" w:hAnsi="Arial" w:cs="Arial"/>
          <w:sz w:val="20"/>
          <w:szCs w:val="20"/>
          <w:lang w:eastAsia="ru-RU"/>
        </w:rPr>
        <w:t>информация о текущих открытых закупках (уведомление, закупочная документация), в том числе по электронным закупкам;</w:t>
      </w:r>
    </w:p>
    <w:p w:rsidR="00AD3D45" w:rsidRPr="00AD3D45" w:rsidRDefault="00AD3D45" w:rsidP="00AD3D45">
      <w:pPr>
        <w:tabs>
          <w:tab w:val="left" w:pos="0"/>
        </w:tabs>
        <w:spacing w:after="0" w:line="240" w:lineRule="auto"/>
        <w:ind w:left="-142"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r>
      <w:r w:rsidR="0023438C">
        <w:rPr>
          <w:rFonts w:ascii="Arial" w:eastAsia="Times New Roman" w:hAnsi="Arial" w:cs="Arial"/>
          <w:sz w:val="20"/>
          <w:szCs w:val="20"/>
          <w:lang w:eastAsia="ru-RU"/>
        </w:rPr>
        <w:t xml:space="preserve"> </w:t>
      </w:r>
      <w:r w:rsidR="0023438C">
        <w:rPr>
          <w:rFonts w:ascii="Arial" w:eastAsia="Times New Roman" w:hAnsi="Arial" w:cs="Arial"/>
          <w:sz w:val="20"/>
          <w:szCs w:val="20"/>
          <w:lang w:eastAsia="ru-RU"/>
        </w:rPr>
        <w:tab/>
      </w:r>
      <w:r w:rsidRPr="00AD3D45">
        <w:rPr>
          <w:rFonts w:ascii="Arial" w:eastAsia="Times New Roman" w:hAnsi="Arial" w:cs="Arial"/>
          <w:sz w:val="20"/>
          <w:szCs w:val="20"/>
          <w:lang w:eastAsia="ru-RU"/>
        </w:rPr>
        <w:t>информация о результатах открытых закупок;</w:t>
      </w:r>
    </w:p>
    <w:p w:rsidR="00AD3D45" w:rsidRPr="00AD3D45" w:rsidRDefault="00AD3D45" w:rsidP="00AD3D45">
      <w:pPr>
        <w:tabs>
          <w:tab w:val="left" w:pos="0"/>
        </w:tabs>
        <w:spacing w:after="0" w:line="240" w:lineRule="auto"/>
        <w:ind w:left="-142"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r>
      <w:r w:rsidR="0023438C">
        <w:rPr>
          <w:rFonts w:ascii="Arial" w:eastAsia="Times New Roman" w:hAnsi="Arial" w:cs="Arial"/>
          <w:sz w:val="20"/>
          <w:szCs w:val="20"/>
          <w:lang w:eastAsia="ru-RU"/>
        </w:rPr>
        <w:t xml:space="preserve"> </w:t>
      </w:r>
      <w:r w:rsidR="0023438C">
        <w:rPr>
          <w:rFonts w:ascii="Arial" w:eastAsia="Times New Roman" w:hAnsi="Arial" w:cs="Arial"/>
          <w:sz w:val="20"/>
          <w:szCs w:val="20"/>
          <w:lang w:eastAsia="ru-RU"/>
        </w:rPr>
        <w:tab/>
      </w:r>
      <w:r w:rsidRPr="00AD3D45">
        <w:rPr>
          <w:rFonts w:ascii="Arial" w:eastAsia="Times New Roman" w:hAnsi="Arial" w:cs="Arial"/>
          <w:sz w:val="20"/>
          <w:szCs w:val="20"/>
          <w:lang w:eastAsia="ru-RU"/>
        </w:rPr>
        <w:t>иная информация, которую Заказчик посчитает необходимой разместить на официальном сайте при условии технической возможности такого размещения.</w:t>
      </w:r>
    </w:p>
    <w:p w:rsidR="00AD3D45" w:rsidRPr="00AD3D45" w:rsidRDefault="00AD3D45" w:rsidP="00AD3D45">
      <w:pPr>
        <w:tabs>
          <w:tab w:val="left" w:pos="0"/>
          <w:tab w:val="left" w:pos="1134"/>
        </w:tabs>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3.2.3. </w:t>
      </w:r>
      <w:r w:rsidRPr="00AD3D45">
        <w:rPr>
          <w:rFonts w:ascii="Arial" w:eastAsia="Times New Roman" w:hAnsi="Arial" w:cs="Arial"/>
          <w:sz w:val="20"/>
          <w:szCs w:val="20"/>
          <w:lang w:eastAsia="ru-RU"/>
        </w:rPr>
        <w:tab/>
        <w:t>Размещенная на официальном сайте информация и материалы должны быть доступны для любого лица без взимания платы.</w:t>
      </w:r>
    </w:p>
    <w:p w:rsidR="00AD3D45" w:rsidRPr="00AD3D45" w:rsidRDefault="00AD3D45" w:rsidP="00AD3D45">
      <w:pPr>
        <w:tabs>
          <w:tab w:val="left" w:pos="0"/>
          <w:tab w:val="left" w:pos="1276"/>
        </w:tabs>
        <w:spacing w:after="0" w:line="240" w:lineRule="auto"/>
        <w:ind w:firstLine="709"/>
        <w:jc w:val="both"/>
        <w:rPr>
          <w:rFonts w:ascii="Arial" w:eastAsia="Times New Roman" w:hAnsi="Arial" w:cs="Arial"/>
          <w:sz w:val="20"/>
          <w:szCs w:val="20"/>
          <w:lang w:eastAsia="ru-RU"/>
        </w:rPr>
      </w:pPr>
      <w:bookmarkStart w:id="22" w:name="_Hlt306386383"/>
      <w:bookmarkEnd w:id="22"/>
      <w:r w:rsidRPr="00AD3D45">
        <w:rPr>
          <w:rFonts w:ascii="Arial" w:eastAsia="Times New Roman" w:hAnsi="Arial" w:cs="Arial"/>
          <w:sz w:val="20"/>
          <w:szCs w:val="20"/>
          <w:lang w:eastAsia="ru-RU"/>
        </w:rPr>
        <w:t xml:space="preserve">3.2.4. </w:t>
      </w:r>
      <w:r w:rsidRPr="00AD3D45">
        <w:rPr>
          <w:rFonts w:ascii="Arial" w:eastAsia="Times New Roman" w:hAnsi="Arial" w:cs="Arial"/>
          <w:sz w:val="20"/>
          <w:szCs w:val="20"/>
          <w:lang w:eastAsia="ru-RU"/>
        </w:rPr>
        <w:tab/>
      </w:r>
      <w:r w:rsidRPr="00AD3D45">
        <w:rPr>
          <w:rFonts w:ascii="Arial" w:eastAsia="Times New Roman" w:hAnsi="Arial" w:cs="Arial"/>
          <w:sz w:val="20"/>
          <w:szCs w:val="20"/>
          <w:lang w:eastAsia="ru-RU"/>
        </w:rPr>
        <w:tab/>
        <w:t>Дополнительно к публикации на официальном сайте Заказчик закупки вправе публиковать в любых источниках информационные сообщения о проведении открытых процедур, как в форме копии уведомления о проведении закупки, так и выдержек из него.</w:t>
      </w:r>
    </w:p>
    <w:p w:rsidR="00AD3D45" w:rsidRDefault="00AD3D45" w:rsidP="00AD3D45">
      <w:pPr>
        <w:keepNext/>
        <w:tabs>
          <w:tab w:val="left" w:pos="0"/>
        </w:tabs>
        <w:suppressAutoHyphens/>
        <w:spacing w:after="0" w:line="240" w:lineRule="auto"/>
        <w:ind w:firstLine="709"/>
        <w:jc w:val="both"/>
        <w:outlineLvl w:val="0"/>
        <w:rPr>
          <w:rFonts w:ascii="Arial" w:eastAsia="Times New Roman" w:hAnsi="Arial" w:cs="Arial"/>
          <w:b/>
          <w:sz w:val="20"/>
          <w:szCs w:val="20"/>
          <w:lang w:eastAsia="ru-RU"/>
        </w:rPr>
      </w:pPr>
    </w:p>
    <w:p w:rsidR="00AD3D45" w:rsidRPr="00AD3D45" w:rsidRDefault="00AD3D45" w:rsidP="00AD3D45">
      <w:pPr>
        <w:keepNext/>
        <w:suppressAutoHyphens/>
        <w:spacing w:after="0" w:line="240" w:lineRule="auto"/>
        <w:ind w:firstLine="567"/>
        <w:jc w:val="both"/>
        <w:outlineLvl w:val="0"/>
        <w:rPr>
          <w:rFonts w:ascii="Arial" w:eastAsia="Times New Roman" w:hAnsi="Arial" w:cs="Arial"/>
          <w:b/>
          <w:sz w:val="20"/>
          <w:szCs w:val="20"/>
          <w:lang w:eastAsia="ru-RU"/>
        </w:rPr>
      </w:pPr>
      <w:r w:rsidRPr="00AD3D45">
        <w:rPr>
          <w:rFonts w:ascii="Arial" w:eastAsia="Times New Roman" w:hAnsi="Arial" w:cs="Arial"/>
          <w:b/>
          <w:sz w:val="20"/>
          <w:szCs w:val="20"/>
          <w:lang w:eastAsia="ru-RU"/>
        </w:rPr>
        <w:t>Права и обязанности сторон при закупках.</w:t>
      </w:r>
    </w:p>
    <w:p w:rsidR="00AD3D45" w:rsidRPr="00AD3D45" w:rsidRDefault="00AD3D45" w:rsidP="00D42417">
      <w:pPr>
        <w:keepNext/>
        <w:numPr>
          <w:ilvl w:val="1"/>
          <w:numId w:val="9"/>
        </w:numPr>
        <w:suppressAutoHyphens/>
        <w:spacing w:after="0" w:line="240" w:lineRule="auto"/>
        <w:ind w:left="0" w:firstLine="567"/>
        <w:jc w:val="both"/>
        <w:outlineLvl w:val="1"/>
        <w:rPr>
          <w:rFonts w:ascii="Arial" w:eastAsia="Times New Roman" w:hAnsi="Arial" w:cs="Arial"/>
          <w:b/>
          <w:sz w:val="20"/>
          <w:szCs w:val="20"/>
          <w:lang w:eastAsia="ru-RU"/>
        </w:rPr>
      </w:pPr>
      <w:bookmarkStart w:id="23" w:name="_Toc436303087"/>
      <w:bookmarkStart w:id="24" w:name="_Toc437340462"/>
      <w:r w:rsidRPr="00AD3D45">
        <w:rPr>
          <w:rFonts w:ascii="Arial" w:eastAsia="Times New Roman" w:hAnsi="Arial" w:cs="Arial"/>
          <w:b/>
          <w:sz w:val="20"/>
          <w:szCs w:val="20"/>
          <w:lang w:eastAsia="ru-RU"/>
        </w:rPr>
        <w:t xml:space="preserve">Права и обязанности </w:t>
      </w:r>
      <w:bookmarkEnd w:id="23"/>
      <w:r w:rsidR="007D2A13">
        <w:rPr>
          <w:rFonts w:ascii="Arial" w:eastAsia="Times New Roman" w:hAnsi="Arial" w:cs="Arial"/>
          <w:b/>
          <w:sz w:val="20"/>
          <w:szCs w:val="20"/>
          <w:lang w:eastAsia="ru-RU"/>
        </w:rPr>
        <w:t>Заказчика</w:t>
      </w:r>
      <w:r w:rsidRPr="00AD3D45">
        <w:rPr>
          <w:rFonts w:ascii="Arial" w:eastAsia="Times New Roman" w:hAnsi="Arial" w:cs="Arial"/>
          <w:b/>
          <w:sz w:val="20"/>
          <w:szCs w:val="20"/>
          <w:lang w:eastAsia="ru-RU"/>
        </w:rPr>
        <w:t>.</w:t>
      </w:r>
      <w:bookmarkEnd w:id="24"/>
    </w:p>
    <w:p w:rsidR="00AD3D45" w:rsidRPr="00AD3D45" w:rsidRDefault="00AD3D45" w:rsidP="00D42417">
      <w:pPr>
        <w:numPr>
          <w:ilvl w:val="2"/>
          <w:numId w:val="9"/>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Заказчик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AD3D45" w:rsidRPr="00AD3D45" w:rsidRDefault="00AD3D45" w:rsidP="00D42417">
      <w:pPr>
        <w:numPr>
          <w:ilvl w:val="2"/>
          <w:numId w:val="9"/>
        </w:numPr>
        <w:tabs>
          <w:tab w:val="left" w:pos="1276"/>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Заказчик вправе: </w:t>
      </w:r>
    </w:p>
    <w:p w:rsidR="00AD3D45" w:rsidRPr="007D2A13" w:rsidRDefault="007D2A13" w:rsidP="00D42417">
      <w:pPr>
        <w:numPr>
          <w:ilvl w:val="3"/>
          <w:numId w:val="9"/>
        </w:numPr>
        <w:tabs>
          <w:tab w:val="left" w:pos="0"/>
        </w:tabs>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00AD3D45" w:rsidRPr="007D2A13">
        <w:rPr>
          <w:rFonts w:ascii="Arial" w:eastAsia="Times New Roman" w:hAnsi="Arial" w:cs="Arial"/>
          <w:sz w:val="20"/>
          <w:szCs w:val="20"/>
          <w:lang w:eastAsia="ru-RU"/>
        </w:rPr>
        <w:t>тказаться от проведения любой процедуры закупок после ее объявления</w:t>
      </w:r>
      <w:r>
        <w:rPr>
          <w:rFonts w:ascii="Arial" w:eastAsia="Times New Roman" w:hAnsi="Arial" w:cs="Arial"/>
          <w:sz w:val="20"/>
          <w:szCs w:val="20"/>
          <w:lang w:eastAsia="ru-RU"/>
        </w:rPr>
        <w:t xml:space="preserve"> </w:t>
      </w:r>
      <w:r w:rsidR="00AD3D45" w:rsidRPr="007D2A13">
        <w:rPr>
          <w:rFonts w:ascii="Arial" w:eastAsia="Times New Roman" w:hAnsi="Arial" w:cs="Arial"/>
          <w:sz w:val="20"/>
          <w:szCs w:val="20"/>
          <w:lang w:eastAsia="ru-RU"/>
        </w:rPr>
        <w:t>в соответствии со сроками, опубликованными в извещении о проведении конкурса и конкурсной документации, а в отсутствии соответствующих указаний в них — в соответствии с требованиями Гражданского кодекса Российской Федерации;</w:t>
      </w:r>
    </w:p>
    <w:p w:rsidR="00AD3D45" w:rsidRPr="008659F2" w:rsidRDefault="008659F2" w:rsidP="00D42417">
      <w:pPr>
        <w:pStyle w:val="affb"/>
        <w:numPr>
          <w:ilvl w:val="3"/>
          <w:numId w:val="9"/>
        </w:numPr>
        <w:tabs>
          <w:tab w:val="left" w:pos="0"/>
        </w:tabs>
        <w:ind w:left="0" w:firstLine="567"/>
        <w:rPr>
          <w:rFonts w:ascii="Arial" w:hAnsi="Arial" w:cs="Arial"/>
          <w:sz w:val="20"/>
          <w:szCs w:val="20"/>
        </w:rPr>
      </w:pPr>
      <w:r>
        <w:rPr>
          <w:rFonts w:ascii="Arial" w:hAnsi="Arial" w:cs="Arial"/>
          <w:sz w:val="20"/>
          <w:szCs w:val="20"/>
        </w:rPr>
        <w:t>П</w:t>
      </w:r>
      <w:r w:rsidR="00AD3D45" w:rsidRPr="008659F2">
        <w:rPr>
          <w:rFonts w:ascii="Arial" w:hAnsi="Arial" w:cs="Arial"/>
          <w:sz w:val="20"/>
          <w:szCs w:val="20"/>
        </w:rPr>
        <w:t>родлить срок подачи заявок на участие в любой процедуре в любое время до истечения первоначально объявленного срока;</w:t>
      </w:r>
    </w:p>
    <w:p w:rsidR="00AD3D45" w:rsidRPr="008659F2" w:rsidRDefault="008659F2" w:rsidP="00D42417">
      <w:pPr>
        <w:pStyle w:val="affb"/>
        <w:numPr>
          <w:ilvl w:val="3"/>
          <w:numId w:val="9"/>
        </w:numPr>
        <w:tabs>
          <w:tab w:val="left" w:pos="0"/>
        </w:tabs>
        <w:ind w:left="0" w:firstLine="567"/>
        <w:rPr>
          <w:rFonts w:ascii="Arial" w:hAnsi="Arial" w:cs="Arial"/>
          <w:sz w:val="20"/>
          <w:szCs w:val="20"/>
        </w:rPr>
      </w:pPr>
      <w:r>
        <w:rPr>
          <w:rFonts w:ascii="Arial" w:hAnsi="Arial" w:cs="Arial"/>
          <w:color w:val="000000"/>
          <w:sz w:val="20"/>
          <w:szCs w:val="20"/>
        </w:rPr>
        <w:lastRenderedPageBreak/>
        <w:t>У</w:t>
      </w:r>
      <w:r w:rsidR="00AD3D45" w:rsidRPr="008659F2">
        <w:rPr>
          <w:rFonts w:ascii="Arial" w:hAnsi="Arial" w:cs="Arial"/>
          <w:color w:val="000000"/>
          <w:sz w:val="20"/>
          <w:szCs w:val="20"/>
        </w:rPr>
        <w:t>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AD3D45" w:rsidRPr="008659F2" w:rsidRDefault="008659F2" w:rsidP="00D42417">
      <w:pPr>
        <w:pStyle w:val="affb"/>
        <w:numPr>
          <w:ilvl w:val="3"/>
          <w:numId w:val="9"/>
        </w:numPr>
        <w:tabs>
          <w:tab w:val="left" w:pos="0"/>
        </w:tabs>
        <w:ind w:left="0" w:firstLine="567"/>
        <w:rPr>
          <w:rFonts w:ascii="Arial" w:hAnsi="Arial" w:cs="Arial"/>
          <w:sz w:val="20"/>
          <w:szCs w:val="20"/>
        </w:rPr>
      </w:pPr>
      <w:r>
        <w:rPr>
          <w:rFonts w:ascii="Arial" w:hAnsi="Arial" w:cs="Arial"/>
          <w:sz w:val="20"/>
          <w:szCs w:val="20"/>
        </w:rPr>
        <w:t>Т</w:t>
      </w:r>
      <w:r w:rsidR="00AD3D45" w:rsidRPr="008659F2">
        <w:rPr>
          <w:rFonts w:ascii="Arial" w:hAnsi="Arial" w:cs="Arial"/>
          <w:sz w:val="20"/>
          <w:szCs w:val="20"/>
        </w:rPr>
        <w:t>ребовать от участников документального подтверждения соответствия предъявляемым требованиям (к продукции, процессам ее производства, хранения, перевозки и др.);</w:t>
      </w:r>
    </w:p>
    <w:p w:rsidR="00AD3D45" w:rsidRPr="008659F2" w:rsidRDefault="008659F2" w:rsidP="00D42417">
      <w:pPr>
        <w:pStyle w:val="affb"/>
        <w:numPr>
          <w:ilvl w:val="3"/>
          <w:numId w:val="9"/>
        </w:numPr>
        <w:tabs>
          <w:tab w:val="left" w:pos="0"/>
        </w:tabs>
        <w:ind w:left="0" w:firstLine="567"/>
        <w:rPr>
          <w:rFonts w:ascii="Arial" w:hAnsi="Arial" w:cs="Arial"/>
          <w:sz w:val="20"/>
          <w:szCs w:val="20"/>
        </w:rPr>
      </w:pPr>
      <w:r>
        <w:rPr>
          <w:rFonts w:ascii="Arial" w:hAnsi="Arial" w:cs="Arial"/>
          <w:sz w:val="20"/>
          <w:szCs w:val="20"/>
        </w:rPr>
        <w:t>И</w:t>
      </w:r>
      <w:r w:rsidR="00AD3D45" w:rsidRPr="008659F2">
        <w:rPr>
          <w:rFonts w:ascii="Arial" w:hAnsi="Arial" w:cs="Arial"/>
          <w:sz w:val="20"/>
          <w:szCs w:val="20"/>
        </w:rPr>
        <w:t>нициировать проведение технических аудитов на предприятиях, предлагающих сотрудничество с целью подтверждения качества продукции.</w:t>
      </w:r>
    </w:p>
    <w:p w:rsidR="00AD3D45" w:rsidRDefault="00AD3D45" w:rsidP="00D42417">
      <w:pPr>
        <w:numPr>
          <w:ilvl w:val="2"/>
          <w:numId w:val="9"/>
        </w:numPr>
        <w:spacing w:after="0" w:line="240" w:lineRule="auto"/>
        <w:ind w:left="0" w:firstLine="567"/>
        <w:jc w:val="both"/>
        <w:rPr>
          <w:rFonts w:ascii="Arial" w:eastAsia="Times New Roman" w:hAnsi="Arial" w:cs="Arial"/>
          <w:sz w:val="20"/>
          <w:szCs w:val="20"/>
          <w:lang w:eastAsia="ru-RU"/>
        </w:rPr>
      </w:pPr>
      <w:bookmarkStart w:id="25" w:name="_Toc93230219"/>
      <w:bookmarkStart w:id="26" w:name="_Toc93230352"/>
      <w:r w:rsidRPr="00AD3D45">
        <w:rPr>
          <w:rFonts w:ascii="Arial" w:eastAsia="Times New Roman" w:hAnsi="Arial" w:cs="Arial"/>
          <w:sz w:val="20"/>
          <w:szCs w:val="20"/>
          <w:lang w:eastAsia="ru-RU"/>
        </w:rPr>
        <w:t>Иные права и обязанности Заказчика определяются в документации о закупке.</w:t>
      </w:r>
    </w:p>
    <w:p w:rsidR="00AD3D45" w:rsidRPr="00AD3D45" w:rsidRDefault="00AD3D45" w:rsidP="00AD3D45">
      <w:pPr>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9"/>
        </w:numPr>
        <w:suppressAutoHyphens/>
        <w:spacing w:after="0" w:line="240" w:lineRule="auto"/>
        <w:ind w:left="0" w:firstLine="567"/>
        <w:jc w:val="both"/>
        <w:outlineLvl w:val="1"/>
        <w:rPr>
          <w:rFonts w:ascii="Arial" w:eastAsia="Times New Roman" w:hAnsi="Arial" w:cs="Arial"/>
          <w:b/>
          <w:sz w:val="20"/>
          <w:szCs w:val="20"/>
          <w:lang w:eastAsia="ru-RU"/>
        </w:rPr>
      </w:pPr>
      <w:bookmarkStart w:id="27" w:name="_Toc436303088"/>
      <w:bookmarkStart w:id="28" w:name="_Toc437340463"/>
      <w:r w:rsidRPr="00AD3D45">
        <w:rPr>
          <w:rFonts w:ascii="Arial" w:eastAsia="Times New Roman" w:hAnsi="Arial" w:cs="Arial"/>
          <w:b/>
          <w:sz w:val="20"/>
          <w:szCs w:val="20"/>
          <w:lang w:eastAsia="ru-RU"/>
        </w:rPr>
        <w:t xml:space="preserve">Права и обязанности </w:t>
      </w:r>
      <w:bookmarkEnd w:id="25"/>
      <w:bookmarkEnd w:id="26"/>
      <w:r w:rsidRPr="00AD3D45">
        <w:rPr>
          <w:rFonts w:ascii="Arial" w:eastAsia="Times New Roman" w:hAnsi="Arial" w:cs="Arial"/>
          <w:b/>
          <w:sz w:val="20"/>
          <w:szCs w:val="20"/>
          <w:lang w:eastAsia="ru-RU"/>
        </w:rPr>
        <w:t>Участника закупки</w:t>
      </w:r>
      <w:bookmarkEnd w:id="27"/>
      <w:r w:rsidRPr="00AD3D45">
        <w:rPr>
          <w:rFonts w:ascii="Arial" w:eastAsia="Times New Roman" w:hAnsi="Arial" w:cs="Arial"/>
          <w:b/>
          <w:sz w:val="20"/>
          <w:szCs w:val="20"/>
          <w:lang w:eastAsia="ru-RU"/>
        </w:rPr>
        <w:t>.</w:t>
      </w:r>
      <w:bookmarkEnd w:id="28"/>
    </w:p>
    <w:p w:rsidR="00AD3D45" w:rsidRPr="00AD3D45" w:rsidRDefault="00AD3D45" w:rsidP="00AD3D45">
      <w:pPr>
        <w:tabs>
          <w:tab w:val="left" w:pos="1134"/>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Участник закупки вправе:</w:t>
      </w:r>
    </w:p>
    <w:p w:rsidR="00AD3D45" w:rsidRPr="00AD3D45"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участвовать и подавать коммерческое предложение;</w:t>
      </w:r>
    </w:p>
    <w:p w:rsidR="00AD3D45" w:rsidRPr="00AD3D45"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получать от Заказчика закупки исчерпывающую информацию по предмету закупки;</w:t>
      </w:r>
    </w:p>
    <w:p w:rsidR="00AD3D45" w:rsidRPr="00AD3D45" w:rsidRDefault="00AD3D45" w:rsidP="00D42417">
      <w:pPr>
        <w:numPr>
          <w:ilvl w:val="2"/>
          <w:numId w:val="9"/>
        </w:numPr>
        <w:tabs>
          <w:tab w:val="left" w:pos="0"/>
          <w:tab w:val="left" w:pos="426"/>
          <w:tab w:val="left" w:pos="686"/>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изменять, дополнять или отзывать свое предложение до истечения срока его подачи, если иное прямо не оговорено в уведомлении о проведении закупки и/или в документации о закупке;</w:t>
      </w:r>
    </w:p>
    <w:p w:rsidR="00AD3D45" w:rsidRPr="00AD3D45"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обращаться к Заказчику с просьбой о продлении установленного срока подачи предложений с обоснованием причины необходимости такого продления.</w:t>
      </w:r>
    </w:p>
    <w:p w:rsidR="00AD3D45" w:rsidRPr="00AD3D45"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Иные права и обязанности участников закупки устанавливаются документацией о закупке.</w:t>
      </w:r>
    </w:p>
    <w:p w:rsidR="00AD3D45" w:rsidRPr="00AD3D45" w:rsidRDefault="00AD3D45" w:rsidP="00D42417">
      <w:pPr>
        <w:keepNext/>
        <w:numPr>
          <w:ilvl w:val="1"/>
          <w:numId w:val="9"/>
        </w:numPr>
        <w:tabs>
          <w:tab w:val="left" w:pos="0"/>
        </w:tabs>
        <w:suppressAutoHyphens/>
        <w:spacing w:after="0" w:line="240" w:lineRule="auto"/>
        <w:ind w:left="0" w:firstLine="567"/>
        <w:jc w:val="both"/>
        <w:outlineLvl w:val="1"/>
        <w:rPr>
          <w:rFonts w:ascii="Arial" w:eastAsia="Times New Roman" w:hAnsi="Arial" w:cs="Arial"/>
          <w:b/>
          <w:sz w:val="20"/>
          <w:szCs w:val="20"/>
          <w:lang w:eastAsia="ru-RU"/>
        </w:rPr>
      </w:pPr>
      <w:bookmarkStart w:id="29" w:name="_Toc93230220"/>
      <w:bookmarkStart w:id="30" w:name="_Toc93230353"/>
      <w:bookmarkStart w:id="31" w:name="_Toc436303089"/>
      <w:bookmarkStart w:id="32" w:name="_Toc437340464"/>
      <w:r w:rsidRPr="00AD3D45">
        <w:rPr>
          <w:rFonts w:ascii="Arial" w:eastAsia="Times New Roman" w:hAnsi="Arial" w:cs="Arial"/>
          <w:b/>
          <w:sz w:val="20"/>
          <w:szCs w:val="20"/>
          <w:lang w:eastAsia="ru-RU"/>
        </w:rPr>
        <w:t>Объем прав и обязанностей, возникающих у</w:t>
      </w:r>
      <w:r w:rsidRPr="00AD3D45">
        <w:rPr>
          <w:rFonts w:ascii="Arial" w:eastAsia="Times New Roman" w:hAnsi="Arial" w:cs="Arial"/>
          <w:b/>
          <w:sz w:val="20"/>
          <w:szCs w:val="20"/>
          <w:lang w:val="en-US" w:eastAsia="ru-RU"/>
        </w:rPr>
        <w:t> </w:t>
      </w:r>
      <w:r w:rsidRPr="00AD3D45">
        <w:rPr>
          <w:rFonts w:ascii="Arial" w:eastAsia="Times New Roman" w:hAnsi="Arial" w:cs="Arial"/>
          <w:b/>
          <w:sz w:val="20"/>
          <w:szCs w:val="20"/>
          <w:lang w:eastAsia="ru-RU"/>
        </w:rPr>
        <w:t>победителя</w:t>
      </w:r>
      <w:bookmarkEnd w:id="29"/>
      <w:bookmarkEnd w:id="30"/>
      <w:bookmarkEnd w:id="31"/>
      <w:r w:rsidRPr="00AD3D45">
        <w:rPr>
          <w:rFonts w:ascii="Arial" w:eastAsia="Times New Roman" w:hAnsi="Arial" w:cs="Arial"/>
          <w:b/>
          <w:sz w:val="20"/>
          <w:szCs w:val="20"/>
          <w:lang w:eastAsia="ru-RU"/>
        </w:rPr>
        <w:t>.</w:t>
      </w:r>
      <w:bookmarkEnd w:id="32"/>
    </w:p>
    <w:p w:rsidR="00AD3D45" w:rsidRPr="007D2A13" w:rsidRDefault="00AD3D45" w:rsidP="00D42417">
      <w:pPr>
        <w:pStyle w:val="affb"/>
        <w:numPr>
          <w:ilvl w:val="2"/>
          <w:numId w:val="9"/>
        </w:numPr>
        <w:tabs>
          <w:tab w:val="left" w:pos="0"/>
          <w:tab w:val="left" w:pos="1418"/>
        </w:tabs>
        <w:ind w:left="0" w:right="-1" w:firstLine="567"/>
        <w:rPr>
          <w:rFonts w:ascii="Arial" w:hAnsi="Arial" w:cs="Arial"/>
          <w:spacing w:val="20"/>
          <w:sz w:val="20"/>
          <w:szCs w:val="20"/>
        </w:rPr>
      </w:pPr>
      <w:r w:rsidRPr="007D2A13">
        <w:rPr>
          <w:rFonts w:ascii="Arial" w:hAnsi="Arial" w:cs="Arial"/>
          <w:color w:val="000000"/>
          <w:sz w:val="20"/>
          <w:szCs w:val="20"/>
        </w:rPr>
        <w:t xml:space="preserve">При проведении </w:t>
      </w:r>
      <w:r w:rsidRPr="007D2A13">
        <w:rPr>
          <w:rFonts w:ascii="Arial" w:hAnsi="Arial" w:cs="Arial"/>
          <w:sz w:val="20"/>
          <w:szCs w:val="20"/>
        </w:rPr>
        <w:t>закупочных процедур</w:t>
      </w:r>
      <w:r w:rsidRPr="007D2A13">
        <w:rPr>
          <w:rFonts w:ascii="Arial" w:hAnsi="Arial" w:cs="Arial"/>
          <w:spacing w:val="20"/>
          <w:sz w:val="20"/>
          <w:szCs w:val="20"/>
        </w:rPr>
        <w:t xml:space="preserve"> </w:t>
      </w:r>
      <w:r w:rsidRPr="007D2A13">
        <w:rPr>
          <w:rFonts w:ascii="Arial" w:hAnsi="Arial" w:cs="Arial"/>
          <w:color w:val="000000"/>
          <w:sz w:val="20"/>
          <w:szCs w:val="20"/>
        </w:rPr>
        <w:t>победитель получает право на заключение договора, но у Заказчика закупки остается право отказа от закупки и заключения договора с победителем</w:t>
      </w:r>
      <w:r w:rsidRPr="007D2A13">
        <w:rPr>
          <w:rFonts w:ascii="Arial" w:hAnsi="Arial" w:cs="Arial"/>
          <w:spacing w:val="20"/>
          <w:sz w:val="20"/>
          <w:szCs w:val="20"/>
        </w:rPr>
        <w:t>.</w:t>
      </w:r>
    </w:p>
    <w:p w:rsidR="007D2A13" w:rsidRPr="007D2A13" w:rsidRDefault="007D2A13" w:rsidP="007D2A13">
      <w:pPr>
        <w:pStyle w:val="affb"/>
        <w:tabs>
          <w:tab w:val="left" w:pos="1418"/>
        </w:tabs>
        <w:ind w:left="1713" w:right="-1" w:firstLine="0"/>
        <w:rPr>
          <w:rFonts w:ascii="Arial" w:hAnsi="Arial" w:cs="Arial"/>
          <w:spacing w:val="20"/>
          <w:sz w:val="20"/>
          <w:szCs w:val="20"/>
        </w:rPr>
      </w:pPr>
    </w:p>
    <w:p w:rsidR="00AD3D45" w:rsidRPr="00AD3D45" w:rsidRDefault="00AD3D45" w:rsidP="00D42417">
      <w:pPr>
        <w:keepNext/>
        <w:numPr>
          <w:ilvl w:val="1"/>
          <w:numId w:val="9"/>
        </w:numPr>
        <w:suppressAutoHyphens/>
        <w:spacing w:after="0" w:line="240" w:lineRule="auto"/>
        <w:ind w:left="0" w:firstLine="567"/>
        <w:jc w:val="both"/>
        <w:outlineLvl w:val="1"/>
        <w:rPr>
          <w:rFonts w:ascii="Arial" w:eastAsia="Times New Roman" w:hAnsi="Arial" w:cs="Arial"/>
          <w:b/>
          <w:sz w:val="20"/>
          <w:szCs w:val="20"/>
          <w:lang w:eastAsia="ru-RU"/>
        </w:rPr>
      </w:pPr>
      <w:bookmarkStart w:id="33" w:name="п_4_4"/>
      <w:bookmarkStart w:id="34" w:name="_Toc436303090"/>
      <w:bookmarkStart w:id="35" w:name="_Toc437340465"/>
      <w:bookmarkEnd w:id="33"/>
      <w:r w:rsidRPr="00AD3D45">
        <w:rPr>
          <w:rFonts w:ascii="Arial" w:eastAsia="Times New Roman" w:hAnsi="Arial" w:cs="Arial"/>
          <w:b/>
          <w:sz w:val="20"/>
          <w:szCs w:val="20"/>
          <w:lang w:eastAsia="ru-RU"/>
        </w:rPr>
        <w:t>Требования к участникам закупок.</w:t>
      </w:r>
      <w:bookmarkEnd w:id="34"/>
      <w:bookmarkEnd w:id="35"/>
    </w:p>
    <w:p w:rsidR="00AD3D45" w:rsidRPr="00AD3D45"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При условии соответствия требованиям, установленным настоящим Положением, участником закупки может быть:</w:t>
      </w:r>
    </w:p>
    <w:p w:rsidR="00AD3D45" w:rsidRPr="00AD3D45" w:rsidRDefault="00AD3D45" w:rsidP="009B6FC3">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4.4.1.1. любое юридическое лицо;</w:t>
      </w:r>
    </w:p>
    <w:p w:rsidR="00AD3D45" w:rsidRPr="00AD3D45" w:rsidRDefault="00AD3D45" w:rsidP="009B6FC3">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4.4.1.2. любое физическое лицо</w:t>
      </w:r>
      <w:r w:rsidR="009B6FC3">
        <w:rPr>
          <w:rFonts w:ascii="Arial" w:eastAsia="Times New Roman" w:hAnsi="Arial" w:cs="Arial"/>
          <w:sz w:val="20"/>
          <w:szCs w:val="20"/>
          <w:lang w:eastAsia="ru-RU"/>
        </w:rPr>
        <w:t xml:space="preserve"> (если действующее законодательство и документация о закупке это допускают).</w:t>
      </w:r>
    </w:p>
    <w:p w:rsidR="00AD3D45" w:rsidRPr="00AD3D45" w:rsidRDefault="00AD3D45" w:rsidP="00D42417">
      <w:pPr>
        <w:numPr>
          <w:ilvl w:val="2"/>
          <w:numId w:val="9"/>
        </w:numPr>
        <w:tabs>
          <w:tab w:val="left" w:pos="0"/>
          <w:tab w:val="left" w:pos="1276"/>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правоспособностью и дееспособностью в соответствии с требованиями действующего законодательства Российской Федерации. </w:t>
      </w:r>
    </w:p>
    <w:p w:rsidR="00AD3D45" w:rsidRPr="00FD5C1A" w:rsidRDefault="00AD3D45" w:rsidP="00D42417">
      <w:pPr>
        <w:numPr>
          <w:ilvl w:val="2"/>
          <w:numId w:val="9"/>
        </w:numPr>
        <w:tabs>
          <w:tab w:val="left" w:pos="0"/>
          <w:tab w:val="left" w:pos="1276"/>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Участник не должен находиться в процессе ликвидации как добровольной, так и в рамках процедур банкротства, предусмотренных законодательством, в том числе, при наличии определения арбитражного суда о принятии заявления о признании Участника банкротом</w:t>
      </w:r>
      <w:r w:rsidRPr="00AD3D45">
        <w:rPr>
          <w:rFonts w:ascii="Arial" w:eastAsia="Times New Roman" w:hAnsi="Arial" w:cs="Arial"/>
          <w:bCs/>
          <w:sz w:val="20"/>
          <w:szCs w:val="20"/>
          <w:lang w:eastAsia="ru-RU"/>
        </w:rPr>
        <w:t>;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r w:rsidR="00FD5C1A">
        <w:rPr>
          <w:rFonts w:ascii="Arial" w:eastAsia="Times New Roman" w:hAnsi="Arial" w:cs="Arial"/>
          <w:bCs/>
          <w:sz w:val="20"/>
          <w:szCs w:val="20"/>
          <w:lang w:eastAsia="ru-RU"/>
        </w:rPr>
        <w:t xml:space="preserve"> Не допускается участие в закупках Участника, имеющего задолженность по налогам (сборам), расчетные операции которого по счетам приостановлены на основании решения налогового органа.</w:t>
      </w:r>
    </w:p>
    <w:p w:rsidR="00FD5C1A" w:rsidRPr="00AD3D45" w:rsidRDefault="00FD5C1A" w:rsidP="00FD5C1A">
      <w:pPr>
        <w:tabs>
          <w:tab w:val="left" w:pos="0"/>
        </w:tabs>
        <w:spacing w:after="0" w:line="240" w:lineRule="auto"/>
        <w:ind w:firstLine="567"/>
        <w:jc w:val="both"/>
        <w:rPr>
          <w:rFonts w:ascii="Arial" w:eastAsia="Times New Roman" w:hAnsi="Arial" w:cs="Arial"/>
          <w:sz w:val="20"/>
          <w:szCs w:val="20"/>
          <w:lang w:eastAsia="ru-RU"/>
        </w:rPr>
      </w:pPr>
      <w:r>
        <w:rPr>
          <w:rFonts w:ascii="Arial" w:eastAsia="Times New Roman" w:hAnsi="Arial" w:cs="Arial"/>
          <w:bCs/>
          <w:sz w:val="20"/>
          <w:szCs w:val="20"/>
          <w:lang w:eastAsia="ru-RU"/>
        </w:rPr>
        <w:t>Не допускается участие в закупочных процедурах лица, в отношении которого (или его единоличного исполнительного органа и/или участников) в ЕГРЮЛ содержатся сведения о недостоверности данных.</w:t>
      </w:r>
    </w:p>
    <w:p w:rsidR="00AD3D45" w:rsidRPr="00AD3D45" w:rsidRDefault="00AD3D45" w:rsidP="00D42417">
      <w:pPr>
        <w:numPr>
          <w:ilvl w:val="2"/>
          <w:numId w:val="9"/>
        </w:numPr>
        <w:tabs>
          <w:tab w:val="left" w:pos="0"/>
          <w:tab w:val="left" w:pos="1276"/>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Участник должен иметь специальные разрешения (лицензии, допуски и т.п. документы) для видов деятельности, требующих таких разрешений в соответствии с законодательством Российской Федерации</w:t>
      </w:r>
    </w:p>
    <w:p w:rsidR="00AD3D45" w:rsidRPr="009B6FC3" w:rsidRDefault="00AD3D45" w:rsidP="00D42417">
      <w:pPr>
        <w:pStyle w:val="affb"/>
        <w:numPr>
          <w:ilvl w:val="2"/>
          <w:numId w:val="9"/>
        </w:numPr>
        <w:tabs>
          <w:tab w:val="left" w:pos="0"/>
        </w:tabs>
        <w:ind w:left="0" w:firstLine="567"/>
        <w:rPr>
          <w:rFonts w:ascii="Arial" w:hAnsi="Arial" w:cs="Arial"/>
          <w:sz w:val="20"/>
          <w:szCs w:val="20"/>
        </w:rPr>
      </w:pPr>
      <w:r w:rsidRPr="009B6FC3">
        <w:rPr>
          <w:rFonts w:ascii="Arial" w:hAnsi="Arial" w:cs="Arial"/>
          <w:sz w:val="20"/>
          <w:szCs w:val="20"/>
        </w:rPr>
        <w:t>В закрытых закупках вправе принимать участие только те поставщики, которые приглашены персонально.</w:t>
      </w:r>
    </w:p>
    <w:p w:rsidR="00AD3D45" w:rsidRPr="00AD3D45"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Требования к участникам закупки устанавливаются документацией о закупке. </w:t>
      </w:r>
    </w:p>
    <w:p w:rsidR="009B6FC3" w:rsidRDefault="00AD3D45" w:rsidP="00D42417">
      <w:pPr>
        <w:numPr>
          <w:ilvl w:val="2"/>
          <w:numId w:val="9"/>
        </w:numPr>
        <w:tabs>
          <w:tab w:val="left" w:pos="0"/>
        </w:tabs>
        <w:spacing w:after="0" w:line="240" w:lineRule="auto"/>
        <w:ind w:left="0" w:firstLine="567"/>
        <w:jc w:val="both"/>
        <w:rPr>
          <w:rFonts w:ascii="Arial" w:eastAsia="Times New Roman" w:hAnsi="Arial" w:cs="Arial"/>
          <w:sz w:val="20"/>
          <w:szCs w:val="20"/>
          <w:lang w:eastAsia="ru-RU"/>
        </w:rPr>
      </w:pPr>
      <w:bookmarkStart w:id="36" w:name="_Ref302413327"/>
      <w:r w:rsidRPr="00AD3D45">
        <w:rPr>
          <w:rFonts w:ascii="Arial" w:eastAsia="Times New Roman" w:hAnsi="Arial" w:cs="Arial"/>
          <w:sz w:val="20"/>
          <w:szCs w:val="20"/>
          <w:lang w:eastAsia="ru-RU"/>
        </w:rPr>
        <w:t>Органы управления закупочной деятельностью имеют право изменять типовые требования к участникам закупок.</w:t>
      </w:r>
      <w:bookmarkEnd w:id="36"/>
    </w:p>
    <w:p w:rsidR="00AD3D45" w:rsidRPr="00AD3D45" w:rsidRDefault="00AD3D45" w:rsidP="009B6FC3">
      <w:pPr>
        <w:tabs>
          <w:tab w:val="left" w:pos="0"/>
        </w:tabs>
        <w:spacing w:after="0" w:line="240" w:lineRule="auto"/>
        <w:ind w:left="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p>
    <w:p w:rsidR="00AD3D45" w:rsidRPr="00AD3D45" w:rsidRDefault="00AD3D45" w:rsidP="00D42417">
      <w:pPr>
        <w:keepNext/>
        <w:numPr>
          <w:ilvl w:val="1"/>
          <w:numId w:val="9"/>
        </w:numPr>
        <w:tabs>
          <w:tab w:val="left" w:pos="1134"/>
        </w:tabs>
        <w:suppressAutoHyphens/>
        <w:spacing w:after="0" w:line="240" w:lineRule="auto"/>
        <w:ind w:left="0" w:firstLine="567"/>
        <w:jc w:val="both"/>
        <w:outlineLvl w:val="1"/>
        <w:rPr>
          <w:rFonts w:ascii="Arial" w:eastAsia="Times New Roman" w:hAnsi="Arial" w:cs="Arial"/>
          <w:b/>
          <w:sz w:val="20"/>
          <w:szCs w:val="20"/>
          <w:lang w:eastAsia="ru-RU"/>
        </w:rPr>
      </w:pPr>
      <w:bookmarkStart w:id="37" w:name="_Toc436303091"/>
      <w:bookmarkStart w:id="38" w:name="_Toc437340466"/>
      <w:r w:rsidRPr="00AD3D45">
        <w:rPr>
          <w:rFonts w:ascii="Arial" w:eastAsia="Times New Roman" w:hAnsi="Arial" w:cs="Arial"/>
          <w:b/>
          <w:sz w:val="20"/>
          <w:szCs w:val="20"/>
          <w:lang w:eastAsia="ru-RU"/>
        </w:rPr>
        <w:t xml:space="preserve">Права и обязанности </w:t>
      </w:r>
      <w:bookmarkEnd w:id="37"/>
      <w:r w:rsidR="00E90576">
        <w:rPr>
          <w:rFonts w:ascii="Arial" w:eastAsia="Times New Roman" w:hAnsi="Arial" w:cs="Arial"/>
          <w:b/>
          <w:sz w:val="20"/>
          <w:szCs w:val="20"/>
          <w:lang w:eastAsia="ru-RU"/>
        </w:rPr>
        <w:t xml:space="preserve">членов </w:t>
      </w:r>
      <w:r w:rsidR="00A955F3">
        <w:rPr>
          <w:rFonts w:ascii="Arial" w:eastAsia="Times New Roman" w:hAnsi="Arial" w:cs="Arial"/>
          <w:b/>
          <w:sz w:val="20"/>
          <w:szCs w:val="20"/>
          <w:lang w:eastAsia="ru-RU"/>
        </w:rPr>
        <w:t>З</w:t>
      </w:r>
      <w:r w:rsidR="00E90576">
        <w:rPr>
          <w:rFonts w:ascii="Arial" w:eastAsia="Times New Roman" w:hAnsi="Arial" w:cs="Arial"/>
          <w:b/>
          <w:sz w:val="20"/>
          <w:szCs w:val="20"/>
          <w:lang w:eastAsia="ru-RU"/>
        </w:rPr>
        <w:t>акупочной комиссии</w:t>
      </w:r>
      <w:r w:rsidRPr="00AD3D45">
        <w:rPr>
          <w:rFonts w:ascii="Arial" w:eastAsia="Times New Roman" w:hAnsi="Arial" w:cs="Arial"/>
          <w:b/>
          <w:sz w:val="20"/>
          <w:szCs w:val="20"/>
          <w:lang w:eastAsia="ru-RU"/>
        </w:rPr>
        <w:t>.</w:t>
      </w:r>
      <w:bookmarkEnd w:id="38"/>
    </w:p>
    <w:p w:rsidR="00AD3D45" w:rsidRPr="00AD3D45" w:rsidRDefault="00E90576" w:rsidP="00D42417">
      <w:pPr>
        <w:numPr>
          <w:ilvl w:val="2"/>
          <w:numId w:val="10"/>
        </w:numPr>
        <w:tabs>
          <w:tab w:val="left" w:pos="0"/>
        </w:tabs>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Члены </w:t>
      </w:r>
      <w:r w:rsidR="00A955F3">
        <w:rPr>
          <w:rFonts w:ascii="Arial" w:eastAsia="Times New Roman" w:hAnsi="Arial" w:cs="Arial"/>
          <w:sz w:val="20"/>
          <w:szCs w:val="20"/>
          <w:lang w:eastAsia="ru-RU"/>
        </w:rPr>
        <w:t>З</w:t>
      </w:r>
      <w:r>
        <w:rPr>
          <w:rFonts w:ascii="Arial" w:eastAsia="Times New Roman" w:hAnsi="Arial" w:cs="Arial"/>
          <w:sz w:val="20"/>
          <w:szCs w:val="20"/>
          <w:lang w:eastAsia="ru-RU"/>
        </w:rPr>
        <w:t>акупочной комиссии</w:t>
      </w:r>
      <w:r w:rsidR="00AD3D45" w:rsidRPr="00AD3D45">
        <w:rPr>
          <w:rFonts w:ascii="Arial" w:eastAsia="Times New Roman" w:hAnsi="Arial" w:cs="Arial"/>
          <w:sz w:val="20"/>
          <w:szCs w:val="20"/>
          <w:lang w:eastAsia="ru-RU"/>
        </w:rPr>
        <w:t xml:space="preserve"> обязаны:</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выполнять действия для обеспечения осуществления закупочной деятельности в соответствии с настоящим Положением;</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способствовать недопущению фактов искусственного ограничения конкуренции при проведении закупок;</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прилагать все усилия, знания и профессиональные навыки для увеличения уровня конкуренции;</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AD3D45" w:rsidRPr="00AD3D45" w:rsidRDefault="00E90576" w:rsidP="00D42417">
      <w:pPr>
        <w:numPr>
          <w:ilvl w:val="2"/>
          <w:numId w:val="10"/>
        </w:numPr>
        <w:tabs>
          <w:tab w:val="left" w:pos="0"/>
        </w:tabs>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Членам </w:t>
      </w:r>
      <w:r w:rsidR="00A955F3">
        <w:rPr>
          <w:rFonts w:ascii="Arial" w:eastAsia="Times New Roman" w:hAnsi="Arial" w:cs="Arial"/>
          <w:sz w:val="20"/>
          <w:szCs w:val="20"/>
          <w:lang w:eastAsia="ru-RU"/>
        </w:rPr>
        <w:t>З</w:t>
      </w:r>
      <w:r>
        <w:rPr>
          <w:rFonts w:ascii="Arial" w:eastAsia="Times New Roman" w:hAnsi="Arial" w:cs="Arial"/>
          <w:sz w:val="20"/>
          <w:szCs w:val="20"/>
          <w:lang w:eastAsia="ru-RU"/>
        </w:rPr>
        <w:t>акупочной комиссии</w:t>
      </w:r>
      <w:r w:rsidR="00AD3D45" w:rsidRPr="00AD3D45">
        <w:rPr>
          <w:rFonts w:ascii="Arial" w:eastAsia="Times New Roman" w:hAnsi="Arial" w:cs="Arial"/>
          <w:sz w:val="20"/>
          <w:szCs w:val="20"/>
          <w:lang w:eastAsia="ru-RU"/>
        </w:rPr>
        <w:t xml:space="preserve"> запрещается:</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val="x-none" w:eastAsia="ru-RU"/>
        </w:rPr>
        <w:t>координировать деятельность участников закупки иначе, чем это предусмотрено  настоящим Положением, уведомлением</w:t>
      </w:r>
      <w:r w:rsidRPr="00AD3D45">
        <w:rPr>
          <w:rFonts w:ascii="Arial" w:eastAsia="Times New Roman" w:hAnsi="Arial" w:cs="Arial"/>
          <w:sz w:val="20"/>
          <w:szCs w:val="20"/>
          <w:lang w:eastAsia="ru-RU"/>
        </w:rPr>
        <w:t xml:space="preserve"> (извещением)</w:t>
      </w:r>
      <w:r w:rsidRPr="00AD3D45">
        <w:rPr>
          <w:rFonts w:ascii="Arial" w:eastAsia="Times New Roman" w:hAnsi="Arial" w:cs="Arial"/>
          <w:sz w:val="20"/>
          <w:szCs w:val="20"/>
          <w:lang w:val="x-none" w:eastAsia="ru-RU"/>
        </w:rPr>
        <w:t xml:space="preserve"> о проведении закупки, документацией о закупке, решением </w:t>
      </w:r>
      <w:r w:rsidRPr="00AD3D45">
        <w:rPr>
          <w:rFonts w:ascii="Arial" w:eastAsia="Times New Roman" w:hAnsi="Arial" w:cs="Arial"/>
          <w:sz w:val="20"/>
          <w:szCs w:val="20"/>
          <w:lang w:eastAsia="ru-RU"/>
        </w:rPr>
        <w:t>закупочной</w:t>
      </w:r>
      <w:r w:rsidRPr="00AD3D45">
        <w:rPr>
          <w:rFonts w:ascii="Arial" w:eastAsia="Times New Roman" w:hAnsi="Arial" w:cs="Arial"/>
          <w:sz w:val="20"/>
          <w:szCs w:val="20"/>
          <w:lang w:val="x-none" w:eastAsia="ru-RU"/>
        </w:rPr>
        <w:t xml:space="preserve"> (конкурсной) комиссии</w:t>
      </w:r>
      <w:r w:rsidRPr="00AD3D45">
        <w:rPr>
          <w:rFonts w:ascii="Arial" w:eastAsia="Times New Roman" w:hAnsi="Arial" w:cs="Arial"/>
          <w:sz w:val="20"/>
          <w:szCs w:val="20"/>
          <w:lang w:eastAsia="ru-RU"/>
        </w:rPr>
        <w:t>;</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получать какие-либо выгоды от проведения закупки;</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предоставлять кому бы то ни было, кроме членов </w:t>
      </w:r>
      <w:r w:rsidR="00A955F3">
        <w:rPr>
          <w:rFonts w:ascii="Arial" w:eastAsia="Times New Roman" w:hAnsi="Arial" w:cs="Arial"/>
          <w:sz w:val="20"/>
          <w:szCs w:val="20"/>
          <w:lang w:eastAsia="ru-RU"/>
        </w:rPr>
        <w:t>З</w:t>
      </w:r>
      <w:r w:rsidRPr="00AD3D45">
        <w:rPr>
          <w:rFonts w:ascii="Arial" w:eastAsia="Times New Roman" w:hAnsi="Arial" w:cs="Arial"/>
          <w:sz w:val="20"/>
          <w:szCs w:val="20"/>
          <w:lang w:eastAsia="ru-RU"/>
        </w:rPr>
        <w:t>акупочн</w:t>
      </w:r>
      <w:r w:rsidR="00E90576">
        <w:rPr>
          <w:rFonts w:ascii="Arial" w:eastAsia="Times New Roman" w:hAnsi="Arial" w:cs="Arial"/>
          <w:sz w:val="20"/>
          <w:szCs w:val="20"/>
          <w:lang w:eastAsia="ru-RU"/>
        </w:rPr>
        <w:t>ой</w:t>
      </w:r>
      <w:r w:rsidRPr="00AD3D45">
        <w:rPr>
          <w:rFonts w:ascii="Arial" w:eastAsia="Times New Roman" w:hAnsi="Arial" w:cs="Arial"/>
          <w:sz w:val="20"/>
          <w:szCs w:val="20"/>
          <w:lang w:eastAsia="ru-RU"/>
        </w:rPr>
        <w:t xml:space="preserve"> комисси</w:t>
      </w:r>
      <w:r w:rsidR="00E90576">
        <w:rPr>
          <w:rFonts w:ascii="Arial" w:eastAsia="Times New Roman" w:hAnsi="Arial" w:cs="Arial"/>
          <w:sz w:val="20"/>
          <w:szCs w:val="20"/>
          <w:lang w:eastAsia="ru-RU"/>
        </w:rPr>
        <w:t>и</w:t>
      </w:r>
      <w:r w:rsidRPr="00AD3D45">
        <w:rPr>
          <w:rFonts w:ascii="Arial" w:eastAsia="Times New Roman" w:hAnsi="Arial" w:cs="Arial"/>
          <w:sz w:val="20"/>
          <w:szCs w:val="20"/>
          <w:lang w:eastAsia="ru-RU"/>
        </w:rPr>
        <w:t>,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на официальном сайте Заказчика;</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иметь с участниками закупок связи, иные, нежели чем возникающие в процессе обычной хозяйственной деятельности;</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проводить не предусмотренные настоящим Положением и документацией о закупках переговоры с участниками закупок;</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намеренно совершать действия, не соответствующие интересам Заказчика.</w:t>
      </w:r>
    </w:p>
    <w:p w:rsidR="00AD3D45" w:rsidRPr="00AD3D45" w:rsidRDefault="00E90576" w:rsidP="00D42417">
      <w:pPr>
        <w:numPr>
          <w:ilvl w:val="2"/>
          <w:numId w:val="10"/>
        </w:numPr>
        <w:tabs>
          <w:tab w:val="left" w:pos="0"/>
        </w:tabs>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Члены Закупочной комиссии</w:t>
      </w:r>
      <w:r w:rsidR="00AD3D45" w:rsidRPr="00AD3D45">
        <w:rPr>
          <w:rFonts w:ascii="Arial" w:eastAsia="Times New Roman" w:hAnsi="Arial" w:cs="Arial"/>
          <w:sz w:val="20"/>
          <w:szCs w:val="20"/>
          <w:lang w:eastAsia="ru-RU"/>
        </w:rPr>
        <w:t xml:space="preserve"> вправе:</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исходя из практики проведения закупок рекомендовать руководству внесение изменений в документы, регламентирующие закупочную деятельность;</w:t>
      </w:r>
    </w:p>
    <w:p w:rsidR="00AD3D45" w:rsidRPr="00AD3D45" w:rsidRDefault="00AD3D45" w:rsidP="00D42417">
      <w:pPr>
        <w:numPr>
          <w:ilvl w:val="3"/>
          <w:numId w:val="10"/>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повышать свою квалификацию в области закупочной деятельности на специализированных курсах.</w:t>
      </w:r>
    </w:p>
    <w:p w:rsidR="00AD3D45" w:rsidRDefault="00AD3D45" w:rsidP="00E90576">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На закупающих работников возлагается персональная ответственность за исполнение действий, связанных с проведением закупки. </w:t>
      </w:r>
    </w:p>
    <w:p w:rsidR="00E90576" w:rsidRDefault="00E90576" w:rsidP="00AD3D45">
      <w:pPr>
        <w:tabs>
          <w:tab w:val="left" w:pos="1134"/>
        </w:tabs>
        <w:spacing w:after="0" w:line="240" w:lineRule="auto"/>
        <w:ind w:firstLine="567"/>
        <w:jc w:val="both"/>
        <w:rPr>
          <w:rFonts w:ascii="Arial" w:eastAsia="Times New Roman" w:hAnsi="Arial" w:cs="Arial"/>
          <w:sz w:val="20"/>
          <w:szCs w:val="20"/>
          <w:lang w:eastAsia="ru-RU"/>
        </w:rPr>
      </w:pPr>
    </w:p>
    <w:p w:rsidR="00AD3D45" w:rsidRPr="00AD3D45" w:rsidRDefault="00AD3D45" w:rsidP="00D42417">
      <w:pPr>
        <w:numPr>
          <w:ilvl w:val="0"/>
          <w:numId w:val="10"/>
        </w:numPr>
        <w:tabs>
          <w:tab w:val="left" w:pos="993"/>
        </w:tabs>
        <w:spacing w:after="0" w:line="240" w:lineRule="auto"/>
        <w:ind w:left="0" w:firstLine="567"/>
        <w:jc w:val="both"/>
        <w:outlineLvl w:val="0"/>
        <w:rPr>
          <w:rFonts w:ascii="Arial" w:eastAsia="Times New Roman" w:hAnsi="Arial" w:cs="Arial"/>
          <w:b/>
          <w:sz w:val="20"/>
          <w:szCs w:val="20"/>
          <w:lang w:eastAsia="ru-RU"/>
        </w:rPr>
      </w:pPr>
      <w:bookmarkStart w:id="39" w:name="_Toc436303092"/>
      <w:bookmarkStart w:id="40" w:name="_Toc437340467"/>
      <w:r w:rsidRPr="00AD3D45">
        <w:rPr>
          <w:rFonts w:ascii="Arial" w:eastAsia="Times New Roman" w:hAnsi="Arial" w:cs="Arial"/>
          <w:b/>
          <w:sz w:val="20"/>
          <w:szCs w:val="20"/>
          <w:lang w:eastAsia="ru-RU"/>
        </w:rPr>
        <w:t>Способы закупок, их разновидности и условия выбора.</w:t>
      </w:r>
      <w:bookmarkEnd w:id="39"/>
      <w:bookmarkEnd w:id="40"/>
    </w:p>
    <w:p w:rsidR="00AD3D45" w:rsidRPr="00AD3D45" w:rsidRDefault="00AD3D45" w:rsidP="00AD3D45">
      <w:pPr>
        <w:keepNext/>
        <w:tabs>
          <w:tab w:val="left" w:pos="993"/>
        </w:tabs>
        <w:suppressAutoHyphens/>
        <w:spacing w:after="0" w:line="240" w:lineRule="auto"/>
        <w:ind w:firstLine="567"/>
        <w:jc w:val="both"/>
        <w:outlineLvl w:val="1"/>
        <w:rPr>
          <w:rFonts w:ascii="Arial" w:eastAsia="Times New Roman" w:hAnsi="Arial" w:cs="Arial"/>
          <w:b/>
          <w:sz w:val="20"/>
          <w:szCs w:val="20"/>
          <w:lang w:eastAsia="ru-RU"/>
        </w:rPr>
      </w:pPr>
      <w:bookmarkStart w:id="41" w:name="_Toc93230208"/>
      <w:bookmarkStart w:id="42" w:name="_Toc93230341"/>
      <w:bookmarkStart w:id="43" w:name="_Toc436303093"/>
      <w:bookmarkStart w:id="44" w:name="_Toc437340468"/>
      <w:r w:rsidRPr="00AD3D45">
        <w:rPr>
          <w:rFonts w:ascii="Arial" w:eastAsia="Times New Roman" w:hAnsi="Arial" w:cs="Arial"/>
          <w:b/>
          <w:sz w:val="20"/>
          <w:szCs w:val="20"/>
          <w:lang w:eastAsia="ru-RU"/>
        </w:rPr>
        <w:t>5.1.</w:t>
      </w:r>
      <w:r w:rsidRPr="00AD3D45">
        <w:rPr>
          <w:rFonts w:ascii="Arial" w:eastAsia="Times New Roman" w:hAnsi="Arial" w:cs="Arial"/>
          <w:b/>
          <w:sz w:val="20"/>
          <w:szCs w:val="20"/>
          <w:lang w:eastAsia="ru-RU"/>
        </w:rPr>
        <w:tab/>
      </w:r>
      <w:r w:rsidRPr="00AD3D45">
        <w:rPr>
          <w:rFonts w:ascii="Arial" w:eastAsia="Times New Roman" w:hAnsi="Arial" w:cs="Arial"/>
          <w:b/>
          <w:sz w:val="20"/>
          <w:szCs w:val="20"/>
          <w:lang w:eastAsia="ru-RU"/>
        </w:rPr>
        <w:tab/>
        <w:t>Перечень разрешенных способов закупок</w:t>
      </w:r>
      <w:bookmarkEnd w:id="41"/>
      <w:bookmarkEnd w:id="42"/>
      <w:bookmarkEnd w:id="43"/>
      <w:r w:rsidRPr="00AD3D45">
        <w:rPr>
          <w:rFonts w:ascii="Arial" w:eastAsia="Times New Roman" w:hAnsi="Arial" w:cs="Arial"/>
          <w:b/>
          <w:sz w:val="20"/>
          <w:szCs w:val="20"/>
          <w:lang w:eastAsia="ru-RU"/>
        </w:rPr>
        <w:t>.</w:t>
      </w:r>
      <w:bookmarkEnd w:id="44"/>
    </w:p>
    <w:p w:rsidR="00AD3D45" w:rsidRPr="00AD3D45" w:rsidRDefault="00AD3D45" w:rsidP="00AD3D45">
      <w:pPr>
        <w:tabs>
          <w:tab w:val="left" w:pos="1134"/>
        </w:tabs>
        <w:spacing w:after="0" w:line="240" w:lineRule="auto"/>
        <w:ind w:firstLine="567"/>
        <w:jc w:val="both"/>
        <w:rPr>
          <w:rFonts w:ascii="Arial" w:eastAsia="Times New Roman" w:hAnsi="Arial" w:cs="Arial"/>
          <w:sz w:val="20"/>
          <w:szCs w:val="20"/>
          <w:lang w:eastAsia="ru-RU"/>
        </w:rPr>
      </w:pPr>
      <w:bookmarkStart w:id="45" w:name="_Ref298946501"/>
      <w:r w:rsidRPr="00AD3D45">
        <w:rPr>
          <w:rFonts w:ascii="Arial" w:eastAsia="Times New Roman" w:hAnsi="Arial" w:cs="Arial"/>
          <w:sz w:val="20"/>
          <w:szCs w:val="20"/>
          <w:lang w:eastAsia="ru-RU"/>
        </w:rPr>
        <w:t>Настоящим Положением предусмотрены следующие способы закупок:</w:t>
      </w:r>
      <w:bookmarkEnd w:id="45"/>
    </w:p>
    <w:p w:rsidR="00AD3D45" w:rsidRPr="00AD3D45" w:rsidRDefault="00AD3D45" w:rsidP="00E90576">
      <w:pPr>
        <w:tabs>
          <w:tab w:val="left" w:pos="0"/>
          <w:tab w:val="left" w:pos="142"/>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а)</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Запрос предложений (открытый/закрытый);</w:t>
      </w:r>
    </w:p>
    <w:p w:rsidR="00AD3D45" w:rsidRPr="00AD3D45" w:rsidRDefault="00AD3D45" w:rsidP="00E90576">
      <w:pPr>
        <w:tabs>
          <w:tab w:val="left" w:pos="0"/>
          <w:tab w:val="left" w:pos="142"/>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б)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Запрос цен (открытый/закрытый);</w:t>
      </w:r>
    </w:p>
    <w:p w:rsidR="00AD3D45" w:rsidRPr="00AD3D45" w:rsidRDefault="00AD3D45" w:rsidP="00E90576">
      <w:pPr>
        <w:tabs>
          <w:tab w:val="left" w:pos="0"/>
          <w:tab w:val="left" w:pos="142"/>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в)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Закупка у единственного источника;</w:t>
      </w:r>
    </w:p>
    <w:p w:rsidR="00AD3D45" w:rsidRPr="00AD3D45" w:rsidRDefault="00AD3D45" w:rsidP="00E90576">
      <w:pPr>
        <w:tabs>
          <w:tab w:val="left" w:pos="0"/>
          <w:tab w:val="left" w:pos="142"/>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г)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Конкурс (открытый);</w:t>
      </w:r>
    </w:p>
    <w:p w:rsidR="00AD3D45" w:rsidRPr="00AD3D45" w:rsidRDefault="00AD3D45" w:rsidP="00E90576">
      <w:pPr>
        <w:tabs>
          <w:tab w:val="left" w:pos="0"/>
          <w:tab w:val="left" w:pos="142"/>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д)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Мелкая закупка.</w:t>
      </w:r>
    </w:p>
    <w:p w:rsidR="00AD3D45" w:rsidRPr="00AD3D45" w:rsidRDefault="00AD3D45" w:rsidP="00AD3D45">
      <w:pPr>
        <w:keepNext/>
        <w:suppressAutoHyphens/>
        <w:spacing w:after="0" w:line="240" w:lineRule="auto"/>
        <w:ind w:firstLine="567"/>
        <w:jc w:val="both"/>
        <w:outlineLvl w:val="1"/>
        <w:rPr>
          <w:rFonts w:ascii="Arial" w:eastAsia="Times New Roman" w:hAnsi="Arial" w:cs="Arial"/>
          <w:b/>
          <w:sz w:val="20"/>
          <w:szCs w:val="20"/>
          <w:lang w:eastAsia="ru-RU"/>
        </w:rPr>
      </w:pPr>
      <w:bookmarkStart w:id="46" w:name="_Toc436303094"/>
      <w:bookmarkStart w:id="47" w:name="_Toc437340469"/>
      <w:bookmarkStart w:id="48" w:name="_Ref78631124"/>
      <w:bookmarkStart w:id="49" w:name="_Toc93230209"/>
      <w:bookmarkStart w:id="50" w:name="_Toc93230342"/>
      <w:r w:rsidRPr="00AD3D45">
        <w:rPr>
          <w:rFonts w:ascii="Arial" w:eastAsia="Times New Roman" w:hAnsi="Arial" w:cs="Arial"/>
          <w:b/>
          <w:sz w:val="20"/>
          <w:szCs w:val="20"/>
          <w:lang w:eastAsia="ru-RU"/>
        </w:rPr>
        <w:t>5.2.</w:t>
      </w:r>
      <w:r w:rsidRPr="00AD3D45">
        <w:rPr>
          <w:rFonts w:ascii="Arial" w:eastAsia="Times New Roman" w:hAnsi="Arial" w:cs="Arial"/>
          <w:b/>
          <w:sz w:val="20"/>
          <w:szCs w:val="20"/>
          <w:lang w:eastAsia="ru-RU"/>
        </w:rPr>
        <w:tab/>
        <w:t>Приоритетный способ осуществления закупок.</w:t>
      </w:r>
      <w:bookmarkEnd w:id="46"/>
      <w:bookmarkEnd w:id="47"/>
    </w:p>
    <w:p w:rsidR="00AD3D45" w:rsidRDefault="00AD3D45" w:rsidP="00AD3D45">
      <w:pPr>
        <w:keepNext/>
        <w:suppressAutoHyphen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Приоритетным способом закупки является открытый запрос предложений. </w:t>
      </w:r>
    </w:p>
    <w:p w:rsidR="00E90576" w:rsidRPr="00AD3D45" w:rsidRDefault="00E90576" w:rsidP="00AD3D45">
      <w:pPr>
        <w:keepNext/>
        <w:suppressAutoHyphens/>
        <w:spacing w:after="0" w:line="240" w:lineRule="auto"/>
        <w:ind w:firstLine="567"/>
        <w:jc w:val="both"/>
        <w:rPr>
          <w:rFonts w:ascii="Arial" w:eastAsia="Times New Roman" w:hAnsi="Arial" w:cs="Arial"/>
          <w:sz w:val="20"/>
          <w:szCs w:val="20"/>
          <w:lang w:eastAsia="ru-RU"/>
        </w:rPr>
      </w:pPr>
    </w:p>
    <w:p w:rsidR="00AD3D45" w:rsidRPr="00AD3D45" w:rsidRDefault="00AD3D45" w:rsidP="00AD3D45">
      <w:pPr>
        <w:keepNext/>
        <w:suppressAutoHyphens/>
        <w:spacing w:after="0" w:line="240" w:lineRule="auto"/>
        <w:ind w:firstLine="567"/>
        <w:jc w:val="both"/>
        <w:outlineLvl w:val="1"/>
        <w:rPr>
          <w:rFonts w:ascii="Arial" w:eastAsia="Times New Roman" w:hAnsi="Arial" w:cs="Arial"/>
          <w:b/>
          <w:sz w:val="20"/>
          <w:szCs w:val="20"/>
          <w:lang w:eastAsia="ru-RU"/>
        </w:rPr>
      </w:pPr>
      <w:bookmarkStart w:id="51" w:name="_Toc436303095"/>
      <w:bookmarkStart w:id="52" w:name="_Toc437340470"/>
      <w:r w:rsidRPr="00AD3D45">
        <w:rPr>
          <w:rFonts w:ascii="Arial" w:eastAsia="Times New Roman" w:hAnsi="Arial" w:cs="Arial"/>
          <w:b/>
          <w:sz w:val="20"/>
          <w:szCs w:val="20"/>
          <w:lang w:eastAsia="ru-RU"/>
        </w:rPr>
        <w:t>5.3.</w:t>
      </w:r>
      <w:r w:rsidRPr="00AD3D45">
        <w:rPr>
          <w:rFonts w:ascii="Arial" w:eastAsia="Times New Roman" w:hAnsi="Arial" w:cs="Arial"/>
          <w:b/>
          <w:sz w:val="20"/>
          <w:szCs w:val="20"/>
          <w:lang w:eastAsia="ru-RU"/>
        </w:rPr>
        <w:tab/>
        <w:t>Применение закрытых процедур</w:t>
      </w:r>
      <w:bookmarkEnd w:id="51"/>
      <w:r w:rsidRPr="00AD3D45">
        <w:rPr>
          <w:rFonts w:ascii="Arial" w:eastAsia="Times New Roman" w:hAnsi="Arial" w:cs="Arial"/>
          <w:b/>
          <w:sz w:val="20"/>
          <w:szCs w:val="20"/>
          <w:lang w:eastAsia="ru-RU"/>
        </w:rPr>
        <w:t>.</w:t>
      </w:r>
      <w:bookmarkEnd w:id="52"/>
    </w:p>
    <w:p w:rsidR="00AD3D45" w:rsidRPr="00AD3D45" w:rsidRDefault="00AD3D45" w:rsidP="00AD3D45">
      <w:pPr>
        <w:tabs>
          <w:tab w:val="left" w:pos="1418"/>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Любые закрытые процедуры могут осуществляться только по решению </w:t>
      </w:r>
      <w:r w:rsidR="00E90576">
        <w:rPr>
          <w:rFonts w:ascii="Arial" w:eastAsia="Times New Roman" w:hAnsi="Arial" w:cs="Arial"/>
          <w:sz w:val="20"/>
          <w:szCs w:val="20"/>
          <w:lang w:eastAsia="ru-RU"/>
        </w:rPr>
        <w:t xml:space="preserve">Закупочной комиссии </w:t>
      </w:r>
      <w:r w:rsidRPr="00AD3D45">
        <w:rPr>
          <w:rFonts w:ascii="Arial" w:eastAsia="Times New Roman" w:hAnsi="Arial" w:cs="Arial"/>
          <w:sz w:val="20"/>
          <w:szCs w:val="20"/>
          <w:lang w:eastAsia="ru-RU"/>
        </w:rPr>
        <w:t>или иного управляющего закупочной деятельностью органа в пределах его компетенции в связи с наличием хотя бы одного из следующих обстоятельств:</w:t>
      </w:r>
    </w:p>
    <w:p w:rsidR="00AD3D45" w:rsidRPr="00AD3D45" w:rsidRDefault="00AD3D45" w:rsidP="00AD3D45">
      <w:pPr>
        <w:tabs>
          <w:tab w:val="left" w:pos="108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а) </w:t>
      </w:r>
      <w:r w:rsidR="00E90576">
        <w:rPr>
          <w:rFonts w:ascii="Arial" w:eastAsia="Times New Roman" w:hAnsi="Arial" w:cs="Arial"/>
          <w:sz w:val="20"/>
          <w:szCs w:val="20"/>
          <w:lang w:eastAsia="ru-RU"/>
        </w:rPr>
        <w:tab/>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продукция может быть закуплена только у ограниченного круга поставщиков (число которых известно), при условии приглашения их всех к участию в конкурентной закупке;</w:t>
      </w:r>
    </w:p>
    <w:p w:rsidR="00AD3D45" w:rsidRDefault="00AD3D45" w:rsidP="00E90576">
      <w:pPr>
        <w:tabs>
          <w:tab w:val="num" w:pos="0"/>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б)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proofErr w:type="gramEnd"/>
      <w:r w:rsidRPr="00AD3D45">
        <w:rPr>
          <w:rFonts w:ascii="Arial" w:eastAsia="Times New Roman" w:hAnsi="Arial" w:cs="Arial"/>
          <w:sz w:val="20"/>
          <w:szCs w:val="20"/>
          <w:lang w:val="x-none" w:eastAsia="ru-RU"/>
        </w:rPr>
        <w:t xml:space="preserve">в случае отсутствия времени на проведение открытой закупочной процедуры при выборе одного поставщика из нескольких, осуществлявших  </w:t>
      </w:r>
      <w:r w:rsidRPr="00AD3D45">
        <w:rPr>
          <w:rFonts w:ascii="Arial" w:eastAsia="Times New Roman" w:hAnsi="Arial" w:cs="Arial"/>
          <w:sz w:val="20"/>
          <w:szCs w:val="20"/>
          <w:lang w:eastAsia="ru-RU"/>
        </w:rPr>
        <w:t xml:space="preserve">ранее </w:t>
      </w:r>
      <w:r w:rsidRPr="00AD3D45">
        <w:rPr>
          <w:rFonts w:ascii="Arial" w:eastAsia="Times New Roman" w:hAnsi="Arial" w:cs="Arial"/>
          <w:sz w:val="20"/>
          <w:szCs w:val="20"/>
          <w:lang w:val="x-none" w:eastAsia="ru-RU"/>
        </w:rPr>
        <w:t>поставку аналогичной продукции.</w:t>
      </w:r>
      <w:r w:rsidRPr="00AD3D45">
        <w:rPr>
          <w:rFonts w:ascii="Arial" w:eastAsia="Times New Roman" w:hAnsi="Arial" w:cs="Arial"/>
          <w:sz w:val="20"/>
          <w:szCs w:val="20"/>
          <w:lang w:eastAsia="ru-RU"/>
        </w:rPr>
        <w:t xml:space="preserve"> При проведении закупки на данном основании, производится проверка, не явилась ли срочность следствием неосмотрительности должностных лиц Заказчика.</w:t>
      </w:r>
    </w:p>
    <w:p w:rsidR="00E90576" w:rsidRPr="00AD3D45" w:rsidRDefault="00E90576" w:rsidP="00E90576">
      <w:pPr>
        <w:tabs>
          <w:tab w:val="num" w:pos="0"/>
        </w:tabs>
        <w:spacing w:after="0" w:line="240" w:lineRule="auto"/>
        <w:ind w:firstLine="567"/>
        <w:jc w:val="both"/>
        <w:rPr>
          <w:rFonts w:ascii="Arial" w:eastAsia="Times New Roman" w:hAnsi="Arial" w:cs="Arial"/>
          <w:sz w:val="20"/>
          <w:szCs w:val="20"/>
          <w:lang w:eastAsia="ru-RU"/>
        </w:rPr>
      </w:pPr>
    </w:p>
    <w:p w:rsidR="00AD3D45" w:rsidRPr="00AD3D45" w:rsidRDefault="00AD3D45" w:rsidP="00AD3D45">
      <w:pPr>
        <w:keepNext/>
        <w:tabs>
          <w:tab w:val="left" w:pos="1418"/>
        </w:tabs>
        <w:suppressAutoHyphens/>
        <w:spacing w:after="0" w:line="240" w:lineRule="auto"/>
        <w:ind w:firstLine="567"/>
        <w:jc w:val="both"/>
        <w:outlineLvl w:val="1"/>
        <w:rPr>
          <w:rFonts w:ascii="Arial" w:eastAsia="Times New Roman" w:hAnsi="Arial" w:cs="Arial"/>
          <w:b/>
          <w:sz w:val="20"/>
          <w:szCs w:val="20"/>
          <w:lang w:eastAsia="ru-RU"/>
        </w:rPr>
      </w:pPr>
      <w:bookmarkStart w:id="53" w:name="_Toc436303096"/>
      <w:bookmarkStart w:id="54" w:name="_Toc437340471"/>
      <w:r w:rsidRPr="00AD3D45">
        <w:rPr>
          <w:rFonts w:ascii="Arial" w:eastAsia="Times New Roman" w:hAnsi="Arial" w:cs="Arial"/>
          <w:b/>
          <w:sz w:val="20"/>
          <w:szCs w:val="20"/>
          <w:lang w:eastAsia="ru-RU"/>
        </w:rPr>
        <w:t xml:space="preserve">5.4. </w:t>
      </w:r>
      <w:r w:rsidRPr="00AD3D45">
        <w:rPr>
          <w:rFonts w:ascii="Arial" w:eastAsia="Times New Roman" w:hAnsi="Arial" w:cs="Arial"/>
          <w:b/>
          <w:sz w:val="20"/>
          <w:szCs w:val="20"/>
          <w:lang w:eastAsia="ru-RU"/>
        </w:rPr>
        <w:tab/>
        <w:t>Запрос предложений.</w:t>
      </w:r>
      <w:bookmarkEnd w:id="53"/>
      <w:bookmarkEnd w:id="54"/>
    </w:p>
    <w:p w:rsidR="00AD3D45" w:rsidRP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Применение запроса предложений может осуществляться при закупках продукции, для которой существует </w:t>
      </w:r>
      <w:proofErr w:type="gramStart"/>
      <w:r w:rsidRPr="00AD3D45">
        <w:rPr>
          <w:rFonts w:ascii="Arial" w:eastAsia="Times New Roman" w:hAnsi="Arial" w:cs="Arial"/>
          <w:sz w:val="20"/>
          <w:szCs w:val="20"/>
          <w:lang w:eastAsia="ru-RU"/>
        </w:rPr>
        <w:t>функционирующий рынок</w:t>
      </w:r>
      <w:proofErr w:type="gramEnd"/>
      <w:r w:rsidRPr="00AD3D45">
        <w:rPr>
          <w:rFonts w:ascii="Arial" w:eastAsia="Times New Roman" w:hAnsi="Arial" w:cs="Arial"/>
          <w:sz w:val="20"/>
          <w:szCs w:val="20"/>
          <w:lang w:eastAsia="ru-RU"/>
        </w:rPr>
        <w:t xml:space="preserve"> и поставщик определяется исходя из нескольких критериев (цена, срок поставки, условия оплаты и т.д.)</w:t>
      </w:r>
    </w:p>
    <w:p w:rsidR="00AD3D45" w:rsidRP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зависимости от возможного круга участников запрос предложений может быть открытым или закрытым.</w:t>
      </w:r>
    </w:p>
    <w:p w:rsid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w:t>
      </w:r>
      <w:r w:rsidRPr="00AD3D45">
        <w:rPr>
          <w:rFonts w:ascii="Arial" w:eastAsia="Times New Roman" w:hAnsi="Arial" w:cs="Arial"/>
          <w:sz w:val="20"/>
          <w:szCs w:val="20"/>
          <w:lang w:eastAsia="x-none"/>
        </w:rPr>
        <w:t>апрос предложений</w:t>
      </w:r>
      <w:r w:rsidRPr="00AD3D45">
        <w:rPr>
          <w:rFonts w:ascii="Arial" w:eastAsia="Times New Roman" w:hAnsi="Arial" w:cs="Arial"/>
          <w:sz w:val="20"/>
          <w:szCs w:val="20"/>
          <w:lang w:eastAsia="ru-RU"/>
        </w:rPr>
        <w:t xml:space="preserve"> может быть проведен с использованием бумажных, электронных носителей или в электронной форме.</w:t>
      </w:r>
    </w:p>
    <w:p w:rsidR="00E90576" w:rsidRPr="00AD3D45" w:rsidRDefault="00E90576" w:rsidP="00E90576">
      <w:pPr>
        <w:tabs>
          <w:tab w:val="left" w:pos="1418"/>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5"/>
        </w:numPr>
        <w:suppressAutoHyphens/>
        <w:spacing w:after="0" w:line="240" w:lineRule="auto"/>
        <w:ind w:left="0" w:firstLine="567"/>
        <w:jc w:val="both"/>
        <w:outlineLvl w:val="1"/>
        <w:rPr>
          <w:rFonts w:ascii="Arial" w:eastAsia="Times New Roman" w:hAnsi="Arial" w:cs="Arial"/>
          <w:b/>
          <w:sz w:val="20"/>
          <w:szCs w:val="20"/>
          <w:lang w:eastAsia="ru-RU"/>
        </w:rPr>
      </w:pPr>
      <w:bookmarkStart w:id="55" w:name="_Ref78631128"/>
      <w:bookmarkStart w:id="56" w:name="_Toc93230211"/>
      <w:bookmarkStart w:id="57" w:name="_Toc93230344"/>
      <w:bookmarkStart w:id="58" w:name="_Toc436303097"/>
      <w:bookmarkStart w:id="59" w:name="_Toc437340472"/>
      <w:r w:rsidRPr="00AD3D45">
        <w:rPr>
          <w:rFonts w:ascii="Arial" w:eastAsia="Times New Roman" w:hAnsi="Arial" w:cs="Arial"/>
          <w:b/>
          <w:sz w:val="20"/>
          <w:szCs w:val="20"/>
          <w:lang w:eastAsia="ru-RU"/>
        </w:rPr>
        <w:t>Запрос цен</w:t>
      </w:r>
      <w:bookmarkEnd w:id="55"/>
      <w:bookmarkEnd w:id="56"/>
      <w:bookmarkEnd w:id="57"/>
      <w:bookmarkEnd w:id="58"/>
      <w:bookmarkEnd w:id="59"/>
      <w:r w:rsidR="00BF0632">
        <w:rPr>
          <w:rFonts w:ascii="Arial" w:eastAsia="Times New Roman" w:hAnsi="Arial" w:cs="Arial"/>
          <w:b/>
          <w:sz w:val="20"/>
          <w:szCs w:val="20"/>
          <w:lang w:eastAsia="ru-RU"/>
        </w:rPr>
        <w:t xml:space="preserve"> (котировок).</w:t>
      </w:r>
    </w:p>
    <w:p w:rsidR="00AD3D45" w:rsidRP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bookmarkStart w:id="60" w:name="_Ref302403551"/>
      <w:r w:rsidRPr="00AD3D45">
        <w:rPr>
          <w:rFonts w:ascii="Arial" w:eastAsia="Times New Roman" w:hAnsi="Arial" w:cs="Arial"/>
          <w:sz w:val="20"/>
          <w:szCs w:val="20"/>
          <w:lang w:eastAsia="ru-RU"/>
        </w:rPr>
        <w:t>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w:t>
      </w:r>
      <w:bookmarkEnd w:id="60"/>
    </w:p>
    <w:p w:rsidR="00AD3D45" w:rsidRP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зависимости от возможного круга участников запрос цен может быть открытым или закрытым.</w:t>
      </w:r>
    </w:p>
    <w:p w:rsid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Запрос цен может быть проведен с использованием бумажных, электронных носителей или в электронной форме.</w:t>
      </w:r>
    </w:p>
    <w:p w:rsidR="00E90576" w:rsidRPr="00AD3D45" w:rsidRDefault="00E90576" w:rsidP="00E90576">
      <w:pPr>
        <w:tabs>
          <w:tab w:val="left" w:pos="1418"/>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5"/>
        </w:numPr>
        <w:tabs>
          <w:tab w:val="left" w:pos="1276"/>
        </w:tabs>
        <w:suppressAutoHyphens/>
        <w:spacing w:after="0" w:line="240" w:lineRule="auto"/>
        <w:ind w:left="0" w:firstLine="567"/>
        <w:jc w:val="both"/>
        <w:outlineLvl w:val="1"/>
        <w:rPr>
          <w:rFonts w:ascii="Arial" w:eastAsia="Times New Roman" w:hAnsi="Arial" w:cs="Arial"/>
          <w:b/>
          <w:sz w:val="20"/>
          <w:szCs w:val="20"/>
          <w:lang w:eastAsia="ru-RU"/>
        </w:rPr>
      </w:pPr>
      <w:bookmarkStart w:id="61" w:name="_Hlt306392057"/>
      <w:bookmarkStart w:id="62" w:name="_Ref302404598"/>
      <w:bookmarkStart w:id="63" w:name="_Ref306617116"/>
      <w:bookmarkStart w:id="64" w:name="_Toc436303098"/>
      <w:bookmarkStart w:id="65" w:name="_Toc437340473"/>
      <w:bookmarkEnd w:id="61"/>
      <w:r w:rsidRPr="00AD3D45">
        <w:rPr>
          <w:rFonts w:ascii="Arial" w:eastAsia="Times New Roman" w:hAnsi="Arial" w:cs="Arial"/>
          <w:b/>
          <w:sz w:val="20"/>
          <w:szCs w:val="20"/>
          <w:lang w:eastAsia="ru-RU"/>
        </w:rPr>
        <w:t>Закупка у единственного источ</w:t>
      </w:r>
      <w:bookmarkStart w:id="66" w:name="_Hlt306398342"/>
      <w:bookmarkEnd w:id="66"/>
      <w:r w:rsidRPr="00AD3D45">
        <w:rPr>
          <w:rFonts w:ascii="Arial" w:eastAsia="Times New Roman" w:hAnsi="Arial" w:cs="Arial"/>
          <w:b/>
          <w:sz w:val="20"/>
          <w:szCs w:val="20"/>
          <w:lang w:eastAsia="ru-RU"/>
        </w:rPr>
        <w:t>ника</w:t>
      </w:r>
      <w:bookmarkEnd w:id="62"/>
      <w:bookmarkEnd w:id="63"/>
      <w:bookmarkEnd w:id="64"/>
      <w:r w:rsidRPr="00AD3D45">
        <w:rPr>
          <w:rFonts w:ascii="Arial" w:eastAsia="Times New Roman" w:hAnsi="Arial" w:cs="Arial"/>
          <w:b/>
          <w:sz w:val="20"/>
          <w:szCs w:val="20"/>
          <w:lang w:eastAsia="ru-RU"/>
        </w:rPr>
        <w:t>.</w:t>
      </w:r>
      <w:bookmarkEnd w:id="65"/>
    </w:p>
    <w:p w:rsidR="00AD3D45" w:rsidRP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bookmarkStart w:id="67" w:name="_Ref306615229"/>
      <w:r w:rsidRPr="00AD3D45">
        <w:rPr>
          <w:rFonts w:ascii="Arial" w:eastAsia="Times New Roman" w:hAnsi="Arial" w:cs="Arial"/>
          <w:sz w:val="20"/>
          <w:szCs w:val="20"/>
          <w:lang w:eastAsia="ru-RU"/>
        </w:rPr>
        <w:t xml:space="preserve">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AD3D45" w:rsidRPr="00AD3D45" w:rsidRDefault="00AD3D45" w:rsidP="00D42417">
      <w:pPr>
        <w:numPr>
          <w:ilvl w:val="2"/>
          <w:numId w:val="5"/>
        </w:numPr>
        <w:shd w:val="clear" w:color="auto" w:fill="FFFFFF"/>
        <w:tabs>
          <w:tab w:val="left" w:pos="1701"/>
        </w:tabs>
        <w:spacing w:after="0" w:line="240" w:lineRule="auto"/>
        <w:ind w:left="0" w:firstLine="567"/>
        <w:jc w:val="both"/>
        <w:rPr>
          <w:rFonts w:ascii="Arial" w:eastAsia="Times New Roman" w:hAnsi="Arial" w:cs="Arial"/>
          <w:sz w:val="20"/>
          <w:szCs w:val="20"/>
          <w:lang w:eastAsia="ru-RU"/>
        </w:rPr>
      </w:pPr>
      <w:bookmarkStart w:id="68" w:name="п_5_6_2"/>
      <w:bookmarkStart w:id="69" w:name="_Ref303592264"/>
      <w:bookmarkStart w:id="70" w:name="_Ref302404103"/>
      <w:bookmarkEnd w:id="67"/>
      <w:bookmarkEnd w:id="68"/>
      <w:r w:rsidRPr="00AD3D45">
        <w:rPr>
          <w:rFonts w:ascii="Arial" w:eastAsia="Times New Roman" w:hAnsi="Arial" w:cs="Arial"/>
          <w:sz w:val="20"/>
          <w:szCs w:val="20"/>
          <w:lang w:eastAsia="ru-RU"/>
        </w:rPr>
        <w:t>Закупка у единственного источника может осуществляться хотя бы в одном из следующих случаев:</w:t>
      </w:r>
      <w:bookmarkEnd w:id="69"/>
    </w:p>
    <w:bookmarkEnd w:id="70"/>
    <w:p w:rsidR="00AD3D45" w:rsidRPr="00AD3D45" w:rsidRDefault="00AD3D45" w:rsidP="00AD3D45">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color w:val="000000"/>
          <w:sz w:val="20"/>
          <w:szCs w:val="20"/>
          <w:lang w:eastAsia="ru-RU"/>
        </w:rPr>
        <w:t xml:space="preserve">5.6.2.1. Безальтернативный выбор </w:t>
      </w:r>
      <w:r w:rsidRPr="00AD3D45">
        <w:rPr>
          <w:rFonts w:ascii="Arial" w:eastAsia="Calibri" w:hAnsi="Arial" w:cs="Arial"/>
          <w:color w:val="000000"/>
          <w:sz w:val="20"/>
          <w:szCs w:val="20"/>
        </w:rPr>
        <w:t xml:space="preserve">- </w:t>
      </w:r>
      <w:r w:rsidRPr="00AD3D45">
        <w:rPr>
          <w:rFonts w:ascii="Arial" w:eastAsia="Times New Roman" w:hAnsi="Arial" w:cs="Arial"/>
          <w:sz w:val="20"/>
          <w:szCs w:val="20"/>
          <w:lang w:eastAsia="ru-RU"/>
        </w:rPr>
        <w:t>если продукция может быть получена только от одного поставщика и отсутствует ее равноценная замена.</w:t>
      </w:r>
    </w:p>
    <w:p w:rsidR="00AD3D45" w:rsidRPr="00AD3D45" w:rsidRDefault="00AD3D45" w:rsidP="00E90576">
      <w:pPr>
        <w:numPr>
          <w:ilvl w:val="1"/>
          <w:numId w:val="0"/>
        </w:numPr>
        <w:tabs>
          <w:tab w:val="left" w:pos="0"/>
        </w:tabs>
        <w:spacing w:after="0" w:line="240" w:lineRule="auto"/>
        <w:ind w:right="-143"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Критериями, позволяющими воспользоваться данным пунктом, могут быть следующими: </w:t>
      </w:r>
    </w:p>
    <w:p w:rsidR="00AD3D45" w:rsidRPr="00AD3D45" w:rsidRDefault="00AD3D45" w:rsidP="00E90576">
      <w:pPr>
        <w:numPr>
          <w:ilvl w:val="1"/>
          <w:numId w:val="0"/>
        </w:numPr>
        <w:tabs>
          <w:tab w:val="left" w:pos="0"/>
        </w:tabs>
        <w:spacing w:after="0" w:line="240" w:lineRule="auto"/>
        <w:ind w:right="-143"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если продукция производится по уникальной технологии, либо обладает уникальными свойствами, что подтверждено соответствующими документами;</w:t>
      </w:r>
    </w:p>
    <w:p w:rsidR="00AD3D45" w:rsidRPr="00AD3D45" w:rsidRDefault="00AD3D45" w:rsidP="00E90576">
      <w:pPr>
        <w:numPr>
          <w:ilvl w:val="1"/>
          <w:numId w:val="0"/>
        </w:numPr>
        <w:tabs>
          <w:tab w:val="left" w:pos="0"/>
        </w:tabs>
        <w:spacing w:after="0" w:line="240" w:lineRule="auto"/>
        <w:ind w:right="-143"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если поставщик является единственным официальным дилером производителя продукции, обладающей вышеуказанными свойствами. </w:t>
      </w:r>
    </w:p>
    <w:p w:rsidR="00AD3D45" w:rsidRPr="00AD3D45" w:rsidRDefault="00AD3D45" w:rsidP="00AD3D45">
      <w:pPr>
        <w:tabs>
          <w:tab w:val="left" w:pos="0"/>
        </w:tabs>
        <w:spacing w:after="0" w:line="240" w:lineRule="auto"/>
        <w:ind w:firstLine="567"/>
        <w:jc w:val="both"/>
        <w:rPr>
          <w:rFonts w:ascii="Arial" w:eastAsia="Times New Roman" w:hAnsi="Arial" w:cs="Arial"/>
          <w:color w:val="000000"/>
          <w:sz w:val="20"/>
          <w:szCs w:val="20"/>
          <w:lang w:eastAsia="ru-RU"/>
        </w:rPr>
      </w:pPr>
      <w:r w:rsidRPr="00AD3D45">
        <w:rPr>
          <w:rFonts w:ascii="Arial" w:eastAsia="Times New Roman" w:hAnsi="Arial" w:cs="Arial"/>
          <w:sz w:val="20"/>
          <w:szCs w:val="20"/>
          <w:lang w:eastAsia="ru-RU"/>
        </w:rPr>
        <w:t xml:space="preserve">5.6.2.2. </w:t>
      </w:r>
      <w:r w:rsidRPr="00AD3D45">
        <w:rPr>
          <w:rFonts w:ascii="Arial" w:eastAsia="Times New Roman" w:hAnsi="Arial" w:cs="Arial"/>
          <w:color w:val="000000"/>
          <w:sz w:val="20"/>
          <w:szCs w:val="20"/>
          <w:lang w:eastAsia="ru-RU"/>
        </w:rPr>
        <w:t xml:space="preserve">Обоснованный выбор: </w:t>
      </w:r>
    </w:p>
    <w:p w:rsidR="00AD3D45" w:rsidRPr="00AD3D45" w:rsidRDefault="00AD3D45" w:rsidP="00E90576">
      <w:pPr>
        <w:shd w:val="clear" w:color="auto" w:fill="FFFFFF"/>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Calibri" w:hAnsi="Arial" w:cs="Arial"/>
          <w:color w:val="000000"/>
          <w:sz w:val="20"/>
          <w:szCs w:val="20"/>
        </w:rPr>
        <w:t xml:space="preserve">- </w:t>
      </w:r>
      <w:r w:rsidR="00E90576">
        <w:rPr>
          <w:rFonts w:ascii="Arial" w:eastAsia="Calibri" w:hAnsi="Arial" w:cs="Arial"/>
          <w:color w:val="000000"/>
          <w:sz w:val="20"/>
          <w:szCs w:val="20"/>
        </w:rPr>
        <w:tab/>
      </w:r>
      <w:r w:rsidR="00E90576">
        <w:rPr>
          <w:rFonts w:ascii="Arial" w:eastAsia="Calibri" w:hAnsi="Arial" w:cs="Arial"/>
          <w:color w:val="000000"/>
          <w:sz w:val="20"/>
          <w:szCs w:val="20"/>
        </w:rPr>
        <w:tab/>
      </w:r>
      <w:r w:rsidRPr="00AD3D45">
        <w:rPr>
          <w:rFonts w:ascii="Arial" w:eastAsia="Times New Roman" w:hAnsi="Arial" w:cs="Arial"/>
          <w:sz w:val="20"/>
          <w:szCs w:val="20"/>
          <w:lang w:eastAsia="ru-RU"/>
        </w:rPr>
        <w:t xml:space="preserve">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w:t>
      </w:r>
    </w:p>
    <w:p w:rsidR="00AD3D45" w:rsidRPr="00AD3D45" w:rsidRDefault="00AD3D45" w:rsidP="00E90576">
      <w:pPr>
        <w:tabs>
          <w:tab w:val="left" w:pos="0"/>
          <w:tab w:val="left" w:pos="99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если возникла необходимость проведения дополнительной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w:t>
      </w:r>
      <w:proofErr w:type="gramStart"/>
      <w:r w:rsidRPr="00AD3D45">
        <w:rPr>
          <w:rFonts w:ascii="Arial" w:eastAsia="Times New Roman" w:hAnsi="Arial" w:cs="Arial"/>
          <w:sz w:val="20"/>
          <w:szCs w:val="20"/>
          <w:lang w:eastAsia="ru-RU"/>
        </w:rPr>
        <w:t>поставщика;  при</w:t>
      </w:r>
      <w:proofErr w:type="gramEnd"/>
      <w:r w:rsidRPr="00AD3D45">
        <w:rPr>
          <w:rFonts w:ascii="Arial" w:eastAsia="Times New Roman" w:hAnsi="Arial" w:cs="Arial"/>
          <w:sz w:val="20"/>
          <w:szCs w:val="20"/>
          <w:lang w:eastAsia="ru-RU"/>
        </w:rPr>
        <w:t xml:space="preserve"> закупке дополнительных работ или услуг, не включенных в первоначальный проект (договор), но технологически взаимосвязанных с работами и услугами, выполняемыми в рамках первого договора. При принятии решения о закупке у единственного источника по данному основанию следует проверить действительно ли смена поставщика вынудит Заказчика:</w:t>
      </w:r>
    </w:p>
    <w:p w:rsidR="00AD3D45" w:rsidRPr="00AD3D45" w:rsidRDefault="00AD3D45" w:rsidP="00AD3D45">
      <w:pPr>
        <w:tabs>
          <w:tab w:val="left" w:pos="317"/>
          <w:tab w:val="left" w:pos="993"/>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а)</w:t>
      </w:r>
      <w:r w:rsidRPr="00AD3D45">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при закупке товаров — приобретать их с иными техническими характеристиками (что может нарушить технологический процесс);</w:t>
      </w:r>
    </w:p>
    <w:p w:rsidR="00AD3D45" w:rsidRPr="00AD3D45" w:rsidRDefault="00AD3D45" w:rsidP="00AD3D45">
      <w:pPr>
        <w:tabs>
          <w:tab w:val="left" w:pos="317"/>
          <w:tab w:val="left" w:pos="993"/>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б)</w:t>
      </w:r>
      <w:r w:rsidRPr="00AD3D45">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при закупке работ (либо услуг) — испытывать значительные трудности от смены поставщика, обладающего специфическим опытом или являющегося монополистом в определённой сфере поставок, работ и услуг.</w:t>
      </w:r>
    </w:p>
    <w:p w:rsidR="00AD3D45" w:rsidRPr="00AD3D45" w:rsidRDefault="00AD3D45" w:rsidP="00E90576">
      <w:pPr>
        <w:numPr>
          <w:ilvl w:val="1"/>
          <w:numId w:val="0"/>
        </w:numPr>
        <w:tabs>
          <w:tab w:val="left" w:pos="0"/>
        </w:tabs>
        <w:spacing w:after="0" w:line="240" w:lineRule="auto"/>
        <w:ind w:right="-143"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если возникла необходимость дополнительной закупки работ и услуг, связанных со сбором и передачей конфиденциальной информации;</w:t>
      </w:r>
    </w:p>
    <w:p w:rsidR="00AD3D45" w:rsidRPr="00AD3D45" w:rsidRDefault="00AD3D45" w:rsidP="00E90576">
      <w:pPr>
        <w:numPr>
          <w:ilvl w:val="1"/>
          <w:numId w:val="0"/>
        </w:numPr>
        <w:tabs>
          <w:tab w:val="left" w:pos="0"/>
        </w:tabs>
        <w:spacing w:after="0" w:line="240" w:lineRule="auto"/>
        <w:ind w:right="-143"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если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AD3D45" w:rsidRPr="00AD3D45" w:rsidRDefault="00AD3D45" w:rsidP="00E90576">
      <w:pPr>
        <w:numPr>
          <w:ilvl w:val="1"/>
          <w:numId w:val="0"/>
        </w:numPr>
        <w:tabs>
          <w:tab w:val="left" w:pos="0"/>
        </w:tabs>
        <w:spacing w:after="0" w:line="240" w:lineRule="auto"/>
        <w:ind w:right="-143"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proofErr w:type="gramStart"/>
      <w:r w:rsidRPr="00AD3D45">
        <w:rPr>
          <w:rFonts w:ascii="Arial" w:eastAsia="Times New Roman" w:hAnsi="Arial" w:cs="Arial"/>
          <w:sz w:val="20"/>
          <w:szCs w:val="20"/>
          <w:lang w:eastAsia="ru-RU"/>
        </w:rPr>
        <w:t>если  поставщик</w:t>
      </w:r>
      <w:proofErr w:type="gramEnd"/>
      <w:r w:rsidRPr="00AD3D45">
        <w:rPr>
          <w:rFonts w:ascii="Arial" w:eastAsia="Times New Roman" w:hAnsi="Arial" w:cs="Arial"/>
          <w:sz w:val="20"/>
          <w:szCs w:val="20"/>
          <w:lang w:eastAsia="ru-RU"/>
        </w:rPr>
        <w:t xml:space="preserve">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AD3D45" w:rsidRPr="00AD3D45" w:rsidRDefault="00AD3D45" w:rsidP="00E90576">
      <w:pPr>
        <w:numPr>
          <w:ilvl w:val="1"/>
          <w:numId w:val="0"/>
        </w:numPr>
        <w:tabs>
          <w:tab w:val="left" w:pos="0"/>
        </w:tabs>
        <w:spacing w:after="0" w:line="240" w:lineRule="auto"/>
        <w:ind w:right="-143"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если возникла необходимость дополнительной закупки в случае, когда договор заключался по результатам закупочной процедуры;</w:t>
      </w:r>
    </w:p>
    <w:p w:rsidR="00AD3D45" w:rsidRPr="00AD3D45" w:rsidRDefault="00AD3D45" w:rsidP="00E90576">
      <w:pPr>
        <w:shd w:val="clear" w:color="auto" w:fill="FFFFFF"/>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если при проведении открытой закупочной процедуры было представлено только одно предложение, соответствующее всем требованиям, и проведение повторной закупочной процедуры признано нецелесообразным.</w:t>
      </w:r>
    </w:p>
    <w:p w:rsidR="00AD3D45" w:rsidRPr="00AD3D45" w:rsidRDefault="00AD3D45" w:rsidP="00AD3D45">
      <w:pPr>
        <w:tabs>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5.6.2.3.</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 В исключительных случаях, в интересах Общества по решению </w:t>
      </w:r>
      <w:r w:rsidR="00E90576">
        <w:rPr>
          <w:rFonts w:ascii="Arial" w:eastAsia="Times New Roman" w:hAnsi="Arial" w:cs="Arial"/>
          <w:sz w:val="20"/>
          <w:szCs w:val="20"/>
          <w:lang w:eastAsia="ru-RU"/>
        </w:rPr>
        <w:t>директора Общества</w:t>
      </w:r>
      <w:r w:rsidRPr="00AD3D45">
        <w:rPr>
          <w:rFonts w:ascii="Arial" w:eastAsia="Times New Roman" w:hAnsi="Arial" w:cs="Arial"/>
          <w:sz w:val="20"/>
          <w:szCs w:val="20"/>
          <w:lang w:eastAsia="ru-RU"/>
        </w:rPr>
        <w:t>, оформляемому отдельным распоряжением, приказом, поручением.</w:t>
      </w:r>
      <w:bookmarkStart w:id="71" w:name="_Toc96750426"/>
      <w:bookmarkStart w:id="72" w:name="_Toc96750429"/>
      <w:bookmarkStart w:id="73" w:name="_Toc96750448"/>
      <w:bookmarkStart w:id="74" w:name="_Toc96750449"/>
      <w:bookmarkEnd w:id="71"/>
      <w:bookmarkEnd w:id="72"/>
      <w:bookmarkEnd w:id="73"/>
      <w:bookmarkEnd w:id="74"/>
    </w:p>
    <w:p w:rsidR="00AD3D45" w:rsidRPr="00AD3D45" w:rsidRDefault="00AD3D45" w:rsidP="00D42417">
      <w:pPr>
        <w:numPr>
          <w:ilvl w:val="2"/>
          <w:numId w:val="5"/>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Решение о выборе поставщика принимается </w:t>
      </w:r>
      <w:r w:rsidR="00E90576">
        <w:rPr>
          <w:rFonts w:ascii="Arial" w:eastAsia="Times New Roman" w:hAnsi="Arial" w:cs="Arial"/>
          <w:sz w:val="20"/>
          <w:szCs w:val="20"/>
          <w:lang w:eastAsia="ru-RU"/>
        </w:rPr>
        <w:t>Закупочной комиссией</w:t>
      </w:r>
      <w:r w:rsidRPr="00AD3D45">
        <w:rPr>
          <w:rFonts w:ascii="Arial" w:eastAsia="Times New Roman" w:hAnsi="Arial" w:cs="Arial"/>
          <w:sz w:val="20"/>
          <w:szCs w:val="20"/>
          <w:lang w:eastAsia="x-none"/>
        </w:rPr>
        <w:t xml:space="preserve"> </w:t>
      </w:r>
      <w:r w:rsidRPr="00AD3D45">
        <w:rPr>
          <w:rFonts w:ascii="Arial" w:eastAsia="Times New Roman" w:hAnsi="Arial" w:cs="Arial"/>
          <w:sz w:val="20"/>
          <w:szCs w:val="20"/>
          <w:lang w:eastAsia="ru-RU"/>
        </w:rPr>
        <w:t>на основании информации о проведенном анализе рынка:</w:t>
      </w:r>
    </w:p>
    <w:p w:rsidR="00AD3D45" w:rsidRPr="00AD3D45" w:rsidRDefault="00AD3D45" w:rsidP="00E90576">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если это возможно, осуществляется сравнение стоимости продукции, предлагаемой поставщиком, с не менее чем двумя официально полученными предложениями иных поставщиков, а также ценами предыдущего периода (при наличии);</w:t>
      </w:r>
    </w:p>
    <w:p w:rsidR="00AD3D45" w:rsidRDefault="00AD3D45" w:rsidP="00E90576">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в случае отсутствия конкуренции на рынке либо невозможности направления запросов контрагентам, поставляющим аналогичную продукцию; при подписании дополнительного соглашения к договору, заключенному по результатам закупочной процедуры, предусматривающего поставку продукции, не предусмотренной заключенным договором - осуществляется анализ информации о ценах либо иных данных и/или расчетах, лежащих в основе заявленной цены поставщика.</w:t>
      </w:r>
    </w:p>
    <w:p w:rsidR="00E90576" w:rsidRPr="00AD3D45" w:rsidRDefault="00E90576" w:rsidP="00E90576">
      <w:pPr>
        <w:tabs>
          <w:tab w:val="left" w:pos="0"/>
        </w:tabs>
        <w:spacing w:after="0" w:line="240" w:lineRule="auto"/>
        <w:ind w:firstLine="567"/>
        <w:jc w:val="both"/>
        <w:rPr>
          <w:rFonts w:ascii="Arial" w:eastAsia="Times New Roman" w:hAnsi="Arial" w:cs="Arial"/>
          <w:sz w:val="20"/>
          <w:szCs w:val="20"/>
          <w:lang w:eastAsia="ru-RU"/>
        </w:rPr>
      </w:pPr>
    </w:p>
    <w:p w:rsidR="00AD3D45" w:rsidRPr="00AD3D45" w:rsidRDefault="00AD3D45" w:rsidP="00AD3D45">
      <w:pPr>
        <w:keepNext/>
        <w:tabs>
          <w:tab w:val="left" w:pos="1418"/>
        </w:tabs>
        <w:suppressAutoHyphens/>
        <w:spacing w:after="0" w:line="240" w:lineRule="auto"/>
        <w:ind w:firstLine="567"/>
        <w:jc w:val="both"/>
        <w:outlineLvl w:val="1"/>
        <w:rPr>
          <w:rFonts w:ascii="Arial" w:eastAsia="Times New Roman" w:hAnsi="Arial" w:cs="Arial"/>
          <w:b/>
          <w:sz w:val="20"/>
          <w:szCs w:val="20"/>
          <w:lang w:eastAsia="ru-RU"/>
        </w:rPr>
      </w:pPr>
      <w:bookmarkStart w:id="75" w:name="_Toc436303099"/>
      <w:bookmarkStart w:id="76" w:name="_Toc437340474"/>
      <w:r w:rsidRPr="00AD3D45">
        <w:rPr>
          <w:rFonts w:ascii="Arial" w:eastAsia="Times New Roman" w:hAnsi="Arial" w:cs="Arial"/>
          <w:b/>
          <w:sz w:val="20"/>
          <w:szCs w:val="20"/>
          <w:lang w:eastAsia="ru-RU"/>
        </w:rPr>
        <w:t xml:space="preserve">5.7. </w:t>
      </w:r>
      <w:r w:rsidRPr="00AD3D45">
        <w:rPr>
          <w:rFonts w:ascii="Arial" w:eastAsia="Times New Roman" w:hAnsi="Arial" w:cs="Arial"/>
          <w:b/>
          <w:sz w:val="20"/>
          <w:szCs w:val="20"/>
          <w:lang w:eastAsia="ru-RU"/>
        </w:rPr>
        <w:tab/>
        <w:t>Конкурс</w:t>
      </w:r>
      <w:bookmarkEnd w:id="48"/>
      <w:bookmarkEnd w:id="49"/>
      <w:bookmarkEnd w:id="50"/>
      <w:bookmarkEnd w:id="75"/>
      <w:r w:rsidRPr="00AD3D45">
        <w:rPr>
          <w:rFonts w:ascii="Arial" w:eastAsia="Times New Roman" w:hAnsi="Arial" w:cs="Arial"/>
          <w:b/>
          <w:sz w:val="20"/>
          <w:szCs w:val="20"/>
          <w:lang w:eastAsia="ru-RU"/>
        </w:rPr>
        <w:t>.</w:t>
      </w:r>
      <w:bookmarkEnd w:id="76"/>
    </w:p>
    <w:p w:rsidR="00AD3D45" w:rsidRPr="00AD3D45" w:rsidRDefault="00AD3D45" w:rsidP="00AD3D45">
      <w:pPr>
        <w:tabs>
          <w:tab w:val="left" w:pos="993"/>
        </w:tabs>
        <w:spacing w:after="0" w:line="240" w:lineRule="auto"/>
        <w:ind w:firstLine="567"/>
        <w:jc w:val="both"/>
        <w:rPr>
          <w:rFonts w:ascii="Arial" w:eastAsia="Times New Roman" w:hAnsi="Arial" w:cs="Arial"/>
          <w:sz w:val="20"/>
          <w:szCs w:val="20"/>
          <w:lang w:eastAsia="ru-RU"/>
        </w:rPr>
      </w:pPr>
      <w:bookmarkStart w:id="77" w:name="п_5_7_1"/>
      <w:r w:rsidRPr="00AD3D45">
        <w:rPr>
          <w:rFonts w:ascii="Arial" w:eastAsia="Times New Roman" w:hAnsi="Arial" w:cs="Arial"/>
          <w:sz w:val="20"/>
          <w:szCs w:val="20"/>
          <w:lang w:eastAsia="ru-RU"/>
        </w:rPr>
        <w:t>5.7.1.</w:t>
      </w:r>
      <w:bookmarkEnd w:id="77"/>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Решение о проведении конкурса принимает </w:t>
      </w:r>
      <w:r w:rsidR="00E90576">
        <w:rPr>
          <w:rFonts w:ascii="Arial" w:eastAsia="Times New Roman" w:hAnsi="Arial" w:cs="Arial"/>
          <w:sz w:val="20"/>
          <w:szCs w:val="20"/>
          <w:lang w:eastAsia="ru-RU"/>
        </w:rPr>
        <w:t>Директор</w:t>
      </w:r>
      <w:r w:rsidRPr="00AD3D45">
        <w:rPr>
          <w:rFonts w:ascii="Arial" w:eastAsia="Times New Roman" w:hAnsi="Arial" w:cs="Arial"/>
          <w:sz w:val="20"/>
          <w:szCs w:val="20"/>
          <w:lang w:eastAsia="ru-RU"/>
        </w:rPr>
        <w:t>.</w:t>
      </w:r>
    </w:p>
    <w:p w:rsidR="00AD3D45" w:rsidRPr="00AD3D45" w:rsidRDefault="00AD3D45" w:rsidP="00E90576">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5.7.2.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Процедура закупки является открытой.</w:t>
      </w:r>
    </w:p>
    <w:p w:rsidR="00AD3D45" w:rsidRDefault="00AD3D45" w:rsidP="00D42417">
      <w:pPr>
        <w:numPr>
          <w:ilvl w:val="2"/>
          <w:numId w:val="6"/>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зависимости от формы проведения </w:t>
      </w:r>
      <w:r w:rsidRPr="00AD3D45">
        <w:rPr>
          <w:rFonts w:ascii="Arial" w:eastAsia="Times New Roman" w:hAnsi="Arial" w:cs="Arial"/>
          <w:sz w:val="20"/>
          <w:szCs w:val="20"/>
          <w:lang w:eastAsia="x-none"/>
        </w:rPr>
        <w:t>конкурс</w:t>
      </w:r>
      <w:r w:rsidRPr="00AD3D45">
        <w:rPr>
          <w:rFonts w:ascii="Arial" w:eastAsia="Times New Roman" w:hAnsi="Arial" w:cs="Arial"/>
          <w:sz w:val="20"/>
          <w:szCs w:val="20"/>
          <w:lang w:eastAsia="ru-RU"/>
        </w:rPr>
        <w:t xml:space="preserve"> может быть проведен с использованием бумажных носителей или в электронной форме.</w:t>
      </w:r>
    </w:p>
    <w:p w:rsidR="00E90576" w:rsidRPr="00AD3D45" w:rsidRDefault="00E90576" w:rsidP="00E90576">
      <w:pPr>
        <w:spacing w:after="0" w:line="240" w:lineRule="auto"/>
        <w:ind w:left="567"/>
        <w:jc w:val="both"/>
        <w:rPr>
          <w:rFonts w:ascii="Arial" w:eastAsia="Times New Roman" w:hAnsi="Arial" w:cs="Arial"/>
          <w:sz w:val="20"/>
          <w:szCs w:val="20"/>
          <w:lang w:eastAsia="ru-RU"/>
        </w:rPr>
      </w:pPr>
    </w:p>
    <w:p w:rsidR="00AD3D45" w:rsidRPr="00AD3D45" w:rsidRDefault="00AD3D45" w:rsidP="00AD3D45">
      <w:pPr>
        <w:keepNext/>
        <w:tabs>
          <w:tab w:val="left" w:pos="1418"/>
        </w:tabs>
        <w:suppressAutoHyphens/>
        <w:spacing w:after="0" w:line="240" w:lineRule="auto"/>
        <w:ind w:firstLine="567"/>
        <w:jc w:val="both"/>
        <w:outlineLvl w:val="1"/>
        <w:rPr>
          <w:rFonts w:ascii="Arial" w:eastAsia="Times New Roman" w:hAnsi="Arial" w:cs="Arial"/>
          <w:sz w:val="20"/>
          <w:szCs w:val="20"/>
          <w:lang w:eastAsia="ru-RU"/>
        </w:rPr>
      </w:pPr>
      <w:bookmarkStart w:id="78" w:name="_Toc436303100"/>
      <w:bookmarkStart w:id="79" w:name="_Toc437340475"/>
      <w:bookmarkStart w:id="80" w:name="_Ref78631130"/>
      <w:bookmarkStart w:id="81" w:name="_Toc93230213"/>
      <w:bookmarkStart w:id="82" w:name="_Toc93230346"/>
      <w:r w:rsidRPr="00AD3D45">
        <w:rPr>
          <w:rFonts w:ascii="Arial" w:eastAsia="Times New Roman" w:hAnsi="Arial" w:cs="Arial"/>
          <w:b/>
          <w:sz w:val="20"/>
          <w:szCs w:val="20"/>
          <w:lang w:eastAsia="ru-RU"/>
        </w:rPr>
        <w:t xml:space="preserve">5.8. </w:t>
      </w:r>
      <w:r w:rsidRPr="00AD3D45">
        <w:rPr>
          <w:rFonts w:ascii="Arial" w:eastAsia="Times New Roman" w:hAnsi="Arial" w:cs="Arial"/>
          <w:b/>
          <w:sz w:val="20"/>
          <w:szCs w:val="20"/>
          <w:lang w:eastAsia="ru-RU"/>
        </w:rPr>
        <w:tab/>
        <w:t>Мелкая закупка</w:t>
      </w:r>
      <w:bookmarkEnd w:id="78"/>
      <w:r w:rsidRPr="00AD3D45">
        <w:rPr>
          <w:rFonts w:ascii="Arial" w:eastAsia="Times New Roman" w:hAnsi="Arial" w:cs="Arial"/>
          <w:b/>
          <w:sz w:val="20"/>
          <w:szCs w:val="20"/>
          <w:lang w:eastAsia="ru-RU"/>
        </w:rPr>
        <w:t>.</w:t>
      </w:r>
      <w:bookmarkEnd w:id="79"/>
    </w:p>
    <w:p w:rsidR="00AD3D45" w:rsidRPr="00AD3D45" w:rsidRDefault="00AD3D45" w:rsidP="00AD3D45">
      <w:pPr>
        <w:tabs>
          <w:tab w:val="left" w:pos="1418"/>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5.8.1.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Процедура мелкой закупки может осуществляться при закупке продукции на сумму от 100 000 рублей до 500 000 рублей </w:t>
      </w:r>
      <w:r w:rsidR="00E90576">
        <w:rPr>
          <w:rFonts w:ascii="Arial" w:eastAsia="Times New Roman" w:hAnsi="Arial" w:cs="Arial"/>
          <w:sz w:val="20"/>
          <w:szCs w:val="20"/>
          <w:lang w:eastAsia="ru-RU"/>
        </w:rPr>
        <w:t>(</w:t>
      </w:r>
      <w:r w:rsidRPr="00AD3D45">
        <w:rPr>
          <w:rFonts w:ascii="Arial" w:eastAsia="Times New Roman" w:hAnsi="Arial" w:cs="Arial"/>
          <w:sz w:val="20"/>
          <w:szCs w:val="20"/>
          <w:lang w:eastAsia="ru-RU"/>
        </w:rPr>
        <w:t>с НДС</w:t>
      </w:r>
      <w:r w:rsidR="00E90576">
        <w:rPr>
          <w:rFonts w:ascii="Arial" w:eastAsia="Times New Roman" w:hAnsi="Arial" w:cs="Arial"/>
          <w:sz w:val="20"/>
          <w:szCs w:val="20"/>
          <w:lang w:eastAsia="ru-RU"/>
        </w:rPr>
        <w:t>)</w:t>
      </w:r>
      <w:r w:rsidRPr="00AD3D45">
        <w:rPr>
          <w:rFonts w:ascii="Arial" w:eastAsia="Times New Roman" w:hAnsi="Arial" w:cs="Arial"/>
          <w:sz w:val="20"/>
          <w:szCs w:val="20"/>
          <w:lang w:eastAsia="ru-RU"/>
        </w:rPr>
        <w:t>.</w:t>
      </w:r>
    </w:p>
    <w:p w:rsidR="00AD3D45" w:rsidRPr="00AD3D45" w:rsidRDefault="00AD3D45" w:rsidP="00AD3D45">
      <w:pPr>
        <w:tabs>
          <w:tab w:val="left" w:pos="567"/>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5.8.2.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Процедура закупки является закрытой.</w:t>
      </w:r>
    </w:p>
    <w:p w:rsidR="00AD3D45" w:rsidRDefault="00AD3D45" w:rsidP="00AD3D45">
      <w:pPr>
        <w:tabs>
          <w:tab w:val="left" w:pos="567"/>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5.8.3.</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 Мелкая закупка может быть проведена с использованием бумажных или электронных носителей.</w:t>
      </w:r>
    </w:p>
    <w:p w:rsidR="00E90576" w:rsidRPr="00AD3D45" w:rsidRDefault="00E90576" w:rsidP="00AD3D45">
      <w:pPr>
        <w:tabs>
          <w:tab w:val="left" w:pos="567"/>
        </w:tabs>
        <w:spacing w:after="0" w:line="240" w:lineRule="auto"/>
        <w:ind w:firstLine="567"/>
        <w:jc w:val="both"/>
        <w:rPr>
          <w:rFonts w:ascii="Arial" w:eastAsia="Times New Roman" w:hAnsi="Arial" w:cs="Arial"/>
          <w:sz w:val="20"/>
          <w:szCs w:val="20"/>
          <w:lang w:eastAsia="ru-RU"/>
        </w:rPr>
      </w:pPr>
    </w:p>
    <w:p w:rsidR="00AD3D45" w:rsidRPr="00AD3D45" w:rsidRDefault="00AD3D45" w:rsidP="00AD3D45">
      <w:pPr>
        <w:tabs>
          <w:tab w:val="num" w:pos="0"/>
          <w:tab w:val="left" w:pos="1418"/>
        </w:tabs>
        <w:spacing w:after="0" w:line="240" w:lineRule="auto"/>
        <w:ind w:firstLine="567"/>
        <w:jc w:val="both"/>
        <w:outlineLvl w:val="0"/>
        <w:rPr>
          <w:rFonts w:ascii="Arial" w:eastAsia="Times New Roman" w:hAnsi="Arial" w:cs="Arial"/>
          <w:b/>
          <w:sz w:val="20"/>
          <w:szCs w:val="20"/>
          <w:lang w:eastAsia="ru-RU"/>
        </w:rPr>
      </w:pPr>
      <w:bookmarkStart w:id="83" w:name="_Toc436303101"/>
      <w:bookmarkStart w:id="84" w:name="_Toc437340476"/>
      <w:bookmarkEnd w:id="80"/>
      <w:bookmarkEnd w:id="81"/>
      <w:bookmarkEnd w:id="82"/>
      <w:r w:rsidRPr="00AD3D45">
        <w:rPr>
          <w:rFonts w:ascii="Arial" w:eastAsia="Times New Roman" w:hAnsi="Arial" w:cs="Arial"/>
          <w:b/>
          <w:sz w:val="20"/>
          <w:szCs w:val="20"/>
          <w:lang w:eastAsia="ru-RU"/>
        </w:rPr>
        <w:t xml:space="preserve">6. </w:t>
      </w:r>
      <w:r w:rsidRPr="00AD3D45">
        <w:rPr>
          <w:rFonts w:ascii="Arial" w:eastAsia="Times New Roman" w:hAnsi="Arial" w:cs="Arial"/>
          <w:b/>
          <w:sz w:val="20"/>
          <w:szCs w:val="20"/>
          <w:lang w:eastAsia="ru-RU"/>
        </w:rPr>
        <w:tab/>
        <w:t>Планирование закупок.</w:t>
      </w:r>
      <w:bookmarkStart w:id="85" w:name="_Toc436303102"/>
      <w:bookmarkEnd w:id="83"/>
      <w:bookmarkEnd w:id="84"/>
    </w:p>
    <w:p w:rsidR="00AD3D45" w:rsidRPr="00AD3D45" w:rsidRDefault="00AD3D45" w:rsidP="00AD3D45">
      <w:pPr>
        <w:tabs>
          <w:tab w:val="num" w:pos="0"/>
          <w:tab w:val="left" w:pos="1418"/>
        </w:tabs>
        <w:spacing w:after="0" w:line="240" w:lineRule="auto"/>
        <w:ind w:firstLine="567"/>
        <w:jc w:val="both"/>
        <w:outlineLvl w:val="1"/>
        <w:rPr>
          <w:rFonts w:ascii="Arial" w:eastAsia="Times New Roman" w:hAnsi="Arial" w:cs="Arial"/>
          <w:b/>
          <w:sz w:val="20"/>
          <w:szCs w:val="20"/>
          <w:lang w:eastAsia="ru-RU"/>
        </w:rPr>
      </w:pPr>
      <w:bookmarkStart w:id="86" w:name="_Toc437340477"/>
      <w:r w:rsidRPr="00AD3D45">
        <w:rPr>
          <w:rFonts w:ascii="Arial" w:eastAsia="Times New Roman" w:hAnsi="Arial" w:cs="Arial"/>
          <w:b/>
          <w:sz w:val="20"/>
          <w:szCs w:val="20"/>
          <w:lang w:eastAsia="ru-RU"/>
        </w:rPr>
        <w:t>6.1.</w:t>
      </w:r>
      <w:r w:rsidRPr="00AD3D45">
        <w:rPr>
          <w:rFonts w:ascii="Arial" w:eastAsia="Times New Roman" w:hAnsi="Arial" w:cs="Arial"/>
          <w:b/>
          <w:sz w:val="20"/>
          <w:szCs w:val="20"/>
          <w:lang w:eastAsia="ru-RU"/>
        </w:rPr>
        <w:tab/>
        <w:t>Планирование закупок для основной производственной деятельности.</w:t>
      </w:r>
      <w:bookmarkEnd w:id="85"/>
      <w:bookmarkEnd w:id="86"/>
    </w:p>
    <w:p w:rsidR="00AD3D45" w:rsidRPr="00AD3D45" w:rsidRDefault="00AD3D45" w:rsidP="00AD3D45">
      <w:pPr>
        <w:tabs>
          <w:tab w:val="num" w:pos="0"/>
          <w:tab w:val="left" w:pos="1418"/>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Порядок планирования закупок для основной производственной деятельности определяется соответствующими организационно-распорядительными документами Общества.</w:t>
      </w:r>
    </w:p>
    <w:p w:rsidR="00E90576" w:rsidRDefault="00E90576" w:rsidP="00E90576">
      <w:pPr>
        <w:keepNext/>
        <w:tabs>
          <w:tab w:val="left" w:pos="1276"/>
        </w:tabs>
        <w:suppressAutoHyphens/>
        <w:spacing w:after="0" w:line="240" w:lineRule="auto"/>
        <w:ind w:firstLine="567"/>
        <w:jc w:val="both"/>
        <w:outlineLvl w:val="1"/>
        <w:rPr>
          <w:rFonts w:ascii="Arial" w:eastAsia="Times New Roman" w:hAnsi="Arial" w:cs="Arial"/>
          <w:b/>
          <w:sz w:val="20"/>
          <w:szCs w:val="20"/>
          <w:lang w:eastAsia="ru-RU"/>
        </w:rPr>
      </w:pPr>
      <w:bookmarkStart w:id="87" w:name="_Toc436303104"/>
      <w:bookmarkStart w:id="88" w:name="_Toc437340479"/>
      <w:bookmarkStart w:id="89" w:name="_Ref78696027"/>
      <w:bookmarkStart w:id="90" w:name="_Toc93230236"/>
      <w:bookmarkStart w:id="91" w:name="_Toc93230369"/>
      <w:bookmarkStart w:id="92" w:name="_Ref300315356"/>
    </w:p>
    <w:p w:rsidR="00AD3D45" w:rsidRPr="00AD3D45" w:rsidRDefault="00AD3D45" w:rsidP="00E90576">
      <w:pPr>
        <w:keepNext/>
        <w:tabs>
          <w:tab w:val="left" w:pos="1276"/>
        </w:tabs>
        <w:suppressAutoHyphens/>
        <w:spacing w:after="0" w:line="240" w:lineRule="auto"/>
        <w:ind w:firstLine="567"/>
        <w:jc w:val="both"/>
        <w:outlineLvl w:val="1"/>
        <w:rPr>
          <w:rFonts w:ascii="Arial" w:eastAsia="Times New Roman" w:hAnsi="Arial" w:cs="Arial"/>
          <w:b/>
          <w:sz w:val="20"/>
          <w:szCs w:val="20"/>
          <w:lang w:eastAsia="ru-RU"/>
        </w:rPr>
      </w:pPr>
      <w:r w:rsidRPr="00AD3D45">
        <w:rPr>
          <w:rFonts w:ascii="Arial" w:eastAsia="Times New Roman" w:hAnsi="Arial" w:cs="Arial"/>
          <w:b/>
          <w:sz w:val="20"/>
          <w:szCs w:val="20"/>
          <w:lang w:eastAsia="ru-RU"/>
        </w:rPr>
        <w:t>7.</w:t>
      </w:r>
      <w:r w:rsidRPr="00AD3D45">
        <w:rPr>
          <w:rFonts w:ascii="Arial" w:eastAsia="Times New Roman" w:hAnsi="Arial" w:cs="Arial"/>
          <w:b/>
          <w:sz w:val="20"/>
          <w:szCs w:val="20"/>
          <w:lang w:eastAsia="ru-RU"/>
        </w:rPr>
        <w:tab/>
        <w:t xml:space="preserve"> Процедуры закупок.</w:t>
      </w:r>
      <w:bookmarkEnd w:id="87"/>
      <w:bookmarkEnd w:id="88"/>
    </w:p>
    <w:p w:rsidR="00AD3D45" w:rsidRPr="00AD3D45" w:rsidRDefault="00AD3D45" w:rsidP="00D42417">
      <w:pPr>
        <w:keepNext/>
        <w:numPr>
          <w:ilvl w:val="1"/>
          <w:numId w:val="7"/>
        </w:numPr>
        <w:suppressAutoHyphens/>
        <w:spacing w:after="0" w:line="240" w:lineRule="auto"/>
        <w:ind w:left="0" w:firstLine="567"/>
        <w:jc w:val="both"/>
        <w:outlineLvl w:val="1"/>
        <w:rPr>
          <w:rFonts w:ascii="Arial" w:eastAsia="Times New Roman" w:hAnsi="Arial" w:cs="Arial"/>
          <w:b/>
          <w:sz w:val="20"/>
          <w:szCs w:val="20"/>
          <w:lang w:eastAsia="ru-RU"/>
        </w:rPr>
      </w:pPr>
      <w:bookmarkStart w:id="93" w:name="_Toc436303105"/>
      <w:bookmarkStart w:id="94" w:name="_Toc437340480"/>
      <w:r w:rsidRPr="00AD3D45">
        <w:rPr>
          <w:rFonts w:ascii="Arial" w:eastAsia="Times New Roman" w:hAnsi="Arial" w:cs="Arial"/>
          <w:b/>
          <w:sz w:val="20"/>
          <w:szCs w:val="20"/>
          <w:lang w:eastAsia="ru-RU"/>
        </w:rPr>
        <w:t>Общие процедуры закупок</w:t>
      </w:r>
      <w:bookmarkEnd w:id="89"/>
      <w:bookmarkEnd w:id="90"/>
      <w:bookmarkEnd w:id="91"/>
      <w:bookmarkEnd w:id="93"/>
      <w:r w:rsidRPr="00AD3D45">
        <w:rPr>
          <w:rFonts w:ascii="Arial" w:eastAsia="Times New Roman" w:hAnsi="Arial" w:cs="Arial"/>
          <w:b/>
          <w:sz w:val="20"/>
          <w:szCs w:val="20"/>
          <w:lang w:eastAsia="ru-RU"/>
        </w:rPr>
        <w:t>.</w:t>
      </w:r>
      <w:bookmarkEnd w:id="94"/>
    </w:p>
    <w:p w:rsidR="00AD3D45" w:rsidRPr="00AD3D45" w:rsidRDefault="00AD3D45" w:rsidP="00D42417">
      <w:pPr>
        <w:widowControl w:val="0"/>
        <w:numPr>
          <w:ilvl w:val="2"/>
          <w:numId w:val="7"/>
        </w:numPr>
        <w:spacing w:after="0" w:line="240" w:lineRule="auto"/>
        <w:ind w:left="0" w:firstLine="567"/>
        <w:jc w:val="both"/>
        <w:rPr>
          <w:rFonts w:ascii="Arial" w:eastAsia="Times New Roman" w:hAnsi="Arial" w:cs="Arial"/>
          <w:sz w:val="20"/>
          <w:szCs w:val="20"/>
          <w:lang w:eastAsia="ru-RU"/>
        </w:rPr>
      </w:pPr>
      <w:bookmarkStart w:id="95" w:name="п_7_1_1"/>
      <w:bookmarkStart w:id="96" w:name="_Ref94426746"/>
      <w:bookmarkStart w:id="97" w:name="_Ref77353186"/>
      <w:bookmarkEnd w:id="95"/>
      <w:r w:rsidRPr="00AD3D45">
        <w:rPr>
          <w:rFonts w:ascii="Arial" w:eastAsia="Times New Roman" w:hAnsi="Arial" w:cs="Arial"/>
          <w:sz w:val="20"/>
          <w:szCs w:val="20"/>
          <w:lang w:eastAsia="ru-RU"/>
        </w:rPr>
        <w:t>Заказчик в ходе подготовки процедуры закупки осуществляет консолидацию (</w:t>
      </w:r>
      <w:proofErr w:type="spellStart"/>
      <w:r w:rsidRPr="00AD3D45">
        <w:rPr>
          <w:rFonts w:ascii="Arial" w:eastAsia="Times New Roman" w:hAnsi="Arial" w:cs="Arial"/>
          <w:sz w:val="20"/>
          <w:szCs w:val="20"/>
          <w:lang w:eastAsia="ru-RU"/>
        </w:rPr>
        <w:t>лотирование</w:t>
      </w:r>
      <w:proofErr w:type="spellEnd"/>
      <w:r w:rsidRPr="00AD3D45">
        <w:rPr>
          <w:rFonts w:ascii="Arial" w:eastAsia="Times New Roman" w:hAnsi="Arial" w:cs="Arial"/>
          <w:sz w:val="20"/>
          <w:szCs w:val="20"/>
          <w:lang w:eastAsia="ru-RU"/>
        </w:rPr>
        <w:t>) закупок однородной продукции в целях обеспечения оптимизации ее стоимости.</w:t>
      </w:r>
    </w:p>
    <w:p w:rsidR="00AD3D45" w:rsidRPr="00AD3D45" w:rsidRDefault="00AD3D45" w:rsidP="00AD3D45">
      <w:pPr>
        <w:widowControl w:val="0"/>
        <w:spacing w:after="0" w:line="240" w:lineRule="auto"/>
        <w:ind w:firstLine="567"/>
        <w:jc w:val="both"/>
        <w:rPr>
          <w:rFonts w:ascii="Arial" w:eastAsia="Times New Roman" w:hAnsi="Arial" w:cs="Arial"/>
          <w:sz w:val="20"/>
          <w:szCs w:val="20"/>
          <w:lang w:eastAsia="ru-RU"/>
        </w:rPr>
      </w:pPr>
      <w:bookmarkStart w:id="98" w:name="п_7_1_2"/>
      <w:r w:rsidRPr="00AD3D45">
        <w:rPr>
          <w:rFonts w:ascii="Arial" w:eastAsia="Times New Roman" w:hAnsi="Arial" w:cs="Arial"/>
          <w:sz w:val="20"/>
          <w:szCs w:val="20"/>
          <w:lang w:eastAsia="ru-RU"/>
        </w:rPr>
        <w:t>7.1.2.</w:t>
      </w:r>
      <w:bookmarkEnd w:id="98"/>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При </w:t>
      </w:r>
      <w:proofErr w:type="spellStart"/>
      <w:r w:rsidRPr="00AD3D45">
        <w:rPr>
          <w:rFonts w:ascii="Arial" w:eastAsia="Times New Roman" w:hAnsi="Arial" w:cs="Arial"/>
          <w:sz w:val="20"/>
          <w:szCs w:val="20"/>
          <w:lang w:eastAsia="ru-RU"/>
        </w:rPr>
        <w:t>лотировании</w:t>
      </w:r>
      <w:proofErr w:type="spellEnd"/>
      <w:r w:rsidRPr="00AD3D45">
        <w:rPr>
          <w:rFonts w:ascii="Arial" w:eastAsia="Times New Roman" w:hAnsi="Arial" w:cs="Arial"/>
          <w:sz w:val="20"/>
          <w:szCs w:val="20"/>
          <w:lang w:eastAsia="ru-RU"/>
        </w:rPr>
        <w:t xml:space="preserve"> закупок не допускается искусственное ограничение конкуренции, путем включения в состав одного лота нескольких позиций, технологически не связанных между собой; включения в состав лотов продукции, технологически не связанной с предметом закупок.</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bookmarkStart w:id="99" w:name="_Ref77353379"/>
      <w:bookmarkEnd w:id="96"/>
      <w:bookmarkEnd w:id="97"/>
      <w:r w:rsidRPr="00AD3D45">
        <w:rPr>
          <w:rFonts w:ascii="Arial" w:eastAsia="Times New Roman" w:hAnsi="Arial" w:cs="Arial"/>
          <w:sz w:val="20"/>
          <w:szCs w:val="20"/>
          <w:lang w:eastAsia="ru-RU"/>
        </w:rPr>
        <w:t xml:space="preserve">7.1.3.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Заказчик закупки в каждом случае заранее определяет:</w:t>
      </w:r>
      <w:bookmarkEnd w:id="99"/>
    </w:p>
    <w:p w:rsidR="00AD3D45" w:rsidRPr="00AD3D45" w:rsidRDefault="00AD3D45" w:rsidP="00AD3D45">
      <w:pPr>
        <w:spacing w:after="0" w:line="240" w:lineRule="auto"/>
        <w:ind w:firstLine="567"/>
        <w:jc w:val="both"/>
        <w:rPr>
          <w:rFonts w:ascii="Arial" w:eastAsia="Times New Roman" w:hAnsi="Arial" w:cs="Arial"/>
          <w:sz w:val="20"/>
          <w:szCs w:val="20"/>
          <w:lang w:eastAsia="ru-RU"/>
        </w:rPr>
      </w:pPr>
      <w:bookmarkStart w:id="100" w:name="_Ref77265483"/>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требования к закупаемой продукции, в том числе, при </w:t>
      </w:r>
      <w:proofErr w:type="gramStart"/>
      <w:r w:rsidRPr="00AD3D45">
        <w:rPr>
          <w:rFonts w:ascii="Arial" w:eastAsia="Times New Roman" w:hAnsi="Arial" w:cs="Arial"/>
          <w:sz w:val="20"/>
          <w:szCs w:val="20"/>
          <w:lang w:eastAsia="ru-RU"/>
        </w:rPr>
        <w:t>необходимости,  начальную</w:t>
      </w:r>
      <w:proofErr w:type="gramEnd"/>
      <w:r w:rsidRPr="00AD3D45">
        <w:rPr>
          <w:rFonts w:ascii="Arial" w:eastAsia="Times New Roman" w:hAnsi="Arial" w:cs="Arial"/>
          <w:sz w:val="20"/>
          <w:szCs w:val="20"/>
          <w:lang w:eastAsia="ru-RU"/>
        </w:rPr>
        <w:t xml:space="preserve"> (предельную) стоимость закупки; </w:t>
      </w:r>
      <w:bookmarkEnd w:id="100"/>
    </w:p>
    <w:p w:rsidR="00AD3D45" w:rsidRPr="00AD3D45" w:rsidRDefault="00AD3D45" w:rsidP="00AD3D45">
      <w:pPr>
        <w:spacing w:after="0" w:line="240" w:lineRule="auto"/>
        <w:ind w:firstLine="567"/>
        <w:jc w:val="both"/>
        <w:rPr>
          <w:rFonts w:ascii="Arial" w:eastAsia="Times New Roman" w:hAnsi="Arial" w:cs="Arial"/>
          <w:sz w:val="20"/>
          <w:szCs w:val="20"/>
          <w:lang w:eastAsia="ru-RU"/>
        </w:rPr>
      </w:pPr>
      <w:bookmarkStart w:id="101" w:name="_Ref77265472"/>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участникам;</w:t>
      </w:r>
      <w:bookmarkEnd w:id="101"/>
    </w:p>
    <w:p w:rsidR="00AD3D45" w:rsidRPr="00AD3D45" w:rsidRDefault="00AD3D45" w:rsidP="00AD3D45">
      <w:pPr>
        <w:spacing w:after="0" w:line="240" w:lineRule="auto"/>
        <w:ind w:firstLine="567"/>
        <w:jc w:val="both"/>
        <w:rPr>
          <w:rFonts w:ascii="Arial" w:eastAsia="Times New Roman" w:hAnsi="Arial" w:cs="Arial"/>
          <w:sz w:val="20"/>
          <w:szCs w:val="20"/>
          <w:lang w:eastAsia="ru-RU"/>
        </w:rPr>
      </w:pPr>
      <w:bookmarkStart w:id="102" w:name="_Ref224369935"/>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условиям договора, заключаемого по результатам процедуры закупки;</w:t>
      </w:r>
      <w:bookmarkEnd w:id="102"/>
    </w:p>
    <w:p w:rsidR="00AD3D45" w:rsidRPr="00AD3D45" w:rsidRDefault="00AD3D45" w:rsidP="00AD3D45">
      <w:pPr>
        <w:spacing w:after="0" w:line="240" w:lineRule="auto"/>
        <w:ind w:firstLine="567"/>
        <w:jc w:val="both"/>
        <w:rPr>
          <w:rFonts w:ascii="Arial" w:eastAsia="Times New Roman" w:hAnsi="Arial" w:cs="Arial"/>
          <w:sz w:val="20"/>
          <w:szCs w:val="20"/>
          <w:lang w:eastAsia="ru-RU"/>
        </w:rPr>
      </w:pPr>
      <w:bookmarkStart w:id="103" w:name="_Ref224369938"/>
      <w:r w:rsidRPr="00AD3D45">
        <w:rPr>
          <w:rFonts w:ascii="Arial" w:eastAsia="Times New Roman" w:hAnsi="Arial" w:cs="Arial"/>
          <w:sz w:val="20"/>
          <w:szCs w:val="20"/>
          <w:lang w:eastAsia="ru-RU"/>
        </w:rPr>
        <w:t>-</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 требования к составу и оформлению предложений (при необходимости);</w:t>
      </w:r>
      <w:bookmarkEnd w:id="103"/>
    </w:p>
    <w:p w:rsidR="00AD3D45" w:rsidRPr="00AD3D45" w:rsidRDefault="00AD3D45" w:rsidP="00AD3D45">
      <w:pPr>
        <w:spacing w:after="0" w:line="240" w:lineRule="auto"/>
        <w:ind w:firstLine="567"/>
        <w:jc w:val="both"/>
        <w:rPr>
          <w:rFonts w:ascii="Arial" w:eastAsia="Times New Roman" w:hAnsi="Arial" w:cs="Arial"/>
          <w:sz w:val="20"/>
          <w:szCs w:val="20"/>
          <w:lang w:eastAsia="ru-RU"/>
        </w:rPr>
      </w:pPr>
      <w:bookmarkStart w:id="104" w:name="_Ref77265498"/>
      <w:bookmarkStart w:id="105" w:name="_Ref224369946"/>
      <w:r w:rsidRPr="00AD3D45">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 xml:space="preserve"> </w:t>
      </w:r>
      <w:r w:rsidR="00E90576">
        <w:rPr>
          <w:rFonts w:ascii="Arial" w:eastAsia="Times New Roman" w:hAnsi="Arial" w:cs="Arial"/>
          <w:sz w:val="20"/>
          <w:szCs w:val="20"/>
          <w:lang w:eastAsia="ru-RU"/>
        </w:rPr>
        <w:tab/>
      </w:r>
      <w:r w:rsidRPr="00AD3D45">
        <w:rPr>
          <w:rFonts w:ascii="Arial" w:eastAsia="Times New Roman" w:hAnsi="Arial" w:cs="Arial"/>
          <w:sz w:val="20"/>
          <w:szCs w:val="20"/>
          <w:lang w:eastAsia="ru-RU"/>
        </w:rPr>
        <w:t>порядок оценки и ранжирования заявок по степени их предпочтительности</w:t>
      </w:r>
      <w:bookmarkEnd w:id="104"/>
      <w:r w:rsidRPr="00AD3D45">
        <w:rPr>
          <w:rFonts w:ascii="Arial" w:eastAsia="Times New Roman" w:hAnsi="Arial" w:cs="Arial"/>
          <w:sz w:val="20"/>
          <w:szCs w:val="20"/>
          <w:lang w:eastAsia="ru-RU"/>
        </w:rPr>
        <w:t xml:space="preserve"> (при необходимости).</w:t>
      </w:r>
      <w:bookmarkEnd w:id="105"/>
    </w:p>
    <w:p w:rsidR="00AD3D45" w:rsidRPr="00AD3D45" w:rsidRDefault="00AD3D45" w:rsidP="00D42417">
      <w:pPr>
        <w:numPr>
          <w:ilvl w:val="2"/>
          <w:numId w:val="8"/>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Требования и правила оценки не должны накладывать на конкурентную борьбу участников излишних ограничений. </w:t>
      </w:r>
      <w:bookmarkStart w:id="106" w:name="_Ref77353295"/>
    </w:p>
    <w:p w:rsidR="00AD3D45" w:rsidRPr="00AD3D45" w:rsidRDefault="00AD3D45" w:rsidP="00D42417">
      <w:pPr>
        <w:numPr>
          <w:ilvl w:val="2"/>
          <w:numId w:val="8"/>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Начало процедур любой закупки должно быть официально объявлено. Документы по процедуре (уведомление (извещение), документация по закупке) должны быть доступны неограниченному кругу лиц без взимания платы. Документы по закрытым процедурам должны быть одновременно направлены всем приглашаемым.</w:t>
      </w:r>
      <w:bookmarkEnd w:id="106"/>
    </w:p>
    <w:p w:rsidR="00AD3D45" w:rsidRPr="00AD3D45" w:rsidRDefault="00AD3D45" w:rsidP="00D42417">
      <w:pPr>
        <w:numPr>
          <w:ilvl w:val="2"/>
          <w:numId w:val="8"/>
        </w:numPr>
        <w:spacing w:after="0" w:line="240" w:lineRule="auto"/>
        <w:ind w:left="0" w:firstLine="567"/>
        <w:jc w:val="both"/>
        <w:rPr>
          <w:rFonts w:ascii="Arial" w:eastAsia="Times New Roman" w:hAnsi="Arial" w:cs="Arial"/>
          <w:sz w:val="20"/>
          <w:szCs w:val="20"/>
          <w:lang w:eastAsia="ru-RU"/>
        </w:rPr>
      </w:pPr>
      <w:bookmarkStart w:id="107" w:name="_Ref77353265"/>
      <w:r w:rsidRPr="00AD3D45">
        <w:rPr>
          <w:rFonts w:ascii="Arial" w:eastAsia="Times New Roman" w:hAnsi="Arial" w:cs="Arial"/>
          <w:sz w:val="20"/>
          <w:szCs w:val="20"/>
          <w:lang w:eastAsia="ru-RU"/>
        </w:rPr>
        <w:t>Документация по закупке должна быть доступна поставщикам с момента выхода документа, объявляющего о начале процедур (уведомление, извещение).</w:t>
      </w:r>
      <w:bookmarkEnd w:id="107"/>
      <w:r w:rsidRPr="00AD3D45">
        <w:rPr>
          <w:rFonts w:ascii="Arial" w:eastAsia="Times New Roman" w:hAnsi="Arial" w:cs="Arial"/>
          <w:sz w:val="20"/>
          <w:szCs w:val="20"/>
          <w:lang w:eastAsia="ru-RU"/>
        </w:rPr>
        <w:t xml:space="preserve"> При открытых процедурах она предоставляется любому поставщику, при закрытых — исключительно приглашенным поставщикам.</w:t>
      </w:r>
    </w:p>
    <w:p w:rsidR="00AD3D45" w:rsidRPr="00AD3D45" w:rsidRDefault="00AD3D45" w:rsidP="00D42417">
      <w:pPr>
        <w:numPr>
          <w:ilvl w:val="2"/>
          <w:numId w:val="8"/>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Заказчик обязан своевременно ответить на запрос участника о разъяснении уведомления, документации по закупке, полученный не позднее установленного в ней срока. Разъяснения положений уведомления, документации по закупке подлежат размещению на официальном сайте </w:t>
      </w:r>
      <w:r w:rsidR="00BF0632">
        <w:rPr>
          <w:rFonts w:ascii="Arial" w:eastAsia="Times New Roman" w:hAnsi="Arial" w:cs="Arial"/>
          <w:sz w:val="20"/>
          <w:szCs w:val="20"/>
          <w:lang w:eastAsia="ru-RU"/>
        </w:rPr>
        <w:t>Заказчика</w:t>
      </w:r>
      <w:r w:rsidRPr="00AD3D45">
        <w:rPr>
          <w:rFonts w:ascii="Arial" w:eastAsia="Times New Roman" w:hAnsi="Arial" w:cs="Arial"/>
          <w:sz w:val="20"/>
          <w:szCs w:val="20"/>
          <w:lang w:eastAsia="ru-RU"/>
        </w:rPr>
        <w:t>.</w:t>
      </w:r>
    </w:p>
    <w:p w:rsidR="00AD3D45" w:rsidRPr="00AD3D45" w:rsidRDefault="00AD3D45" w:rsidP="00D42417">
      <w:pPr>
        <w:numPr>
          <w:ilvl w:val="2"/>
          <w:numId w:val="8"/>
        </w:numPr>
        <w:tabs>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Закупочная комиссия вправе отклонить все заявки, не соответствующие требованиям уведомления о проведении закупки и документации по закупке. </w:t>
      </w:r>
    </w:p>
    <w:p w:rsidR="00AD3D45" w:rsidRPr="00AD3D45" w:rsidRDefault="00AD3D45" w:rsidP="00D42417">
      <w:pPr>
        <w:numPr>
          <w:ilvl w:val="2"/>
          <w:numId w:val="8"/>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Если при проведении открытой закупочной процедуры было представлено только одно предложение, соответствующее всем требованиям, </w:t>
      </w:r>
      <w:r w:rsidR="00A955F3">
        <w:rPr>
          <w:rFonts w:ascii="Arial" w:eastAsia="Times New Roman" w:hAnsi="Arial" w:cs="Arial"/>
          <w:sz w:val="20"/>
          <w:szCs w:val="20"/>
          <w:lang w:eastAsia="ru-RU"/>
        </w:rPr>
        <w:t>З</w:t>
      </w:r>
      <w:r w:rsidRPr="00AD3D45">
        <w:rPr>
          <w:rFonts w:ascii="Arial" w:eastAsia="Times New Roman" w:hAnsi="Arial" w:cs="Arial"/>
          <w:sz w:val="20"/>
          <w:szCs w:val="20"/>
          <w:lang w:eastAsia="ru-RU"/>
        </w:rPr>
        <w:t>акупочная комиссия вправе принять решение о заключении договора с единственным участником.</w:t>
      </w:r>
    </w:p>
    <w:p w:rsidR="00AD3D45" w:rsidRDefault="00AD3D45" w:rsidP="00D42417">
      <w:pPr>
        <w:numPr>
          <w:ilvl w:val="2"/>
          <w:numId w:val="8"/>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случае, если проведение закупочной процедуры не привело к выбору победителя, </w:t>
      </w:r>
      <w:r w:rsidR="00A955F3">
        <w:rPr>
          <w:rFonts w:ascii="Arial" w:eastAsia="Times New Roman" w:hAnsi="Arial" w:cs="Arial"/>
          <w:sz w:val="20"/>
          <w:szCs w:val="20"/>
          <w:lang w:eastAsia="ru-RU"/>
        </w:rPr>
        <w:t>З</w:t>
      </w:r>
      <w:r w:rsidRPr="00AD3D45">
        <w:rPr>
          <w:rFonts w:ascii="Arial" w:eastAsia="Times New Roman" w:hAnsi="Arial" w:cs="Arial"/>
          <w:sz w:val="20"/>
          <w:szCs w:val="20"/>
          <w:lang w:eastAsia="ru-RU"/>
        </w:rPr>
        <w:t>акупочная комиссия вправе принять решение о проведении повторной закупочной процедуры таким же, либо иным способом.</w:t>
      </w:r>
    </w:p>
    <w:p w:rsidR="00BF0632" w:rsidRPr="00AD3D45" w:rsidRDefault="00BF0632" w:rsidP="00BF0632">
      <w:pPr>
        <w:tabs>
          <w:tab w:val="left" w:pos="1418"/>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8"/>
        </w:numPr>
        <w:tabs>
          <w:tab w:val="left" w:pos="540"/>
        </w:tabs>
        <w:suppressAutoHyphens/>
        <w:spacing w:after="0" w:line="240" w:lineRule="auto"/>
        <w:ind w:left="0" w:firstLine="567"/>
        <w:jc w:val="both"/>
        <w:outlineLvl w:val="1"/>
        <w:rPr>
          <w:rFonts w:ascii="Arial" w:eastAsia="Times New Roman" w:hAnsi="Arial" w:cs="Arial"/>
          <w:b/>
          <w:bCs/>
          <w:sz w:val="20"/>
          <w:szCs w:val="20"/>
          <w:lang w:eastAsia="ru-RU"/>
        </w:rPr>
      </w:pPr>
      <w:bookmarkStart w:id="108" w:name="_Toc436303108"/>
      <w:bookmarkEnd w:id="92"/>
      <w:r w:rsidRPr="00AD3D45">
        <w:rPr>
          <w:rFonts w:ascii="Arial" w:eastAsia="Times New Roman" w:hAnsi="Arial" w:cs="Arial"/>
          <w:b/>
          <w:bCs/>
          <w:sz w:val="20"/>
          <w:szCs w:val="20"/>
          <w:lang w:eastAsia="ru-RU"/>
        </w:rPr>
        <w:t xml:space="preserve">   </w:t>
      </w:r>
      <w:bookmarkStart w:id="109" w:name="_Toc437340481"/>
      <w:r w:rsidRPr="00AD3D45">
        <w:rPr>
          <w:rFonts w:ascii="Arial" w:eastAsia="Times New Roman" w:hAnsi="Arial" w:cs="Arial"/>
          <w:b/>
          <w:bCs/>
          <w:sz w:val="20"/>
          <w:szCs w:val="20"/>
          <w:lang w:eastAsia="ru-RU"/>
        </w:rPr>
        <w:t>Общая последовательность действий при проведении запроса предложений, запроса цен.</w:t>
      </w:r>
      <w:bookmarkEnd w:id="108"/>
      <w:bookmarkEnd w:id="109"/>
    </w:p>
    <w:p w:rsidR="00AD3D45" w:rsidRPr="00AD3D45" w:rsidRDefault="00AD3D45" w:rsidP="00AD3D45">
      <w:pPr>
        <w:tabs>
          <w:tab w:val="left" w:pos="1134"/>
          <w:tab w:val="left" w:pos="156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Запрос предложений, запрос цен проводятся в следующей последовательности: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определение основных условий, требований процедуры закупки;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разработка уведомления о проведении закупки, документации о закупке, ее утверждение;</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публикация уведомления о проведении закупки и документации о закупке на официальном сайте </w:t>
      </w:r>
      <w:r w:rsidR="00BF0632">
        <w:rPr>
          <w:rFonts w:ascii="Arial" w:eastAsia="Times New Roman" w:hAnsi="Arial" w:cs="Arial"/>
          <w:sz w:val="20"/>
          <w:szCs w:val="20"/>
          <w:lang w:eastAsia="ru-RU"/>
        </w:rPr>
        <w:t>Заказчика</w:t>
      </w:r>
      <w:r w:rsidRPr="00AD3D45">
        <w:rPr>
          <w:rFonts w:ascii="Arial" w:eastAsia="Times New Roman" w:hAnsi="Arial" w:cs="Arial"/>
          <w:sz w:val="20"/>
          <w:szCs w:val="20"/>
          <w:lang w:eastAsia="ru-RU"/>
        </w:rPr>
        <w:t>, направление приглашений компаниям в случае проведения открытой процедуры; направление приглашений и документации участникам в случае проведения закрытых процедур;</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получение участниками документации о закупке; </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разъяснение документации о закупке, ее изменение, отказ от проведения закупки, размещение информации о вышеуказанных действиях в источниках публикации либо направление участникам (в случае проведения закрытых процедур);</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получение предложений на бумажном носителе, по электронной;</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изучение предложений и проведение переговоров (при необходимости);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подача окончательных предложений (при необходимости) — только для запроса предложений;</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сопоставление и оценка предложений;</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проведение процедуры понижения цены (переторжки)- при необходимости;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выбор наилучшего предложения;</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уведомление о победителе процедуры путём публикации информации на официальном сайте либо путём направления уведомления о результатах участникам;</w:t>
      </w:r>
    </w:p>
    <w:p w:rsid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подписание договора с победителем процедуры.</w:t>
      </w:r>
    </w:p>
    <w:p w:rsidR="00BF0632" w:rsidRPr="00AD3D45" w:rsidRDefault="00BF0632" w:rsidP="00BF0632">
      <w:pPr>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11"/>
        </w:numPr>
        <w:tabs>
          <w:tab w:val="left" w:pos="1276"/>
        </w:tabs>
        <w:spacing w:after="0" w:line="240" w:lineRule="auto"/>
        <w:ind w:left="0" w:firstLine="567"/>
        <w:jc w:val="both"/>
        <w:outlineLvl w:val="1"/>
        <w:rPr>
          <w:rFonts w:ascii="Arial" w:eastAsia="Times New Roman" w:hAnsi="Arial" w:cs="Arial"/>
          <w:b/>
          <w:sz w:val="20"/>
          <w:szCs w:val="20"/>
          <w:lang w:eastAsia="ru-RU"/>
        </w:rPr>
      </w:pPr>
      <w:bookmarkStart w:id="110" w:name="_Toc436303109"/>
      <w:bookmarkStart w:id="111" w:name="_Toc437340482"/>
      <w:r w:rsidRPr="00AD3D45">
        <w:rPr>
          <w:rFonts w:ascii="Arial" w:eastAsia="Times New Roman" w:hAnsi="Arial" w:cs="Arial"/>
          <w:b/>
          <w:sz w:val="20"/>
          <w:szCs w:val="20"/>
          <w:lang w:eastAsia="ru-RU"/>
        </w:rPr>
        <w:t>Общая последовательность действий при проведении мелкой закупки</w:t>
      </w:r>
      <w:bookmarkEnd w:id="110"/>
      <w:r w:rsidRPr="00AD3D45">
        <w:rPr>
          <w:rFonts w:ascii="Arial" w:eastAsia="Times New Roman" w:hAnsi="Arial" w:cs="Arial"/>
          <w:b/>
          <w:sz w:val="20"/>
          <w:szCs w:val="20"/>
          <w:lang w:eastAsia="ru-RU"/>
        </w:rPr>
        <w:t>.</w:t>
      </w:r>
      <w:bookmarkEnd w:id="111"/>
    </w:p>
    <w:p w:rsidR="00AD3D45" w:rsidRPr="00AD3D45" w:rsidRDefault="00AD3D45" w:rsidP="00AD3D45">
      <w:pPr>
        <w:tabs>
          <w:tab w:val="left" w:pos="993"/>
          <w:tab w:val="left" w:pos="1418"/>
          <w:tab w:val="left" w:pos="156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x-none"/>
        </w:rPr>
        <w:t>Мелкая закупка</w:t>
      </w:r>
      <w:r w:rsidRPr="00AD3D45">
        <w:rPr>
          <w:rFonts w:ascii="Arial" w:eastAsia="Times New Roman" w:hAnsi="Arial" w:cs="Arial"/>
          <w:sz w:val="20"/>
          <w:szCs w:val="20"/>
          <w:lang w:eastAsia="ru-RU"/>
        </w:rPr>
        <w:t xml:space="preserve"> провод</w:t>
      </w:r>
      <w:r w:rsidRPr="00AD3D45">
        <w:rPr>
          <w:rFonts w:ascii="Arial" w:eastAsia="Times New Roman" w:hAnsi="Arial" w:cs="Arial"/>
          <w:sz w:val="20"/>
          <w:szCs w:val="20"/>
          <w:lang w:eastAsia="x-none"/>
        </w:rPr>
        <w:t>и</w:t>
      </w:r>
      <w:r w:rsidRPr="00AD3D45">
        <w:rPr>
          <w:rFonts w:ascii="Arial" w:eastAsia="Times New Roman" w:hAnsi="Arial" w:cs="Arial"/>
          <w:sz w:val="20"/>
          <w:szCs w:val="20"/>
          <w:lang w:eastAsia="ru-RU"/>
        </w:rPr>
        <w:t>тся в следующей последовательности:</w:t>
      </w:r>
    </w:p>
    <w:p w:rsidR="00AD3D45" w:rsidRPr="00AD3D45" w:rsidRDefault="00AD3D45" w:rsidP="00D42417">
      <w:pPr>
        <w:numPr>
          <w:ilvl w:val="2"/>
          <w:numId w:val="11"/>
        </w:numPr>
        <w:tabs>
          <w:tab w:val="left" w:pos="993"/>
          <w:tab w:val="left" w:pos="1418"/>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определение основных условий, требований процедуры закупки;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определение круга возможных поставщиков и направление им запросов на поставку;</w:t>
      </w:r>
    </w:p>
    <w:p w:rsidR="00AD3D45" w:rsidRPr="00AD3D45" w:rsidRDefault="00AD3D45" w:rsidP="00D42417">
      <w:pPr>
        <w:numPr>
          <w:ilvl w:val="2"/>
          <w:numId w:val="11"/>
        </w:numPr>
        <w:tabs>
          <w:tab w:val="left" w:pos="993"/>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получение предложений на бумажном/электронном носителе (не менее 3-х);</w:t>
      </w:r>
    </w:p>
    <w:p w:rsidR="00AD3D45" w:rsidRPr="00AD3D45" w:rsidRDefault="00AD3D45" w:rsidP="00D42417">
      <w:pPr>
        <w:numPr>
          <w:ilvl w:val="2"/>
          <w:numId w:val="11"/>
        </w:numPr>
        <w:tabs>
          <w:tab w:val="left" w:pos="993"/>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изучение предложений и проведение переговоров (при необходимости);</w:t>
      </w:r>
    </w:p>
    <w:p w:rsidR="00AD3D45" w:rsidRPr="00AD3D45" w:rsidRDefault="00AD3D45" w:rsidP="00D42417">
      <w:pPr>
        <w:numPr>
          <w:ilvl w:val="2"/>
          <w:numId w:val="11"/>
        </w:numPr>
        <w:tabs>
          <w:tab w:val="left" w:pos="993"/>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сопоставление предложений путём составления аналитической записки;</w:t>
      </w:r>
    </w:p>
    <w:p w:rsidR="00AD3D45" w:rsidRPr="00AD3D45" w:rsidRDefault="00AD3D45" w:rsidP="00D42417">
      <w:pPr>
        <w:numPr>
          <w:ilvl w:val="2"/>
          <w:numId w:val="11"/>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выбор наилучшего предложения;</w:t>
      </w:r>
    </w:p>
    <w:p w:rsidR="00AD3D45" w:rsidRDefault="00AD3D45" w:rsidP="00D42417">
      <w:pPr>
        <w:numPr>
          <w:ilvl w:val="2"/>
          <w:numId w:val="11"/>
        </w:numPr>
        <w:tabs>
          <w:tab w:val="left" w:pos="993"/>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подписание договора с участником, представившим наилучшее предложение.</w:t>
      </w:r>
    </w:p>
    <w:p w:rsidR="00BF0632" w:rsidRPr="00AD3D45" w:rsidRDefault="00BF0632" w:rsidP="00BF0632">
      <w:pPr>
        <w:tabs>
          <w:tab w:val="left" w:pos="993"/>
          <w:tab w:val="left" w:pos="1418"/>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11"/>
        </w:numPr>
        <w:spacing w:after="0" w:line="240" w:lineRule="auto"/>
        <w:ind w:left="0" w:firstLine="567"/>
        <w:jc w:val="both"/>
        <w:outlineLvl w:val="1"/>
        <w:rPr>
          <w:rFonts w:ascii="Arial" w:eastAsia="Times New Roman" w:hAnsi="Arial" w:cs="Arial"/>
          <w:b/>
          <w:sz w:val="20"/>
          <w:szCs w:val="20"/>
          <w:lang w:eastAsia="ru-RU"/>
        </w:rPr>
      </w:pPr>
      <w:bookmarkStart w:id="112" w:name="_Toc93230240"/>
      <w:bookmarkStart w:id="113" w:name="_Toc93230373"/>
      <w:bookmarkStart w:id="114" w:name="_Toc436303110"/>
      <w:bookmarkStart w:id="115" w:name="_Toc437340483"/>
      <w:r w:rsidRPr="00AD3D45">
        <w:rPr>
          <w:rFonts w:ascii="Arial" w:eastAsia="Times New Roman" w:hAnsi="Arial" w:cs="Arial"/>
          <w:b/>
          <w:sz w:val="20"/>
          <w:szCs w:val="20"/>
          <w:lang w:eastAsia="ru-RU"/>
        </w:rPr>
        <w:t>Общая последовательность действий при закупке у</w:t>
      </w:r>
      <w:r w:rsidRPr="00AD3D45">
        <w:rPr>
          <w:rFonts w:ascii="Arial" w:eastAsia="Times New Roman" w:hAnsi="Arial" w:cs="Arial"/>
          <w:b/>
          <w:sz w:val="20"/>
          <w:szCs w:val="20"/>
          <w:lang w:val="en-US" w:eastAsia="ru-RU"/>
        </w:rPr>
        <w:t> </w:t>
      </w:r>
      <w:r w:rsidRPr="00AD3D45">
        <w:rPr>
          <w:rFonts w:ascii="Arial" w:eastAsia="Times New Roman" w:hAnsi="Arial" w:cs="Arial"/>
          <w:b/>
          <w:sz w:val="20"/>
          <w:szCs w:val="20"/>
          <w:lang w:eastAsia="ru-RU"/>
        </w:rPr>
        <w:t>единственного источника</w:t>
      </w:r>
      <w:bookmarkEnd w:id="112"/>
      <w:bookmarkEnd w:id="113"/>
      <w:bookmarkEnd w:id="114"/>
      <w:r w:rsidRPr="00AD3D45">
        <w:rPr>
          <w:rFonts w:ascii="Arial" w:eastAsia="Times New Roman" w:hAnsi="Arial" w:cs="Arial"/>
          <w:b/>
          <w:sz w:val="20"/>
          <w:szCs w:val="20"/>
          <w:lang w:eastAsia="ru-RU"/>
        </w:rPr>
        <w:t>.</w:t>
      </w:r>
      <w:bookmarkEnd w:id="115"/>
    </w:p>
    <w:p w:rsidR="00AD3D45" w:rsidRPr="00AD3D45" w:rsidRDefault="00AD3D45" w:rsidP="00AD3D45">
      <w:pPr>
        <w:tabs>
          <w:tab w:val="left" w:pos="993"/>
          <w:tab w:val="left" w:pos="1418"/>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x-none"/>
        </w:rPr>
        <w:t>Закупка у единственного источника проводится в следующей последовательности:</w:t>
      </w:r>
    </w:p>
    <w:p w:rsidR="00AD3D45" w:rsidRPr="00AD3D45" w:rsidRDefault="00AD3D45" w:rsidP="00D42417">
      <w:pPr>
        <w:numPr>
          <w:ilvl w:val="2"/>
          <w:numId w:val="11"/>
        </w:numPr>
        <w:tabs>
          <w:tab w:val="left" w:pos="993"/>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обоснование необходимости проведения закупки без проведения открытой закупочной процедуры с обоснованием выбора поставщика и цены продукции в соответствии с настоящим Положением;</w:t>
      </w:r>
    </w:p>
    <w:p w:rsidR="00AD3D45" w:rsidRPr="00AD3D45" w:rsidRDefault="00AD3D45" w:rsidP="00D42417">
      <w:pPr>
        <w:numPr>
          <w:ilvl w:val="2"/>
          <w:numId w:val="11"/>
        </w:numPr>
        <w:tabs>
          <w:tab w:val="left" w:pos="1134"/>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подписание договора с поставщиком;</w:t>
      </w:r>
    </w:p>
    <w:p w:rsidR="00AD3D45" w:rsidRDefault="00AD3D45" w:rsidP="00D42417">
      <w:pPr>
        <w:numPr>
          <w:ilvl w:val="2"/>
          <w:numId w:val="11"/>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x-none"/>
        </w:rPr>
        <w:t>иные д</w:t>
      </w:r>
      <w:r w:rsidRPr="00AD3D45">
        <w:rPr>
          <w:rFonts w:ascii="Arial" w:eastAsia="Times New Roman" w:hAnsi="Arial" w:cs="Arial"/>
          <w:sz w:val="20"/>
          <w:szCs w:val="20"/>
          <w:lang w:eastAsia="ru-RU"/>
        </w:rPr>
        <w:t>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w:t>
      </w:r>
    </w:p>
    <w:p w:rsidR="00BF0632" w:rsidRPr="00AD3D45" w:rsidRDefault="00BF0632" w:rsidP="00BF0632">
      <w:pPr>
        <w:tabs>
          <w:tab w:val="left" w:pos="1418"/>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11"/>
        </w:numPr>
        <w:tabs>
          <w:tab w:val="left" w:pos="1276"/>
        </w:tabs>
        <w:spacing w:after="0" w:line="240" w:lineRule="auto"/>
        <w:ind w:left="0" w:firstLine="567"/>
        <w:jc w:val="both"/>
        <w:outlineLvl w:val="1"/>
        <w:rPr>
          <w:rFonts w:ascii="Arial" w:eastAsia="Times New Roman" w:hAnsi="Arial" w:cs="Arial"/>
          <w:b/>
          <w:sz w:val="20"/>
          <w:szCs w:val="20"/>
          <w:lang w:eastAsia="ru-RU"/>
        </w:rPr>
      </w:pPr>
      <w:bookmarkStart w:id="116" w:name="_Toc93230238"/>
      <w:bookmarkStart w:id="117" w:name="_Toc93230371"/>
      <w:bookmarkStart w:id="118" w:name="_Ref224370604"/>
      <w:bookmarkStart w:id="119" w:name="_Toc436303111"/>
      <w:bookmarkStart w:id="120" w:name="_Toc437340484"/>
      <w:r w:rsidRPr="00AD3D45">
        <w:rPr>
          <w:rFonts w:ascii="Arial" w:eastAsia="Times New Roman" w:hAnsi="Arial" w:cs="Arial"/>
          <w:b/>
          <w:sz w:val="20"/>
          <w:szCs w:val="20"/>
          <w:lang w:eastAsia="ru-RU"/>
        </w:rPr>
        <w:t>Общая последовательность действий при проведении конкурса</w:t>
      </w:r>
      <w:bookmarkEnd w:id="116"/>
      <w:bookmarkEnd w:id="117"/>
      <w:bookmarkEnd w:id="118"/>
      <w:bookmarkEnd w:id="119"/>
      <w:r w:rsidRPr="00AD3D45">
        <w:rPr>
          <w:rFonts w:ascii="Arial" w:eastAsia="Times New Roman" w:hAnsi="Arial" w:cs="Arial"/>
          <w:b/>
          <w:sz w:val="20"/>
          <w:szCs w:val="20"/>
          <w:lang w:eastAsia="ru-RU"/>
        </w:rPr>
        <w:t>.</w:t>
      </w:r>
      <w:bookmarkEnd w:id="120"/>
    </w:p>
    <w:p w:rsidR="00AD3D45" w:rsidRPr="00AD3D45" w:rsidRDefault="00AD3D45" w:rsidP="00AD3D45">
      <w:pPr>
        <w:tabs>
          <w:tab w:val="left" w:pos="1276"/>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Открытый конкурс проводится в следующей последовательности: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принятие решения о проведении конкурсной процедуры закупки, оформление решения в форме приказа (распоряжения);</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разработка извещения о проведении конкурса и конкурсной документации, их утверждение;</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bookmarkStart w:id="121" w:name="_Ref302122531"/>
      <w:r w:rsidRPr="00AD3D45">
        <w:rPr>
          <w:rFonts w:ascii="Arial" w:eastAsia="Times New Roman" w:hAnsi="Arial" w:cs="Arial"/>
          <w:sz w:val="20"/>
          <w:szCs w:val="20"/>
          <w:lang w:eastAsia="ru-RU"/>
        </w:rPr>
        <w:t xml:space="preserve">публикация извещения о проведении конкурса (по возможности, дополнительное оповещение наиболее вероятных участников) и конкурсной документации на официальном сайте </w:t>
      </w:r>
      <w:r w:rsidR="00BF0632">
        <w:rPr>
          <w:rFonts w:ascii="Arial" w:eastAsia="Times New Roman" w:hAnsi="Arial" w:cs="Arial"/>
          <w:sz w:val="20"/>
          <w:szCs w:val="20"/>
          <w:lang w:eastAsia="ru-RU"/>
        </w:rPr>
        <w:t>Заказчика</w:t>
      </w:r>
      <w:r w:rsidRPr="00AD3D45">
        <w:rPr>
          <w:rFonts w:ascii="Arial" w:eastAsia="Times New Roman" w:hAnsi="Arial" w:cs="Arial"/>
          <w:sz w:val="20"/>
          <w:szCs w:val="20"/>
          <w:lang w:eastAsia="ru-RU"/>
        </w:rPr>
        <w:t>;</w:t>
      </w:r>
      <w:bookmarkEnd w:id="121"/>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получение участниками конкурсной документации; </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разъяснение конкурсной документации; изменение конкурсной документации (при необходимости); отказ от проведения конкурса (при необходимости) и размещение информации об этом в источниках публикации; </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получение конвертов с конкурсными заявками;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вскрытие конвертов с конкурсными заявками;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сопоставление и оценка конкурсных </w:t>
      </w:r>
      <w:proofErr w:type="gramStart"/>
      <w:r w:rsidRPr="00AD3D45">
        <w:rPr>
          <w:rFonts w:ascii="Arial" w:eastAsia="Times New Roman" w:hAnsi="Arial" w:cs="Arial"/>
          <w:sz w:val="20"/>
          <w:szCs w:val="20"/>
          <w:lang w:eastAsia="ru-RU"/>
        </w:rPr>
        <w:t>заявок,  при</w:t>
      </w:r>
      <w:proofErr w:type="gramEnd"/>
      <w:r w:rsidRPr="00AD3D45">
        <w:rPr>
          <w:rFonts w:ascii="Arial" w:eastAsia="Times New Roman" w:hAnsi="Arial" w:cs="Arial"/>
          <w:sz w:val="20"/>
          <w:szCs w:val="20"/>
          <w:lang w:eastAsia="ru-RU"/>
        </w:rPr>
        <w:t xml:space="preserve"> необходимости проведение процедуры понижения цены (переторжки);</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выбор победителя или признание конкурса несостоявшимся; размещение соответствующей информации на официальном сайте </w:t>
      </w:r>
      <w:r w:rsidR="00BF0632">
        <w:rPr>
          <w:rFonts w:ascii="Arial" w:eastAsia="Times New Roman" w:hAnsi="Arial" w:cs="Arial"/>
          <w:sz w:val="20"/>
          <w:szCs w:val="20"/>
          <w:lang w:eastAsia="ru-RU"/>
        </w:rPr>
        <w:t>Заказчика</w:t>
      </w:r>
      <w:r w:rsidRPr="00AD3D45">
        <w:rPr>
          <w:rFonts w:ascii="Arial" w:eastAsia="Times New Roman" w:hAnsi="Arial" w:cs="Arial"/>
          <w:sz w:val="20"/>
          <w:szCs w:val="20"/>
          <w:lang w:eastAsia="ru-RU"/>
        </w:rPr>
        <w:t xml:space="preserve">; </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подписание протокола о результатах конкурса с победителем;</w:t>
      </w:r>
    </w:p>
    <w:p w:rsidR="00AD3D45" w:rsidRP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проведение преддоговорных переговоров между Заказчиком и победителем конкурса (при необходимости);</w:t>
      </w:r>
    </w:p>
    <w:p w:rsidR="00AD3D45" w:rsidRDefault="00AD3D45" w:rsidP="00D42417">
      <w:pPr>
        <w:numPr>
          <w:ilvl w:val="2"/>
          <w:numId w:val="11"/>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подписание договора с победителем.</w:t>
      </w:r>
    </w:p>
    <w:p w:rsidR="00BF0632" w:rsidRDefault="00BF0632" w:rsidP="00BF0632">
      <w:pPr>
        <w:spacing w:after="0" w:line="240" w:lineRule="auto"/>
        <w:jc w:val="both"/>
        <w:rPr>
          <w:rFonts w:ascii="Arial" w:eastAsia="Times New Roman" w:hAnsi="Arial" w:cs="Arial"/>
          <w:sz w:val="20"/>
          <w:szCs w:val="20"/>
          <w:lang w:eastAsia="ru-RU"/>
        </w:rPr>
      </w:pPr>
    </w:p>
    <w:p w:rsidR="00AD3D45" w:rsidRPr="00AD3D45" w:rsidRDefault="00AD3D45" w:rsidP="00D42417">
      <w:pPr>
        <w:numPr>
          <w:ilvl w:val="0"/>
          <w:numId w:val="11"/>
        </w:numPr>
        <w:spacing w:after="0" w:line="240" w:lineRule="auto"/>
        <w:ind w:left="0" w:firstLine="567"/>
        <w:jc w:val="both"/>
        <w:outlineLvl w:val="0"/>
        <w:rPr>
          <w:rFonts w:ascii="Arial" w:eastAsia="Times New Roman" w:hAnsi="Arial" w:cs="Arial"/>
          <w:b/>
          <w:sz w:val="20"/>
          <w:szCs w:val="20"/>
          <w:lang w:eastAsia="ru-RU"/>
        </w:rPr>
      </w:pPr>
      <w:bookmarkStart w:id="122" w:name="_Toc436303112"/>
      <w:bookmarkStart w:id="123" w:name="_Toc437340485"/>
      <w:r w:rsidRPr="00AD3D45">
        <w:rPr>
          <w:rFonts w:ascii="Arial" w:eastAsia="Times New Roman" w:hAnsi="Arial" w:cs="Arial"/>
          <w:b/>
          <w:sz w:val="20"/>
          <w:szCs w:val="20"/>
          <w:lang w:eastAsia="ru-RU"/>
        </w:rPr>
        <w:t>Особенности проведения отдельных процедур закупок.</w:t>
      </w:r>
      <w:bookmarkEnd w:id="122"/>
      <w:bookmarkEnd w:id="123"/>
    </w:p>
    <w:p w:rsidR="00AD3D45" w:rsidRPr="00AD3D45" w:rsidRDefault="00AD3D45" w:rsidP="00D42417">
      <w:pPr>
        <w:keepNext/>
        <w:numPr>
          <w:ilvl w:val="1"/>
          <w:numId w:val="13"/>
        </w:numPr>
        <w:tabs>
          <w:tab w:val="left" w:pos="1418"/>
        </w:tabs>
        <w:suppressAutoHyphens/>
        <w:spacing w:after="0" w:line="240" w:lineRule="auto"/>
        <w:ind w:left="0" w:firstLine="567"/>
        <w:jc w:val="both"/>
        <w:outlineLvl w:val="1"/>
        <w:rPr>
          <w:rFonts w:ascii="Arial" w:eastAsia="Times New Roman" w:hAnsi="Arial" w:cs="Arial"/>
          <w:b/>
          <w:sz w:val="20"/>
          <w:szCs w:val="20"/>
          <w:lang w:eastAsia="ru-RU"/>
        </w:rPr>
      </w:pPr>
      <w:bookmarkStart w:id="124" w:name="п_8_1"/>
      <w:bookmarkStart w:id="125" w:name="_Toc436303113"/>
      <w:bookmarkStart w:id="126" w:name="_Toc437340486"/>
      <w:bookmarkEnd w:id="124"/>
      <w:r w:rsidRPr="00AD3D45">
        <w:rPr>
          <w:rFonts w:ascii="Arial" w:eastAsia="Times New Roman" w:hAnsi="Arial" w:cs="Arial"/>
          <w:b/>
          <w:sz w:val="20"/>
          <w:szCs w:val="20"/>
          <w:lang w:eastAsia="ru-RU"/>
        </w:rPr>
        <w:t>Особенности процедур запроса предложений</w:t>
      </w:r>
      <w:bookmarkEnd w:id="125"/>
      <w:r w:rsidRPr="00AD3D45">
        <w:rPr>
          <w:rFonts w:ascii="Arial" w:eastAsia="Times New Roman" w:hAnsi="Arial" w:cs="Arial"/>
          <w:b/>
          <w:sz w:val="20"/>
          <w:szCs w:val="20"/>
          <w:lang w:eastAsia="ru-RU"/>
        </w:rPr>
        <w:t>.</w:t>
      </w:r>
      <w:bookmarkEnd w:id="126"/>
    </w:p>
    <w:p w:rsidR="00AD3D45" w:rsidRPr="00AD3D45" w:rsidRDefault="00AD3D45" w:rsidP="00D42417">
      <w:pPr>
        <w:numPr>
          <w:ilvl w:val="2"/>
          <w:numId w:val="13"/>
        </w:numPr>
        <w:spacing w:after="0" w:line="240" w:lineRule="auto"/>
        <w:ind w:left="0" w:firstLine="567"/>
        <w:jc w:val="both"/>
        <w:rPr>
          <w:rFonts w:ascii="Arial" w:eastAsia="Times New Roman" w:hAnsi="Arial" w:cs="Arial"/>
          <w:sz w:val="20"/>
          <w:szCs w:val="20"/>
          <w:lang w:eastAsia="ru-RU"/>
        </w:rPr>
      </w:pPr>
      <w:bookmarkStart w:id="127" w:name="п_8_1_1"/>
      <w:bookmarkEnd w:id="127"/>
      <w:r w:rsidRPr="00AD3D45">
        <w:rPr>
          <w:rFonts w:ascii="Arial" w:eastAsia="Times New Roman" w:hAnsi="Arial" w:cs="Arial"/>
          <w:sz w:val="20"/>
          <w:szCs w:val="20"/>
          <w:lang w:eastAsia="ru-RU"/>
        </w:rPr>
        <w:t xml:space="preserve">Между публикацией уведомления о проведении закупки и документации о закупке на официальном сайте, либо направлением приглашений и документации участникам и сроком окончания подачи предложений должно быть не менее 7 календарных дней. Срок подачи предложений по решению </w:t>
      </w:r>
      <w:r w:rsidR="00A955F3">
        <w:rPr>
          <w:rFonts w:ascii="Arial" w:eastAsia="Times New Roman" w:hAnsi="Arial" w:cs="Arial"/>
          <w:sz w:val="20"/>
          <w:szCs w:val="20"/>
          <w:lang w:eastAsia="ru-RU"/>
        </w:rPr>
        <w:t>З</w:t>
      </w:r>
      <w:r w:rsidRPr="00AD3D45">
        <w:rPr>
          <w:rFonts w:ascii="Arial" w:eastAsia="Times New Roman" w:hAnsi="Arial" w:cs="Arial"/>
          <w:sz w:val="20"/>
          <w:szCs w:val="20"/>
          <w:lang w:eastAsia="ru-RU"/>
        </w:rPr>
        <w:t xml:space="preserve">акупочной комиссии может быть изменен. </w:t>
      </w:r>
    </w:p>
    <w:p w:rsidR="00AD3D45" w:rsidRPr="00AD3D45" w:rsidRDefault="00AD3D45" w:rsidP="00D42417">
      <w:pPr>
        <w:numPr>
          <w:ilvl w:val="2"/>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уведомлении о запросе предложений должны содержаться следующие сведения: </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наименование, место нахождения, почтовый адрес, адрес электронной почты, номер контактного телефона Заказчика;</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предмет договора;</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место поставки товара, выполнения работ, оказания услуг;</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сведения о начальной (максимальной) цене договора. В случае установления начальной (максимальной) цены договора должно содержаться четкое указание, включаются ли в стоимость продукции расходы на ее транспортировку, уплату таможенных пошлин, налогов и другие возможные платежи;</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порядок, место, дата окончания срока подачи предложений на участие в закупке;</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ссылка на то, что остальные и более подробные условия закупки сформулированы в закупочной документации;</w:t>
      </w:r>
    </w:p>
    <w:p w:rsidR="00AD3D45" w:rsidRPr="00AD3D45" w:rsidRDefault="00AD3D45" w:rsidP="00D42417">
      <w:pPr>
        <w:numPr>
          <w:ilvl w:val="3"/>
          <w:numId w:val="13"/>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ссылка на то, что уведомление о запросе предложений не является Извещением о проведении торгов, не дает никаких прав участникам и не влечет возникновения никаких обязанностей у Заказчика закупки, кроме прямо указанных в таком уведомлении.</w:t>
      </w:r>
    </w:p>
    <w:p w:rsidR="00AD3D45" w:rsidRPr="00AD3D45" w:rsidRDefault="00AD3D45" w:rsidP="00D42417">
      <w:pPr>
        <w:numPr>
          <w:ilvl w:val="2"/>
          <w:numId w:val="13"/>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документации по запросу предложений должны содержаться следующие сведения:</w:t>
      </w:r>
    </w:p>
    <w:p w:rsidR="00AD3D45" w:rsidRPr="00AD3D45" w:rsidRDefault="00AD3D45" w:rsidP="00D42417">
      <w:pPr>
        <w:numPr>
          <w:ilvl w:val="3"/>
          <w:numId w:val="13"/>
        </w:numPr>
        <w:tabs>
          <w:tab w:val="left" w:pos="1276"/>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общие сведения о процедуре закупки;</w:t>
      </w:r>
    </w:p>
    <w:p w:rsidR="00AD3D45" w:rsidRPr="00AD3D45" w:rsidRDefault="00AD3D45" w:rsidP="00D42417">
      <w:pPr>
        <w:numPr>
          <w:ilvl w:val="3"/>
          <w:numId w:val="13"/>
        </w:numPr>
        <w:tabs>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права и обязанности Заказчика процедуры и его участников,</w:t>
      </w:r>
    </w:p>
    <w:p w:rsidR="00AD3D45" w:rsidRPr="00AD3D45" w:rsidRDefault="00AD3D45" w:rsidP="00D42417">
      <w:pPr>
        <w:numPr>
          <w:ilvl w:val="3"/>
          <w:numId w:val="13"/>
        </w:numPr>
        <w:tabs>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требования к участнику закупки и перечень документов, подлежащих представлению участником закупки и подтверждающих его соответствие предъявляемым требованиям;</w:t>
      </w:r>
    </w:p>
    <w:p w:rsidR="00AD3D45" w:rsidRPr="00AD3D45" w:rsidRDefault="00AD3D45" w:rsidP="00D42417">
      <w:pPr>
        <w:numPr>
          <w:ilvl w:val="3"/>
          <w:numId w:val="13"/>
        </w:numPr>
        <w:tabs>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установленные Заказчиком требования в отношении закупаемой продукции в форме технического задания, включающие:</w:t>
      </w:r>
    </w:p>
    <w:p w:rsidR="00AD3D45" w:rsidRPr="00AD3D45" w:rsidRDefault="00AD3D45" w:rsidP="00BF0632">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BF0632">
        <w:rPr>
          <w:rFonts w:ascii="Arial" w:eastAsia="Times New Roman" w:hAnsi="Arial" w:cs="Arial"/>
          <w:sz w:val="20"/>
          <w:szCs w:val="20"/>
          <w:lang w:eastAsia="ru-RU"/>
        </w:rPr>
        <w:tab/>
      </w:r>
      <w:r w:rsidR="00BF0632">
        <w:rPr>
          <w:rFonts w:ascii="Arial" w:eastAsia="Times New Roman" w:hAnsi="Arial" w:cs="Arial"/>
          <w:sz w:val="20"/>
          <w:szCs w:val="20"/>
          <w:lang w:eastAsia="ru-RU"/>
        </w:rPr>
        <w:tab/>
      </w:r>
      <w:r w:rsidRPr="00AD3D45">
        <w:rPr>
          <w:rFonts w:ascii="Arial" w:eastAsia="Times New Roman" w:hAnsi="Arial" w:cs="Arial"/>
          <w:sz w:val="20"/>
          <w:szCs w:val="20"/>
          <w:lang w:eastAsia="ru-RU"/>
        </w:rPr>
        <w:t>информацию о требуемом количестве продукции;</w:t>
      </w:r>
    </w:p>
    <w:p w:rsidR="00AD3D45" w:rsidRPr="00AD3D45" w:rsidRDefault="00AD3D45" w:rsidP="00BF0632">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BF0632">
        <w:rPr>
          <w:rFonts w:ascii="Arial" w:eastAsia="Times New Roman" w:hAnsi="Arial" w:cs="Arial"/>
          <w:sz w:val="20"/>
          <w:szCs w:val="20"/>
          <w:lang w:eastAsia="ru-RU"/>
        </w:rPr>
        <w:tab/>
      </w:r>
      <w:r w:rsidR="00BF0632">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качеству, функциональным характеристикам (потребительским свойствам) и техническим характеристикам, требования к безопасности и иные показатели, связанные с определением соответствия продукции потребностям заказчика;</w:t>
      </w:r>
    </w:p>
    <w:p w:rsidR="00AD3D45" w:rsidRPr="00AD3D45" w:rsidRDefault="00AD3D45" w:rsidP="00BF0632">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 xml:space="preserve">- </w:t>
      </w:r>
      <w:r w:rsidR="00BF0632">
        <w:rPr>
          <w:rFonts w:ascii="Arial" w:eastAsia="Times New Roman" w:hAnsi="Arial" w:cs="Arial"/>
          <w:sz w:val="20"/>
          <w:szCs w:val="20"/>
          <w:lang w:eastAsia="ru-RU"/>
        </w:rPr>
        <w:tab/>
      </w:r>
      <w:r w:rsidR="00BF0632">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предложения, перед заключением договора либо при поставке продукции в рамках заключенного договора;</w:t>
      </w:r>
    </w:p>
    <w:p w:rsidR="00AD3D45" w:rsidRPr="00AD3D45" w:rsidRDefault="00AD3D45" w:rsidP="00BF0632">
      <w:pPr>
        <w:tabs>
          <w:tab w:val="left" w:pos="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BF0632">
        <w:rPr>
          <w:rFonts w:ascii="Arial" w:eastAsia="Times New Roman" w:hAnsi="Arial" w:cs="Arial"/>
          <w:sz w:val="20"/>
          <w:szCs w:val="20"/>
          <w:lang w:eastAsia="ru-RU"/>
        </w:rPr>
        <w:tab/>
      </w:r>
      <w:r w:rsidR="00BF0632">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условиям производства продукции (использованию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и (или) распорядительных документов Заказчика;</w:t>
      </w: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0"/>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1"/>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2"/>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2"/>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2"/>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3"/>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3"/>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3"/>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3"/>
          <w:numId w:val="12"/>
        </w:numPr>
        <w:spacing w:after="0" w:line="240" w:lineRule="auto"/>
        <w:ind w:left="0" w:firstLine="567"/>
        <w:jc w:val="both"/>
        <w:rPr>
          <w:rFonts w:ascii="Arial" w:eastAsia="Times New Roman" w:hAnsi="Arial" w:cs="Arial"/>
          <w:vanish/>
          <w:sz w:val="20"/>
          <w:szCs w:val="20"/>
          <w:lang w:eastAsia="ru-RU"/>
        </w:rPr>
      </w:pP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требования к содержанию, форме, оформлению и составу предложения на участие в закупке;</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место, условия и сроки (периоды) поставки продукции;</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уплату таможенных пошлин, налогов и другие возможные платежи; </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форма, сроки и порядок оплаты товара, работы, услуги;</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порядок, срок предоставления участникам закупки разъяснений положений документации о закупке;</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возможность и порядок проведения переторжки, если она предусмотрена;</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проект договора, заключаемого по результатам процедуры закупки либо основные требования к условиям такого договора.</w:t>
      </w:r>
    </w:p>
    <w:p w:rsidR="00AD3D45" w:rsidRPr="00AD3D45" w:rsidRDefault="00AD3D45" w:rsidP="00D42417">
      <w:pPr>
        <w:numPr>
          <w:ilvl w:val="2"/>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Документация по запросу предложений утверждается председателем Закупочной комиссии. </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Заказчик устанавливает критерии для оценки предложений и определяет порядок их применения при оценке предложений.</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Закупочная комиссия может проводить одновременные или последовательные переговоры с участниками в отношении их предложений, в том числе переговоры по снижению цены, и запрашивать или разрешать пересмотр таких предложений.</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bookmarkStart w:id="128" w:name="п_8_1_8"/>
      <w:bookmarkEnd w:id="128"/>
      <w:r w:rsidRPr="00AD3D45">
        <w:rPr>
          <w:rFonts w:ascii="Arial" w:eastAsia="Times New Roman" w:hAnsi="Arial" w:cs="Arial"/>
          <w:sz w:val="20"/>
          <w:szCs w:val="20"/>
          <w:lang w:val="x-none" w:eastAsia="ru-RU"/>
        </w:rPr>
        <w:t xml:space="preserve">Закупочная комиссия принимает решение о необходимости и порядке проведения процедуры переторжки, о допуске участников к процедуре переторжки. Процедура переторжки  проводится в соответствии </w:t>
      </w:r>
      <w:r w:rsidR="00BF0632">
        <w:rPr>
          <w:rFonts w:ascii="Arial" w:eastAsia="Times New Roman" w:hAnsi="Arial" w:cs="Arial"/>
          <w:sz w:val="20"/>
          <w:szCs w:val="20"/>
          <w:lang w:eastAsia="ru-RU"/>
        </w:rPr>
        <w:t>нормами, содержащимися в настоящем Положении.</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Закупочная комиссия принимает решение о заключении договора с тем участником, предложение которого наиболее полно удовлетворяет потребностям Заказчика. </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bookmarkStart w:id="129" w:name="п_8_1_9"/>
      <w:bookmarkEnd w:id="129"/>
      <w:r w:rsidRPr="00AD3D45">
        <w:rPr>
          <w:rFonts w:ascii="Arial" w:eastAsia="Times New Roman" w:hAnsi="Arial" w:cs="Arial"/>
          <w:sz w:val="20"/>
          <w:szCs w:val="20"/>
          <w:lang w:eastAsia="ru-RU"/>
        </w:rPr>
        <w:t>Участник запроса предложений, выбранный в качестве победителя, утрачивает статус победителя, и его действия (бездействие) означают отказ от заключения договора в следующих случаях:</w:t>
      </w:r>
    </w:p>
    <w:p w:rsidR="00AD3D45" w:rsidRPr="00AD3D45" w:rsidRDefault="00AD3D45" w:rsidP="00AD3D45">
      <w:pPr>
        <w:tabs>
          <w:tab w:val="left" w:pos="993"/>
          <w:tab w:val="left" w:pos="1418"/>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а)</w:t>
      </w:r>
      <w:r w:rsidRPr="00AD3D45">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не подписал по итогам проведенного запроса предложений договор в соответствии с требованиями закупочной документации на условиях своего предложения;</w:t>
      </w:r>
    </w:p>
    <w:p w:rsidR="00AD3D45" w:rsidRPr="00AD3D45" w:rsidRDefault="00AD3D45" w:rsidP="00AD3D45">
      <w:pPr>
        <w:tabs>
          <w:tab w:val="left" w:pos="993"/>
          <w:tab w:val="left" w:pos="1418"/>
          <w:tab w:val="num" w:pos="2838"/>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б)</w:t>
      </w:r>
      <w:r w:rsidRPr="00AD3D45">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подписал договор с протоколом разногласий о внесении существенных изменений в условия договора (за исключением случаев, когда такие изменения проводятся по инициативе Заказчика).</w:t>
      </w:r>
    </w:p>
    <w:p w:rsidR="00AD3D45" w:rsidRDefault="00BF0632" w:rsidP="00D42417">
      <w:pPr>
        <w:numPr>
          <w:ilvl w:val="2"/>
          <w:numId w:val="12"/>
        </w:numPr>
        <w:tabs>
          <w:tab w:val="left" w:pos="1560"/>
        </w:tabs>
        <w:spacing w:after="0" w:line="240" w:lineRule="auto"/>
        <w:ind w:left="0" w:firstLine="567"/>
        <w:jc w:val="both"/>
        <w:rPr>
          <w:rFonts w:ascii="Arial" w:eastAsia="Times New Roman" w:hAnsi="Arial" w:cs="Arial"/>
          <w:sz w:val="20"/>
          <w:szCs w:val="20"/>
          <w:lang w:eastAsia="ru-RU"/>
        </w:rPr>
      </w:pPr>
      <w:bookmarkStart w:id="130" w:name="п_8_1_10"/>
      <w:bookmarkEnd w:id="130"/>
      <w:r>
        <w:rPr>
          <w:rFonts w:ascii="Arial" w:eastAsia="Times New Roman" w:hAnsi="Arial" w:cs="Arial"/>
          <w:sz w:val="20"/>
          <w:szCs w:val="20"/>
          <w:lang w:eastAsia="ru-RU"/>
        </w:rPr>
        <w:t>При наступлении случая</w:t>
      </w:r>
      <w:r w:rsidR="00AD3D45" w:rsidRPr="00AD3D45">
        <w:rPr>
          <w:rFonts w:ascii="Arial" w:eastAsia="Times New Roman" w:hAnsi="Arial" w:cs="Arial"/>
          <w:sz w:val="20"/>
          <w:szCs w:val="20"/>
          <w:lang w:eastAsia="ru-RU"/>
        </w:rPr>
        <w:t>, определенн</w:t>
      </w:r>
      <w:r>
        <w:rPr>
          <w:rFonts w:ascii="Arial" w:eastAsia="Times New Roman" w:hAnsi="Arial" w:cs="Arial"/>
          <w:sz w:val="20"/>
          <w:szCs w:val="20"/>
          <w:lang w:eastAsia="ru-RU"/>
        </w:rPr>
        <w:t xml:space="preserve">ого </w:t>
      </w:r>
      <w:r w:rsidR="00AD3D45" w:rsidRPr="00AD3D45">
        <w:rPr>
          <w:rFonts w:ascii="Arial" w:eastAsia="Times New Roman" w:hAnsi="Arial" w:cs="Arial"/>
          <w:sz w:val="20"/>
          <w:szCs w:val="20"/>
          <w:lang w:eastAsia="ru-RU"/>
        </w:rPr>
        <w:t xml:space="preserve">в </w:t>
      </w:r>
      <w:proofErr w:type="spellStart"/>
      <w:r w:rsidR="00AD3D45" w:rsidRPr="00AD3D45">
        <w:rPr>
          <w:rFonts w:ascii="Arial" w:eastAsia="Times New Roman" w:hAnsi="Arial" w:cs="Arial"/>
          <w:sz w:val="20"/>
          <w:szCs w:val="20"/>
          <w:lang w:eastAsia="ru-RU"/>
        </w:rPr>
        <w:t>п.</w:t>
      </w:r>
      <w:hyperlink w:anchor="п_8_1_9" w:history="1">
        <w:r w:rsidR="00AD3D45" w:rsidRPr="00AD3D45">
          <w:rPr>
            <w:rFonts w:ascii="Arial" w:eastAsia="Times New Roman" w:hAnsi="Arial" w:cs="Arial"/>
            <w:color w:val="0000FF"/>
            <w:sz w:val="20"/>
            <w:szCs w:val="20"/>
            <w:u w:val="single"/>
            <w:lang w:eastAsia="ru-RU"/>
          </w:rPr>
          <w:t>п</w:t>
        </w:r>
        <w:proofErr w:type="spellEnd"/>
        <w:r w:rsidR="00AD3D45" w:rsidRPr="00AD3D45">
          <w:rPr>
            <w:rFonts w:ascii="Arial" w:eastAsia="Times New Roman" w:hAnsi="Arial" w:cs="Arial"/>
            <w:color w:val="0000FF"/>
            <w:sz w:val="20"/>
            <w:szCs w:val="20"/>
            <w:u w:val="single"/>
            <w:lang w:eastAsia="ru-RU"/>
          </w:rPr>
          <w:t xml:space="preserve">. </w:t>
        </w:r>
        <w:proofErr w:type="gramStart"/>
        <w:r w:rsidR="00AD3D45" w:rsidRPr="00AD3D45">
          <w:rPr>
            <w:rFonts w:ascii="Arial" w:eastAsia="Times New Roman" w:hAnsi="Arial" w:cs="Arial"/>
            <w:color w:val="0000FF"/>
            <w:sz w:val="20"/>
            <w:szCs w:val="20"/>
            <w:u w:val="single"/>
            <w:lang w:eastAsia="ru-RU"/>
          </w:rPr>
          <w:t>8.1.9.</w:t>
        </w:r>
      </w:hyperlink>
      <w:r w:rsidR="00AD3D45" w:rsidRPr="00AD3D45">
        <w:rPr>
          <w:rFonts w:ascii="Arial" w:eastAsia="Times New Roman" w:hAnsi="Arial" w:cs="Arial"/>
          <w:sz w:val="20"/>
          <w:szCs w:val="20"/>
          <w:lang w:eastAsia="ru-RU"/>
        </w:rPr>
        <w:t>,</w:t>
      </w:r>
      <w:proofErr w:type="gramEnd"/>
      <w:r w:rsidR="00AD3D45" w:rsidRPr="00AD3D45">
        <w:rPr>
          <w:rFonts w:ascii="Arial" w:eastAsia="Times New Roman" w:hAnsi="Arial" w:cs="Arial"/>
          <w:sz w:val="20"/>
          <w:szCs w:val="20"/>
          <w:lang w:eastAsia="ru-RU"/>
        </w:rPr>
        <w:t xml:space="preserve"> Закупочная комиссия имеет право выбрать нового победителя из числа остальных действующих либо принять решение о повторном проведении закупки. </w:t>
      </w:r>
    </w:p>
    <w:p w:rsidR="00BF0632" w:rsidRPr="00AD3D45" w:rsidRDefault="00BF0632" w:rsidP="00BF0632">
      <w:pPr>
        <w:tabs>
          <w:tab w:val="left" w:pos="1560"/>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12"/>
        </w:numPr>
        <w:tabs>
          <w:tab w:val="left" w:pos="1418"/>
        </w:tabs>
        <w:suppressAutoHyphens/>
        <w:spacing w:after="0" w:line="240" w:lineRule="auto"/>
        <w:ind w:left="0" w:firstLine="567"/>
        <w:jc w:val="both"/>
        <w:outlineLvl w:val="1"/>
        <w:rPr>
          <w:rFonts w:ascii="Arial" w:eastAsia="Times New Roman" w:hAnsi="Arial" w:cs="Arial"/>
          <w:b/>
          <w:sz w:val="20"/>
          <w:szCs w:val="20"/>
          <w:lang w:eastAsia="ru-RU"/>
        </w:rPr>
      </w:pPr>
      <w:bookmarkStart w:id="131" w:name="_Toc436303114"/>
      <w:bookmarkStart w:id="132" w:name="_Toc437340487"/>
      <w:r w:rsidRPr="00AD3D45">
        <w:rPr>
          <w:rFonts w:ascii="Arial" w:eastAsia="Times New Roman" w:hAnsi="Arial" w:cs="Arial"/>
          <w:b/>
          <w:sz w:val="20"/>
          <w:szCs w:val="20"/>
          <w:lang w:eastAsia="ru-RU"/>
        </w:rPr>
        <w:t>Особенности процедур запроса цен</w:t>
      </w:r>
      <w:bookmarkEnd w:id="131"/>
      <w:r w:rsidR="00BF0632">
        <w:rPr>
          <w:rFonts w:ascii="Arial" w:eastAsia="Times New Roman" w:hAnsi="Arial" w:cs="Arial"/>
          <w:b/>
          <w:sz w:val="20"/>
          <w:szCs w:val="20"/>
          <w:lang w:eastAsia="ru-RU"/>
        </w:rPr>
        <w:t xml:space="preserve"> (котировок_</w:t>
      </w:r>
      <w:r w:rsidRPr="00AD3D45">
        <w:rPr>
          <w:rFonts w:ascii="Arial" w:eastAsia="Times New Roman" w:hAnsi="Arial" w:cs="Arial"/>
          <w:b/>
          <w:sz w:val="20"/>
          <w:szCs w:val="20"/>
          <w:lang w:eastAsia="ru-RU"/>
        </w:rPr>
        <w:t>.</w:t>
      </w:r>
      <w:bookmarkEnd w:id="132"/>
    </w:p>
    <w:p w:rsidR="00AD3D45" w:rsidRPr="00AD3D45" w:rsidRDefault="00AD3D45" w:rsidP="00D42417">
      <w:pPr>
        <w:numPr>
          <w:ilvl w:val="2"/>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При проведении запроса цен срок окончания подачи предложений назначается в соответствии с п.</w:t>
      </w:r>
      <w:hyperlink w:anchor="п_8_1_1" w:history="1">
        <w:r w:rsidRPr="00AD3D45">
          <w:rPr>
            <w:rFonts w:ascii="Arial" w:eastAsia="Times New Roman" w:hAnsi="Arial" w:cs="Arial"/>
            <w:color w:val="0000FF"/>
            <w:sz w:val="20"/>
            <w:szCs w:val="20"/>
            <w:u w:val="single"/>
            <w:lang w:eastAsia="ru-RU"/>
          </w:rPr>
          <w:t>8.1.1.</w:t>
        </w:r>
      </w:hyperlink>
      <w:r w:rsidRPr="00AD3D45">
        <w:rPr>
          <w:rFonts w:ascii="Arial" w:eastAsia="Times New Roman" w:hAnsi="Arial" w:cs="Arial"/>
          <w:sz w:val="20"/>
          <w:szCs w:val="20"/>
          <w:lang w:eastAsia="ru-RU"/>
        </w:rPr>
        <w:t xml:space="preserve"> настоящего Положения.</w:t>
      </w:r>
    </w:p>
    <w:p w:rsidR="00AD3D45" w:rsidRPr="00AD3D45" w:rsidRDefault="00AD3D45" w:rsidP="00D42417">
      <w:pPr>
        <w:numPr>
          <w:ilvl w:val="2"/>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Для проведения запроса цен формируется и утверждается уведомление и документация о проведении запроса цен в соответствии с условиями п. </w:t>
      </w:r>
      <w:hyperlink w:anchor="п_8_1" w:history="1">
        <w:r w:rsidRPr="00AD3D45">
          <w:rPr>
            <w:rFonts w:ascii="Arial" w:eastAsia="Times New Roman" w:hAnsi="Arial" w:cs="Arial"/>
            <w:color w:val="0000FF"/>
            <w:sz w:val="20"/>
            <w:szCs w:val="20"/>
            <w:u w:val="single"/>
            <w:lang w:eastAsia="ru-RU"/>
          </w:rPr>
          <w:t>8.1.</w:t>
        </w:r>
      </w:hyperlink>
      <w:r w:rsidRPr="00AD3D45">
        <w:rPr>
          <w:rFonts w:ascii="Arial" w:eastAsia="Times New Roman" w:hAnsi="Arial" w:cs="Arial"/>
          <w:sz w:val="20"/>
          <w:szCs w:val="20"/>
          <w:lang w:eastAsia="ru-RU"/>
        </w:rPr>
        <w:t xml:space="preserve"> настоящего Положения.</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тексте уведомления о запросе цен может быть указано, что оно является и документацией о запросе цен; в этом случае отдельно документация о запросе цен не разрабатывается, а в тексте уведомления указывается следующее: </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четкие требования к предмету закупки, условиям поставки, оплаты, подтверждению соответствия продукции и самих участников требованиям Заказчика и предоставляемым документам;</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возможность и порядок проведения переторжки, если она предусмотрена;</w:t>
      </w:r>
    </w:p>
    <w:p w:rsidR="00AD3D45" w:rsidRPr="00AD3D45" w:rsidRDefault="00AD3D45" w:rsidP="00AD3D45">
      <w:pPr>
        <w:tabs>
          <w:tab w:val="left" w:pos="1418"/>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что уведомление не является извещением о проведении торгов и не налагает на Заказчика обязанности по заключению договора с участником. Заказчик вправе предусмотреть в тексте запроса цен возможность проведения переторжки и подробно описать порядок ее проведения (в соответствии с п.</w:t>
      </w:r>
      <w:hyperlink w:anchor="п_8_1_8" w:history="1">
        <w:r w:rsidRPr="00AD3D45">
          <w:rPr>
            <w:rFonts w:ascii="Arial" w:eastAsia="Times New Roman" w:hAnsi="Arial" w:cs="Arial"/>
            <w:color w:val="0000FF"/>
            <w:sz w:val="20"/>
            <w:szCs w:val="20"/>
            <w:u w:val="single"/>
            <w:lang w:eastAsia="ru-RU"/>
          </w:rPr>
          <w:t>8.1.7.</w:t>
        </w:r>
      </w:hyperlink>
      <w:r w:rsidRPr="00AD3D45">
        <w:rPr>
          <w:rFonts w:ascii="Arial" w:eastAsia="Times New Roman" w:hAnsi="Arial" w:cs="Arial"/>
          <w:sz w:val="20"/>
          <w:szCs w:val="20"/>
          <w:lang w:eastAsia="ru-RU"/>
        </w:rPr>
        <w:t>);</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проект договора, заключаемого по результатам процедуры закупки либо основные требования к условиям такого договора.</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Предложение участника должно полностью отвечать каждому из предъявленных требований или быть лучше, то есть указанные требования являются пороговыми. Если хотя бы по одному требованию предложение участника не удовлетворяет условиям запроса, оно может быть отклонено.</w:t>
      </w:r>
    </w:p>
    <w:p w:rsidR="00AD3D45" w:rsidRP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Закупочная комиссия вправе потребовать у участника запроса цен уточнить и подать предложение с уточненной ценой, если участником были допущены отклонения от затребованного способа </w:t>
      </w:r>
      <w:r w:rsidRPr="00AD3D45">
        <w:rPr>
          <w:rFonts w:ascii="Arial" w:eastAsia="Times New Roman" w:hAnsi="Arial" w:cs="Arial"/>
          <w:sz w:val="20"/>
          <w:szCs w:val="20"/>
          <w:lang w:eastAsia="ru-RU"/>
        </w:rPr>
        <w:lastRenderedPageBreak/>
        <w:t>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предложение.</w:t>
      </w:r>
    </w:p>
    <w:p w:rsidR="00AD3D45" w:rsidRDefault="00AD3D45" w:rsidP="00D42417">
      <w:pPr>
        <w:numPr>
          <w:ilvl w:val="2"/>
          <w:numId w:val="12"/>
        </w:numPr>
        <w:tabs>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Договор заключается с участником, отвечающим требованиям Заказчика по запросу, который предложил поставить требуемый предмет договора по самой низкой цене из предложенных. </w:t>
      </w:r>
    </w:p>
    <w:p w:rsidR="00BF0632" w:rsidRPr="00AD3D45" w:rsidRDefault="00BF0632" w:rsidP="00BF0632">
      <w:pPr>
        <w:tabs>
          <w:tab w:val="left" w:pos="1418"/>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12"/>
        </w:numPr>
        <w:tabs>
          <w:tab w:val="left" w:pos="1418"/>
        </w:tabs>
        <w:suppressAutoHyphens/>
        <w:spacing w:after="0" w:line="240" w:lineRule="auto"/>
        <w:ind w:left="0" w:firstLine="567"/>
        <w:jc w:val="both"/>
        <w:outlineLvl w:val="1"/>
        <w:rPr>
          <w:rFonts w:ascii="Arial" w:eastAsia="Times New Roman" w:hAnsi="Arial" w:cs="Arial"/>
          <w:b/>
          <w:sz w:val="20"/>
          <w:szCs w:val="20"/>
          <w:lang w:eastAsia="ru-RU"/>
        </w:rPr>
      </w:pPr>
      <w:bookmarkStart w:id="133" w:name="_Toc436303115"/>
      <w:bookmarkStart w:id="134" w:name="_Toc437340488"/>
      <w:r w:rsidRPr="00AD3D45">
        <w:rPr>
          <w:rFonts w:ascii="Arial" w:eastAsia="Times New Roman" w:hAnsi="Arial" w:cs="Arial"/>
          <w:b/>
          <w:sz w:val="20"/>
          <w:szCs w:val="20"/>
          <w:lang w:eastAsia="ru-RU"/>
        </w:rPr>
        <w:t>Особенности проведения мелких закупок</w:t>
      </w:r>
      <w:bookmarkEnd w:id="133"/>
      <w:r w:rsidRPr="00AD3D45">
        <w:rPr>
          <w:rFonts w:ascii="Arial" w:eastAsia="Times New Roman" w:hAnsi="Arial" w:cs="Arial"/>
          <w:b/>
          <w:sz w:val="20"/>
          <w:szCs w:val="20"/>
          <w:lang w:eastAsia="ru-RU"/>
        </w:rPr>
        <w:t>.</w:t>
      </w:r>
      <w:bookmarkEnd w:id="134"/>
    </w:p>
    <w:p w:rsidR="00AD3D45" w:rsidRPr="00AD3D45" w:rsidRDefault="00AD3D45" w:rsidP="00D42417">
      <w:pPr>
        <w:numPr>
          <w:ilvl w:val="2"/>
          <w:numId w:val="12"/>
        </w:numPr>
        <w:tabs>
          <w:tab w:val="left" w:pos="1418"/>
          <w:tab w:val="left" w:pos="1985"/>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Для проведения мелкой закупки формируется приглашение (запрос) для участия в такой закупке, в котором фиксируются требования к приобретаемой продукции, сроки и условия поставки, сроки и условия оплаты, а также иные требования. </w:t>
      </w:r>
    </w:p>
    <w:p w:rsidR="00AD3D45" w:rsidRPr="00DF1338" w:rsidRDefault="00AD3D45" w:rsidP="00D42417">
      <w:pPr>
        <w:numPr>
          <w:ilvl w:val="2"/>
          <w:numId w:val="12"/>
        </w:numPr>
        <w:tabs>
          <w:tab w:val="left" w:pos="-284"/>
          <w:tab w:val="left" w:pos="1418"/>
        </w:tabs>
        <w:overflowPunct w:val="0"/>
        <w:autoSpaceDE w:val="0"/>
        <w:autoSpaceDN w:val="0"/>
        <w:adjustRightInd w:val="0"/>
        <w:spacing w:after="0" w:line="240" w:lineRule="auto"/>
        <w:ind w:left="0" w:firstLine="567"/>
        <w:jc w:val="both"/>
        <w:rPr>
          <w:rFonts w:ascii="Arial" w:eastAsia="Times New Roman" w:hAnsi="Arial" w:cs="Arial"/>
          <w:sz w:val="20"/>
          <w:szCs w:val="20"/>
          <w:lang w:eastAsia="ru-RU"/>
        </w:rPr>
      </w:pPr>
      <w:r w:rsidRPr="00DF1338">
        <w:rPr>
          <w:rFonts w:ascii="Arial" w:eastAsia="Times New Roman" w:hAnsi="Arial" w:cs="Arial"/>
          <w:sz w:val="20"/>
          <w:szCs w:val="20"/>
          <w:lang w:eastAsia="ru-RU"/>
        </w:rPr>
        <w:t>Запросы направляются производителям продукции и организациям, специализирующимся на выполнении подобного рода поставок. Запросы должны быть направлены участникам, относительно которых Заказчик обладает информацией об их необходимы</w:t>
      </w:r>
      <w:r w:rsidR="00DF1338">
        <w:rPr>
          <w:rFonts w:ascii="Arial" w:eastAsia="Times New Roman" w:hAnsi="Arial" w:cs="Arial"/>
          <w:sz w:val="20"/>
          <w:szCs w:val="20"/>
          <w:lang w:eastAsia="ru-RU"/>
        </w:rPr>
        <w:t>х</w:t>
      </w:r>
      <w:r w:rsidRPr="00DF1338">
        <w:rPr>
          <w:rFonts w:ascii="Arial" w:eastAsia="Times New Roman" w:hAnsi="Arial" w:cs="Arial"/>
          <w:sz w:val="20"/>
          <w:szCs w:val="20"/>
          <w:lang w:eastAsia="ru-RU"/>
        </w:rPr>
        <w:t xml:space="preserve"> профессиональны</w:t>
      </w:r>
      <w:r w:rsidR="00DF1338">
        <w:rPr>
          <w:rFonts w:ascii="Arial" w:eastAsia="Times New Roman" w:hAnsi="Arial" w:cs="Arial"/>
          <w:sz w:val="20"/>
          <w:szCs w:val="20"/>
          <w:lang w:eastAsia="ru-RU"/>
        </w:rPr>
        <w:t>х</w:t>
      </w:r>
      <w:r w:rsidRPr="00DF1338">
        <w:rPr>
          <w:rFonts w:ascii="Arial" w:eastAsia="Times New Roman" w:hAnsi="Arial" w:cs="Arial"/>
          <w:sz w:val="20"/>
          <w:szCs w:val="20"/>
          <w:lang w:eastAsia="ru-RU"/>
        </w:rPr>
        <w:t xml:space="preserve"> знания</w:t>
      </w:r>
      <w:r w:rsidR="00DF1338">
        <w:rPr>
          <w:rFonts w:ascii="Arial" w:eastAsia="Times New Roman" w:hAnsi="Arial" w:cs="Arial"/>
          <w:sz w:val="20"/>
          <w:szCs w:val="20"/>
          <w:lang w:eastAsia="ru-RU"/>
        </w:rPr>
        <w:t>х</w:t>
      </w:r>
      <w:r w:rsidRPr="00DF1338">
        <w:rPr>
          <w:rFonts w:ascii="Arial" w:eastAsia="Times New Roman" w:hAnsi="Arial" w:cs="Arial"/>
          <w:sz w:val="20"/>
          <w:szCs w:val="20"/>
          <w:lang w:eastAsia="ru-RU"/>
        </w:rPr>
        <w:t xml:space="preserve"> и опыт</w:t>
      </w:r>
      <w:r w:rsidR="00DF1338">
        <w:rPr>
          <w:rFonts w:ascii="Arial" w:eastAsia="Times New Roman" w:hAnsi="Arial" w:cs="Arial"/>
          <w:sz w:val="20"/>
          <w:szCs w:val="20"/>
          <w:lang w:eastAsia="ru-RU"/>
        </w:rPr>
        <w:t>е</w:t>
      </w:r>
      <w:r w:rsidRPr="00DF1338">
        <w:rPr>
          <w:rFonts w:ascii="Arial" w:eastAsia="Times New Roman" w:hAnsi="Arial" w:cs="Arial"/>
          <w:sz w:val="20"/>
          <w:szCs w:val="20"/>
          <w:lang w:eastAsia="ru-RU"/>
        </w:rPr>
        <w:t xml:space="preserve"> выполнения аналогичных договоров не менее 1 года, ресурсные возможности (финансовые, материально-технические, трудовые), обладающим управленческой компетентностью и репутацией.</w:t>
      </w:r>
    </w:p>
    <w:p w:rsidR="00AD3D45" w:rsidRPr="00AD3D45" w:rsidRDefault="00AD3D45" w:rsidP="00D42417">
      <w:pPr>
        <w:numPr>
          <w:ilvl w:val="2"/>
          <w:numId w:val="12"/>
        </w:numPr>
        <w:tabs>
          <w:tab w:val="left" w:pos="1418"/>
          <w:tab w:val="left" w:pos="1985"/>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Полученные от участников (не менее 3-х) предложения </w:t>
      </w:r>
      <w:proofErr w:type="gramStart"/>
      <w:r w:rsidRPr="00AD3D45">
        <w:rPr>
          <w:rFonts w:ascii="Arial" w:eastAsia="Times New Roman" w:hAnsi="Arial" w:cs="Arial"/>
          <w:sz w:val="20"/>
          <w:szCs w:val="20"/>
          <w:lang w:eastAsia="ru-RU"/>
        </w:rPr>
        <w:t>анализируются  путём</w:t>
      </w:r>
      <w:proofErr w:type="gramEnd"/>
      <w:r w:rsidRPr="00AD3D45">
        <w:rPr>
          <w:rFonts w:ascii="Arial" w:eastAsia="Times New Roman" w:hAnsi="Arial" w:cs="Arial"/>
          <w:sz w:val="20"/>
          <w:szCs w:val="20"/>
          <w:lang w:eastAsia="ru-RU"/>
        </w:rPr>
        <w:t xml:space="preserve"> составления аналитической записки, содержащей основные параметры предложений. Принимается решение о выборе наилучшего предложения. </w:t>
      </w:r>
    </w:p>
    <w:p w:rsidR="00AD3D45" w:rsidRPr="00AD3D45" w:rsidRDefault="00AD3D45" w:rsidP="00D42417">
      <w:pPr>
        <w:numPr>
          <w:ilvl w:val="2"/>
          <w:numId w:val="12"/>
        </w:numPr>
        <w:tabs>
          <w:tab w:val="left" w:pos="1418"/>
          <w:tab w:val="left" w:pos="1985"/>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 возникновении случаев, указанных в </w:t>
      </w:r>
      <w:hyperlink w:anchor="п_5_6_2" w:history="1">
        <w:r w:rsidRPr="00AD3D45">
          <w:rPr>
            <w:rFonts w:ascii="Arial" w:eastAsia="Times New Roman" w:hAnsi="Arial" w:cs="Arial"/>
            <w:color w:val="0000FF"/>
            <w:sz w:val="20"/>
            <w:szCs w:val="20"/>
            <w:u w:val="single"/>
            <w:lang w:eastAsia="ru-RU"/>
          </w:rPr>
          <w:t>п.5.6.2.</w:t>
        </w:r>
      </w:hyperlink>
      <w:r w:rsidRPr="00AD3D45">
        <w:rPr>
          <w:rFonts w:ascii="Arial" w:eastAsia="Times New Roman" w:hAnsi="Arial" w:cs="Arial"/>
          <w:sz w:val="20"/>
          <w:szCs w:val="20"/>
          <w:lang w:eastAsia="ru-RU"/>
        </w:rPr>
        <w:t xml:space="preserve"> на основании информации о проведенном анализе рынка допускается закупка у единственного участника.</w:t>
      </w:r>
    </w:p>
    <w:p w:rsidR="00AD3D45" w:rsidRDefault="00AD3D45" w:rsidP="00D42417">
      <w:pPr>
        <w:numPr>
          <w:ilvl w:val="2"/>
          <w:numId w:val="12"/>
        </w:numPr>
        <w:tabs>
          <w:tab w:val="left" w:pos="1418"/>
          <w:tab w:val="left" w:pos="1985"/>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Договор с организацией, давшей наилучшее предложение, заключается после утверждения аналитической записки в порядке, предусмотренном внутренними организационно – распорядительными документами Заказчика.</w:t>
      </w:r>
    </w:p>
    <w:p w:rsidR="00DF1338" w:rsidRPr="00AD3D45" w:rsidRDefault="00DF1338" w:rsidP="00DF1338">
      <w:pPr>
        <w:tabs>
          <w:tab w:val="left" w:pos="1418"/>
          <w:tab w:val="left" w:pos="1985"/>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1"/>
          <w:numId w:val="12"/>
        </w:numPr>
        <w:tabs>
          <w:tab w:val="left" w:pos="1276"/>
        </w:tabs>
        <w:suppressAutoHyphens/>
        <w:spacing w:after="0" w:line="240" w:lineRule="auto"/>
        <w:ind w:left="0" w:firstLine="567"/>
        <w:jc w:val="both"/>
        <w:outlineLvl w:val="1"/>
        <w:rPr>
          <w:rFonts w:ascii="Arial" w:eastAsia="Times New Roman" w:hAnsi="Arial" w:cs="Arial"/>
          <w:b/>
          <w:sz w:val="20"/>
          <w:szCs w:val="20"/>
          <w:lang w:eastAsia="ru-RU"/>
        </w:rPr>
      </w:pPr>
      <w:bookmarkStart w:id="135" w:name="_Toc436303116"/>
      <w:bookmarkStart w:id="136" w:name="_Toc437340489"/>
      <w:r w:rsidRPr="00AD3D45">
        <w:rPr>
          <w:rFonts w:ascii="Arial" w:eastAsia="Times New Roman" w:hAnsi="Arial" w:cs="Arial"/>
          <w:b/>
          <w:sz w:val="20"/>
          <w:szCs w:val="20"/>
          <w:lang w:eastAsia="ru-RU"/>
        </w:rPr>
        <w:t>Особенности процедур открытого конкурса</w:t>
      </w:r>
      <w:bookmarkEnd w:id="135"/>
      <w:r w:rsidRPr="00AD3D45">
        <w:rPr>
          <w:rFonts w:ascii="Arial" w:eastAsia="Times New Roman" w:hAnsi="Arial" w:cs="Arial"/>
          <w:b/>
          <w:sz w:val="20"/>
          <w:szCs w:val="20"/>
          <w:lang w:eastAsia="ru-RU"/>
        </w:rPr>
        <w:t>.</w:t>
      </w:r>
      <w:bookmarkEnd w:id="136"/>
    </w:p>
    <w:p w:rsidR="00AD3D45" w:rsidRPr="00AD3D45" w:rsidRDefault="00AD3D45" w:rsidP="00D42417">
      <w:pPr>
        <w:keepNext/>
        <w:numPr>
          <w:ilvl w:val="2"/>
          <w:numId w:val="12"/>
        </w:numPr>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Приказ (распоряжение) о проведении конкурсной процедуры закупки.</w:t>
      </w:r>
    </w:p>
    <w:p w:rsidR="00AD3D45" w:rsidRPr="00AD3D45" w:rsidRDefault="00AD3D45" w:rsidP="00AD3D45">
      <w:pPr>
        <w:keepNext/>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Решение о непосредственном проведении конкурсной процедуры закупки оформляется в форме приказа </w:t>
      </w:r>
      <w:r w:rsidR="00DF1338">
        <w:rPr>
          <w:rFonts w:ascii="Arial" w:eastAsia="Times New Roman" w:hAnsi="Arial" w:cs="Arial"/>
          <w:sz w:val="20"/>
          <w:szCs w:val="20"/>
          <w:lang w:eastAsia="ru-RU"/>
        </w:rPr>
        <w:t>председателя закупочной комиссии</w:t>
      </w:r>
      <w:r w:rsidRPr="00AD3D45">
        <w:rPr>
          <w:rFonts w:ascii="Arial" w:eastAsia="Times New Roman" w:hAnsi="Arial" w:cs="Arial"/>
          <w:sz w:val="20"/>
          <w:szCs w:val="20"/>
          <w:lang w:eastAsia="ru-RU"/>
        </w:rPr>
        <w:t>:</w:t>
      </w:r>
    </w:p>
    <w:p w:rsidR="00AD3D45" w:rsidRPr="00AD3D45" w:rsidRDefault="00AD3D45" w:rsidP="00DF1338">
      <w:pPr>
        <w:keepNext/>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 наименование способа закупки;  </w:t>
      </w:r>
    </w:p>
    <w:p w:rsidR="00AD3D45" w:rsidRPr="00AD3D45" w:rsidRDefault="00AD3D45" w:rsidP="00DF1338">
      <w:pPr>
        <w:keepNext/>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предмет конкурса;</w:t>
      </w:r>
    </w:p>
    <w:p w:rsidR="00AD3D45" w:rsidRPr="00AD3D45" w:rsidRDefault="00AD3D45" w:rsidP="00DF1338">
      <w:pPr>
        <w:keepNext/>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сроки проведения конкурса;</w:t>
      </w:r>
    </w:p>
    <w:p w:rsidR="00AD3D45" w:rsidRPr="00AD3D45" w:rsidRDefault="00AD3D45" w:rsidP="00DF1338">
      <w:pPr>
        <w:keepNext/>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Pr="00AD3D45">
        <w:rPr>
          <w:rFonts w:ascii="Arial" w:eastAsia="Times New Roman" w:hAnsi="Arial" w:cs="Arial"/>
          <w:sz w:val="20"/>
          <w:szCs w:val="20"/>
          <w:lang w:eastAsia="ru-RU"/>
        </w:rPr>
        <w:tab/>
        <w:t>сведения о том, на кого возложены функции по подготовке технического задания и проекта договора;</w:t>
      </w:r>
    </w:p>
    <w:p w:rsidR="00AD3D45" w:rsidRPr="00AD3D45" w:rsidRDefault="00AD3D45" w:rsidP="00DF1338">
      <w:pPr>
        <w:keepNext/>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сведения о том, на кого возложены функции организатора конкурса;</w:t>
      </w:r>
    </w:p>
    <w:p w:rsidR="00AD3D45" w:rsidRPr="00AD3D45" w:rsidRDefault="00AD3D45" w:rsidP="00DF1338">
      <w:pPr>
        <w:keepNext/>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Pr="00AD3D45">
        <w:rPr>
          <w:rFonts w:ascii="Arial" w:eastAsia="Times New Roman" w:hAnsi="Arial" w:cs="Arial"/>
          <w:sz w:val="20"/>
          <w:szCs w:val="20"/>
          <w:lang w:eastAsia="ru-RU"/>
        </w:rPr>
        <w:tab/>
        <w:t>состав конкурсной комиссии с указанием председателя, заместителя председателя, ответственного секретаря;</w:t>
      </w:r>
    </w:p>
    <w:p w:rsidR="00AD3D45" w:rsidRPr="00AD3D45" w:rsidRDefault="00AD3D45" w:rsidP="00D42417">
      <w:pPr>
        <w:keepNext/>
        <w:numPr>
          <w:ilvl w:val="2"/>
          <w:numId w:val="12"/>
        </w:numPr>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Извещение о проведении конкурса.</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Извещение о проведении конкурса должно быть официально опубликовано </w:t>
      </w:r>
      <w:r w:rsidRPr="00AD3D45">
        <w:rPr>
          <w:rFonts w:ascii="Arial" w:eastAsia="Times New Roman" w:hAnsi="Arial" w:cs="Arial"/>
          <w:sz w:val="20"/>
          <w:szCs w:val="20"/>
          <w:lang w:eastAsia="x-none"/>
        </w:rPr>
        <w:t xml:space="preserve">одновременно с конкурсной документацией </w:t>
      </w:r>
      <w:r w:rsidRPr="00AD3D45">
        <w:rPr>
          <w:rFonts w:ascii="Arial" w:eastAsia="Times New Roman" w:hAnsi="Arial" w:cs="Arial"/>
          <w:sz w:val="20"/>
          <w:szCs w:val="20"/>
          <w:lang w:eastAsia="ru-RU"/>
        </w:rPr>
        <w:t xml:space="preserve">в срок не менее чем за 30 дней до окончания срока подачи заявок, если иное не предусмотрено решением </w:t>
      </w:r>
      <w:r w:rsidR="00A955F3">
        <w:rPr>
          <w:rFonts w:ascii="Arial" w:eastAsia="Times New Roman" w:hAnsi="Arial" w:cs="Arial"/>
          <w:sz w:val="20"/>
          <w:szCs w:val="20"/>
          <w:lang w:eastAsia="ru-RU"/>
        </w:rPr>
        <w:t>Закупочной</w:t>
      </w:r>
      <w:r w:rsidRPr="00AD3D45">
        <w:rPr>
          <w:rFonts w:ascii="Arial" w:eastAsia="Times New Roman" w:hAnsi="Arial" w:cs="Arial"/>
          <w:sz w:val="20"/>
          <w:szCs w:val="20"/>
          <w:lang w:eastAsia="ru-RU"/>
        </w:rPr>
        <w:t xml:space="preserve"> комиссии. </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Извещение о проведении конкурса должно содержать:</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наименование и адрес Заказчика;</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 фамилию, имя и отчество ответственного лица, его контактные телефоны, адрес электронной почты и другую необходимую контактную информацию;</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основные сведения о закупаемой продукции и существенных условиях договора;</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важнейшие требования к участнику конкурса;</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описание порядка и сведения о месте получения конкурсной документации;</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информацию о форме, размере и порядке предоставления обеспечения исполнения обязательств участника конкурса, связанных с подачей им конкурсной заявки, если оно предусмотрено;</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сведения о времени начала и окончания приема конкурсных заявок, месте и порядке их представления участниками;</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указание начальной (предельной) цены закупки или информацию о том, что начальная (предельная) цена не объявляется;</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 сведения о сроках заключения договора после определения победителя конкурса, если сроки отличаются от установленных ст. 448 Гражданского кодекса РФ;</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иную существенную информацию о процедуре проведения конкурса, оформлении участия в нем, определении лица, выигравшего конкурс;</w:t>
      </w:r>
    </w:p>
    <w:p w:rsidR="00AD3D45" w:rsidRPr="00AD3D45" w:rsidRDefault="00AD3D45" w:rsidP="00DF1338">
      <w:pPr>
        <w:spacing w:after="0" w:line="240" w:lineRule="auto"/>
        <w:ind w:firstLine="709"/>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ссылку на то, что остальные и более подробные условия конкурса сформулированы в конкурсной документации, являющейся неотъемлемым приложением к извещению.</w:t>
      </w:r>
    </w:p>
    <w:p w:rsidR="00AD3D45" w:rsidRPr="00AD3D45" w:rsidRDefault="00AD3D45" w:rsidP="00D42417">
      <w:pPr>
        <w:keepNext/>
        <w:numPr>
          <w:ilvl w:val="2"/>
          <w:numId w:val="12"/>
        </w:numPr>
        <w:tabs>
          <w:tab w:val="left" w:pos="1701"/>
        </w:tabs>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Конкурсная документация.</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rsidR="00AD3D45" w:rsidRPr="00AD3D45" w:rsidRDefault="00AD3D45" w:rsidP="00D42417">
      <w:pPr>
        <w:numPr>
          <w:ilvl w:val="3"/>
          <w:numId w:val="12"/>
        </w:numPr>
        <w:tabs>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Конкурсная документация должна содержать следующие сведения:</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общие сведения о конкурсе;</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участникам конкурса и порядку подтверждения соответствия этим требованиям;</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закупаемой продукции и порядку подтверждения соответствия этим требованиям;</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условия и порядок проведения конкурса (в том числе права и обязанности Заказчика и участников конкурса). В обязательном порядке должно быть включено условие о проведении процедуры понижения цены – переторжки;</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требования к сроку действия конкурсной заявки (в течение которого Заказчик может акцептовать, т.е. принять, конкурсную заявку и потребовать заключения договора на ее условиях);</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 описание порядка разъяснения конкурсной документации и внесения дополнений в нее, а также переноса сроков окончания приема конкурсных заявок;</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инструкцию по оформлению конкурсных заявок;</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формы документов, подаваемые в составе конкурсной заявки;</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и обеспечения исполнения обязательств по договору, если оно предусмотрено. </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условия признания договора незаключенным, в том числе в результате нарушения участником, признанным победителем, обязательств по предоставлению обеспечения исполнения договора, если оно предусмотрено;</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AD3D45" w:rsidRPr="00AD3D45" w:rsidRDefault="00AD3D45" w:rsidP="00D42417">
      <w:pPr>
        <w:numPr>
          <w:ilvl w:val="3"/>
          <w:numId w:val="12"/>
        </w:numPr>
        <w:tabs>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Конкурсная документа</w:t>
      </w:r>
      <w:r w:rsidR="00DF1338">
        <w:rPr>
          <w:rFonts w:ascii="Arial" w:eastAsia="Times New Roman" w:hAnsi="Arial" w:cs="Arial"/>
          <w:sz w:val="20"/>
          <w:szCs w:val="20"/>
          <w:lang w:eastAsia="ru-RU"/>
        </w:rPr>
        <w:t>ция утверждается председателем Закупочной</w:t>
      </w:r>
      <w:r w:rsidRPr="00AD3D45">
        <w:rPr>
          <w:rFonts w:ascii="Arial" w:eastAsia="Times New Roman" w:hAnsi="Arial" w:cs="Arial"/>
          <w:sz w:val="20"/>
          <w:szCs w:val="20"/>
          <w:lang w:eastAsia="ru-RU"/>
        </w:rPr>
        <w:t xml:space="preserve"> комиссии</w:t>
      </w:r>
    </w:p>
    <w:p w:rsidR="00AD3D45" w:rsidRPr="00AD3D45" w:rsidRDefault="00AD3D45" w:rsidP="00D42417">
      <w:pPr>
        <w:keepNext/>
        <w:numPr>
          <w:ilvl w:val="2"/>
          <w:numId w:val="12"/>
        </w:numPr>
        <w:tabs>
          <w:tab w:val="left" w:pos="1701"/>
        </w:tabs>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Предоставление конкурсной документации.</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Заказчик предоставляет конкурсную документацию с момента публикации извещения любым компаниям, обратившимся к нему в связи с публикацией извещения </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Конкурсная документация должна быть доступна неограниченному кругу лиц без взимания платы. </w:t>
      </w:r>
    </w:p>
    <w:p w:rsidR="00AD3D45" w:rsidRPr="00AD3D45" w:rsidRDefault="00AD3D45" w:rsidP="00D42417">
      <w:pPr>
        <w:keepNext/>
        <w:numPr>
          <w:ilvl w:val="2"/>
          <w:numId w:val="12"/>
        </w:numPr>
        <w:tabs>
          <w:tab w:val="left" w:pos="1701"/>
        </w:tabs>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 xml:space="preserve">Разъяснение конкурсной документации. Внесение изменений в конкурсную документацию. Продление сроков проведения конкурса. </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Заказчик обязан своевременно ответить на любой письменный запрос участника, касающийся разъяснения извещения, конкурсной документации, полученный не позднее установленного в ней срока. Разъяснения положений извещения, конкурсной документации подлежат размещению </w:t>
      </w:r>
      <w:proofErr w:type="gramStart"/>
      <w:r w:rsidRPr="00AD3D45">
        <w:rPr>
          <w:rFonts w:ascii="Arial" w:eastAsia="Times New Roman" w:hAnsi="Arial" w:cs="Arial"/>
          <w:sz w:val="20"/>
          <w:szCs w:val="20"/>
          <w:lang w:eastAsia="ru-RU"/>
        </w:rPr>
        <w:t xml:space="preserve">на официальном </w:t>
      </w:r>
      <w:r w:rsidR="00DF1338">
        <w:rPr>
          <w:rFonts w:ascii="Arial" w:eastAsia="Times New Roman" w:hAnsi="Arial" w:cs="Arial"/>
          <w:sz w:val="20"/>
          <w:szCs w:val="20"/>
          <w:lang w:eastAsia="ru-RU"/>
        </w:rPr>
        <w:t>Заказчика</w:t>
      </w:r>
      <w:proofErr w:type="gramEnd"/>
      <w:r w:rsidRPr="00AD3D45">
        <w:rPr>
          <w:rFonts w:ascii="Arial" w:eastAsia="Times New Roman" w:hAnsi="Arial" w:cs="Arial"/>
          <w:sz w:val="20"/>
          <w:szCs w:val="20"/>
          <w:lang w:eastAsia="ru-RU"/>
        </w:rPr>
        <w:t>.</w:t>
      </w:r>
    </w:p>
    <w:p w:rsidR="00AD3D45" w:rsidRPr="00AD3D45" w:rsidRDefault="00AD3D45" w:rsidP="00D42417">
      <w:pPr>
        <w:numPr>
          <w:ilvl w:val="3"/>
          <w:numId w:val="12"/>
        </w:numPr>
        <w:tabs>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До истечения срока окончания подачи конкурсных заявок Заказчик может по любой причине внести изменения в извещение, конкурсную документацию. Изменения в извещение, конкурсную документацию подлежат размещению на официальном сайте.</w:t>
      </w:r>
    </w:p>
    <w:p w:rsidR="00AD3D45" w:rsidRPr="00AD3D45" w:rsidRDefault="00AD3D45" w:rsidP="00D42417">
      <w:pPr>
        <w:numPr>
          <w:ilvl w:val="3"/>
          <w:numId w:val="12"/>
        </w:numPr>
        <w:tabs>
          <w:tab w:val="left" w:pos="1560"/>
        </w:tabs>
        <w:spacing w:after="0" w:line="240" w:lineRule="auto"/>
        <w:ind w:left="0" w:firstLine="567"/>
        <w:jc w:val="both"/>
        <w:rPr>
          <w:rFonts w:ascii="Arial" w:eastAsia="Times New Roman" w:hAnsi="Arial" w:cs="Arial"/>
          <w:sz w:val="20"/>
          <w:szCs w:val="20"/>
          <w:lang w:eastAsia="ru-RU"/>
        </w:rPr>
      </w:pPr>
      <w:bookmarkStart w:id="137" w:name="_Ref54604009"/>
      <w:bookmarkStart w:id="138" w:name="_Ref54607717"/>
      <w:r w:rsidRPr="00AD3D45">
        <w:rPr>
          <w:rFonts w:ascii="Arial" w:eastAsia="Times New Roman" w:hAnsi="Arial" w:cs="Arial"/>
          <w:sz w:val="20"/>
          <w:szCs w:val="20"/>
          <w:lang w:eastAsia="ru-RU"/>
        </w:rPr>
        <w:t>До истечения срока окончания приема конкурсных заявок Заказчик может по любой причине продлить этот срок.</w:t>
      </w:r>
      <w:bookmarkEnd w:id="137"/>
      <w:bookmarkEnd w:id="138"/>
    </w:p>
    <w:p w:rsidR="00AD3D45" w:rsidRPr="00AD3D45" w:rsidRDefault="00AD3D45" w:rsidP="00AD3D45">
      <w:pPr>
        <w:tabs>
          <w:tab w:val="left" w:pos="1276"/>
          <w:tab w:val="left" w:pos="156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случае, если вносятся изменения в извещение о проведении закупки и/или документацию, срок подачи заявок на участие в такой закупке необходимо </w:t>
      </w:r>
      <w:r w:rsidRPr="00AD3D45">
        <w:rPr>
          <w:rFonts w:ascii="Arial" w:eastAsia="Times New Roman" w:hAnsi="Arial" w:cs="Arial"/>
          <w:sz w:val="20"/>
          <w:szCs w:val="20"/>
          <w:lang w:eastAsia="x-none"/>
        </w:rPr>
        <w:t>продлить</w:t>
      </w:r>
      <w:r w:rsidR="00DF1338">
        <w:rPr>
          <w:rFonts w:ascii="Arial" w:eastAsia="Times New Roman" w:hAnsi="Arial" w:cs="Arial"/>
          <w:sz w:val="20"/>
          <w:szCs w:val="20"/>
          <w:lang w:eastAsia="ru-RU"/>
        </w:rPr>
        <w:t xml:space="preserve"> не менее чем на 10</w:t>
      </w:r>
      <w:r w:rsidRPr="00AD3D45">
        <w:rPr>
          <w:rFonts w:ascii="Arial" w:eastAsia="Times New Roman" w:hAnsi="Arial" w:cs="Arial"/>
          <w:sz w:val="20"/>
          <w:szCs w:val="20"/>
          <w:lang w:eastAsia="ru-RU"/>
        </w:rPr>
        <w:t xml:space="preserve"> дней.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w:t>
      </w:r>
    </w:p>
    <w:p w:rsidR="00AD3D45" w:rsidRPr="00AD3D45" w:rsidRDefault="00AD3D45" w:rsidP="00D42417">
      <w:pPr>
        <w:numPr>
          <w:ilvl w:val="3"/>
          <w:numId w:val="12"/>
        </w:numPr>
        <w:tabs>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При продлении срока окончания подачи конкурсных заявок публикуется информация об этом на официальном сайте.</w:t>
      </w:r>
    </w:p>
    <w:p w:rsidR="00AD3D45" w:rsidRPr="00AD3D45" w:rsidRDefault="00AD3D45" w:rsidP="00D42417">
      <w:pPr>
        <w:keepNext/>
        <w:numPr>
          <w:ilvl w:val="2"/>
          <w:numId w:val="12"/>
        </w:numPr>
        <w:tabs>
          <w:tab w:val="left" w:pos="1560"/>
        </w:tabs>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Обеспечение исполнения обязательств.</w:t>
      </w:r>
    </w:p>
    <w:p w:rsidR="00AD3D45" w:rsidRPr="00AD3D45" w:rsidRDefault="00AD3D45" w:rsidP="00D42417">
      <w:pPr>
        <w:numPr>
          <w:ilvl w:val="3"/>
          <w:numId w:val="12"/>
        </w:numPr>
        <w:tabs>
          <w:tab w:val="left" w:pos="0"/>
          <w:tab w:val="left" w:pos="1134"/>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Заказчик вправе потребовать от участников предоставления обеспечения исполнения обязательств, связанных с подачей ими конкурсной заявки (обеспечение конкурсной заявки). </w:t>
      </w:r>
    </w:p>
    <w:p w:rsidR="00AD3D45" w:rsidRPr="00AD3D45" w:rsidRDefault="00AD3D45" w:rsidP="00D42417">
      <w:pPr>
        <w:numPr>
          <w:ilvl w:val="3"/>
          <w:numId w:val="12"/>
        </w:numPr>
        <w:tabs>
          <w:tab w:val="left" w:pos="0"/>
          <w:tab w:val="left" w:pos="1134"/>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Обеспечение конкурсной заявки является частью заявки. Срок действия обеспечения определяется конкурсной документацией, при этом 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AD3D45" w:rsidRPr="00AD3D45" w:rsidRDefault="00DF1338" w:rsidP="00D42417">
      <w:pPr>
        <w:numPr>
          <w:ilvl w:val="2"/>
          <w:numId w:val="12"/>
        </w:numPr>
        <w:tabs>
          <w:tab w:val="left" w:pos="1134"/>
          <w:tab w:val="left" w:pos="1560"/>
        </w:tabs>
        <w:spacing w:after="0" w:line="240" w:lineRule="auto"/>
        <w:ind w:left="0" w:firstLine="567"/>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 </w:t>
      </w:r>
      <w:r>
        <w:rPr>
          <w:rFonts w:ascii="Arial" w:eastAsia="Times New Roman" w:hAnsi="Arial" w:cs="Arial"/>
          <w:b/>
          <w:sz w:val="20"/>
          <w:szCs w:val="20"/>
          <w:lang w:eastAsia="ru-RU"/>
        </w:rPr>
        <w:tab/>
      </w:r>
      <w:r w:rsidR="00AD3D45" w:rsidRPr="00AD3D45">
        <w:rPr>
          <w:rFonts w:ascii="Arial" w:eastAsia="Times New Roman" w:hAnsi="Arial" w:cs="Arial"/>
          <w:b/>
          <w:sz w:val="20"/>
          <w:szCs w:val="20"/>
          <w:lang w:eastAsia="ru-RU"/>
        </w:rPr>
        <w:t>Получение конкурсных заявок.</w:t>
      </w:r>
    </w:p>
    <w:p w:rsidR="00AD3D45" w:rsidRPr="00AD3D45" w:rsidRDefault="00DF1338"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AD3D45" w:rsidRPr="00AD3D45">
        <w:rPr>
          <w:rFonts w:ascii="Arial" w:eastAsia="Times New Roman" w:hAnsi="Arial" w:cs="Arial"/>
          <w:sz w:val="20"/>
          <w:szCs w:val="20"/>
          <w:lang w:eastAsia="ru-RU"/>
        </w:rPr>
        <w:t>Конкурсные заявки принимаются до срока, оговоренного в извещении о проведении конкурса и/или конкурсной документации. Если участник конкурса представил свою заявку с опозданием, заявка не рассматривается, конверт</w:t>
      </w:r>
      <w:r w:rsidR="00AD3D45" w:rsidRPr="00AD3D45">
        <w:rPr>
          <w:rFonts w:ascii="Arial" w:eastAsia="Times New Roman" w:hAnsi="Arial" w:cs="Arial"/>
          <w:sz w:val="20"/>
          <w:szCs w:val="20"/>
          <w:lang w:eastAsia="x-none"/>
        </w:rPr>
        <w:t>, в котором подана заявка,</w:t>
      </w:r>
      <w:r w:rsidR="00AD3D45" w:rsidRPr="00AD3D45">
        <w:rPr>
          <w:rFonts w:ascii="Arial" w:eastAsia="Times New Roman" w:hAnsi="Arial" w:cs="Arial"/>
          <w:sz w:val="20"/>
          <w:szCs w:val="20"/>
          <w:lang w:eastAsia="ru-RU"/>
        </w:rPr>
        <w:t xml:space="preserve"> не вскрывается. </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конкурсной документации следует оговаривать, что конкурсные заявки должны быть поданы в запечатанных конвертах, однако Заказчику не следует отказывать в приеме конверта с заявкой только на том основании, что он не запечатан или запечатан ненадлежащим образом. Представителю участника,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w:t>
      </w:r>
    </w:p>
    <w:p w:rsidR="00AD3D45" w:rsidRPr="00AD3D45" w:rsidRDefault="00AD3D45" w:rsidP="00D42417">
      <w:pPr>
        <w:numPr>
          <w:ilvl w:val="3"/>
          <w:numId w:val="12"/>
        </w:numPr>
        <w:tabs>
          <w:tab w:val="left" w:pos="0"/>
          <w:tab w:val="left" w:pos="1134"/>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Если Заказчик продлевает срок окончания приема конкурсных заявок, то участник конкурса, уже подавший заявку, вправе принять любое из следующих решений:</w:t>
      </w:r>
    </w:p>
    <w:p w:rsidR="00AD3D45" w:rsidRPr="00AD3D45" w:rsidRDefault="00AD3D45" w:rsidP="00AD3D45">
      <w:pPr>
        <w:tabs>
          <w:tab w:val="left" w:pos="0"/>
          <w:tab w:val="left" w:pos="1134"/>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а) </w:t>
      </w:r>
      <w:r w:rsidR="00DF1338">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отозвать поданную заявку;</w:t>
      </w:r>
    </w:p>
    <w:p w:rsidR="00AD3D45" w:rsidRPr="00AD3D45" w:rsidRDefault="00AD3D45" w:rsidP="00AD3D45">
      <w:pPr>
        <w:tabs>
          <w:tab w:val="left" w:pos="0"/>
          <w:tab w:val="left" w:pos="1134"/>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lastRenderedPageBreak/>
        <w:t xml:space="preserve">б) </w:t>
      </w:r>
      <w:r w:rsidR="00DF1338">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не отзывать поданную заявку, продлив при этом срок ее действия на соответствующий период времени и изменив ее (при желании);</w:t>
      </w:r>
    </w:p>
    <w:p w:rsidR="00AD3D45" w:rsidRPr="00AD3D45" w:rsidRDefault="00AD3D45" w:rsidP="00AD3D45">
      <w:pPr>
        <w:tabs>
          <w:tab w:val="left" w:pos="0"/>
          <w:tab w:val="left" w:pos="1134"/>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в) </w:t>
      </w:r>
      <w:r w:rsidR="00DF1338">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AD3D45" w:rsidRPr="00AD3D45" w:rsidRDefault="00DF1338" w:rsidP="00D42417">
      <w:pPr>
        <w:keepNext/>
        <w:numPr>
          <w:ilvl w:val="2"/>
          <w:numId w:val="12"/>
        </w:numPr>
        <w:tabs>
          <w:tab w:val="left" w:pos="1134"/>
          <w:tab w:val="left" w:pos="1560"/>
        </w:tabs>
        <w:spacing w:after="0" w:line="240" w:lineRule="auto"/>
        <w:ind w:left="0" w:firstLine="567"/>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 </w:t>
      </w:r>
      <w:r>
        <w:rPr>
          <w:rFonts w:ascii="Arial" w:eastAsia="Times New Roman" w:hAnsi="Arial" w:cs="Arial"/>
          <w:b/>
          <w:sz w:val="20"/>
          <w:szCs w:val="20"/>
          <w:lang w:eastAsia="ru-RU"/>
        </w:rPr>
        <w:tab/>
      </w:r>
      <w:r w:rsidR="00AD3D45" w:rsidRPr="00AD3D45">
        <w:rPr>
          <w:rFonts w:ascii="Arial" w:eastAsia="Times New Roman" w:hAnsi="Arial" w:cs="Arial"/>
          <w:b/>
          <w:sz w:val="20"/>
          <w:szCs w:val="20"/>
          <w:lang w:eastAsia="ru-RU"/>
        </w:rPr>
        <w:t>Вскрытие поступивших на конкурс конвертов.</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Вскрытие поступивших на конкурс конвертов/открытие доступа к конвертам проводится в присутствии не менее двух членов </w:t>
      </w:r>
      <w:r w:rsidR="00DF1338">
        <w:rPr>
          <w:rFonts w:ascii="Arial" w:eastAsia="Times New Roman" w:hAnsi="Arial" w:cs="Arial"/>
          <w:sz w:val="20"/>
          <w:szCs w:val="20"/>
          <w:lang w:eastAsia="ru-RU"/>
        </w:rPr>
        <w:t>Закупочной комиссии</w:t>
      </w:r>
      <w:r w:rsidRPr="00AD3D45">
        <w:rPr>
          <w:rFonts w:ascii="Arial" w:eastAsia="Times New Roman" w:hAnsi="Arial" w:cs="Arial"/>
          <w:sz w:val="20"/>
          <w:szCs w:val="20"/>
          <w:lang w:eastAsia="ru-RU"/>
        </w:rPr>
        <w:t>.</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ходе вскрытия поступивших на конкурс конвертов исходя из представленных в конкурсной заявке документов, оглашается следующая информация:</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а)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наименование, место нахождения и фактический адрес участника конкурса;</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б)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цена конкурсной заявки;</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 xml:space="preserve">любая другая информация, которую </w:t>
      </w:r>
      <w:r w:rsidR="00A955F3">
        <w:rPr>
          <w:rFonts w:ascii="Arial" w:eastAsia="Times New Roman" w:hAnsi="Arial" w:cs="Arial"/>
          <w:sz w:val="20"/>
          <w:szCs w:val="20"/>
          <w:lang w:eastAsia="ru-RU"/>
        </w:rPr>
        <w:t>Закупочная</w:t>
      </w:r>
      <w:r w:rsidRPr="00AD3D45">
        <w:rPr>
          <w:rFonts w:ascii="Arial" w:eastAsia="Times New Roman" w:hAnsi="Arial" w:cs="Arial"/>
          <w:sz w:val="20"/>
          <w:szCs w:val="20"/>
          <w:lang w:eastAsia="ru-RU"/>
        </w:rPr>
        <w:t xml:space="preserve"> комиссия сочтет нужной огласить.</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а)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состав присутствующих на процедуре вскрытия;</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б)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общее количество поступивших конкурсных заявок и перечень участников конкурса, представивших заявки, вместе с их адресами;</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информация, которая была оглашена в ходе процедуры;</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г) </w:t>
      </w:r>
      <w:r w:rsidR="00DF1338">
        <w:rPr>
          <w:rFonts w:ascii="Arial" w:eastAsia="Times New Roman" w:hAnsi="Arial" w:cs="Arial"/>
          <w:sz w:val="20"/>
          <w:szCs w:val="20"/>
          <w:lang w:eastAsia="ru-RU"/>
        </w:rPr>
        <w:tab/>
      </w:r>
      <w:r w:rsidRPr="00AD3D45">
        <w:rPr>
          <w:rFonts w:ascii="Arial" w:eastAsia="Times New Roman" w:hAnsi="Arial" w:cs="Arial"/>
          <w:sz w:val="20"/>
          <w:szCs w:val="20"/>
          <w:lang w:eastAsia="ru-RU"/>
        </w:rPr>
        <w:t>перечень опоздавших конкурсных заявок (или опоздавших изменений, замены конкурсных заявок), отклоненных в силу данного обстоятельства, поступивших с опозданием до момента составления протокола.</w:t>
      </w:r>
    </w:p>
    <w:p w:rsidR="00AD3D45" w:rsidRPr="00AD3D45" w:rsidRDefault="00AD3D45" w:rsidP="00D42417">
      <w:pPr>
        <w:keepNext/>
        <w:numPr>
          <w:ilvl w:val="3"/>
          <w:numId w:val="12"/>
        </w:numPr>
        <w:tabs>
          <w:tab w:val="left" w:pos="1560"/>
        </w:tabs>
        <w:spacing w:after="0" w:line="240" w:lineRule="auto"/>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Сопоставление и оценка конкурсных заявок</w:t>
      </w:r>
    </w:p>
    <w:p w:rsidR="00AD3D45" w:rsidRPr="00AD3D45" w:rsidRDefault="00DF1338" w:rsidP="00D42417">
      <w:pPr>
        <w:numPr>
          <w:ilvl w:val="3"/>
          <w:numId w:val="12"/>
        </w:numPr>
        <w:spacing w:after="0" w:line="240" w:lineRule="auto"/>
        <w:ind w:left="0" w:firstLine="567"/>
        <w:jc w:val="both"/>
        <w:rPr>
          <w:rFonts w:ascii="Arial" w:eastAsia="Times New Roman" w:hAnsi="Arial" w:cs="Arial"/>
          <w:sz w:val="20"/>
          <w:szCs w:val="20"/>
          <w:lang w:val="x-none" w:eastAsia="ru-RU"/>
        </w:rPr>
      </w:pPr>
      <w:r>
        <w:rPr>
          <w:rFonts w:ascii="Arial" w:eastAsia="Times New Roman" w:hAnsi="Arial" w:cs="Arial"/>
          <w:sz w:val="20"/>
          <w:szCs w:val="20"/>
          <w:lang w:eastAsia="ru-RU"/>
        </w:rPr>
        <w:t xml:space="preserve"> </w:t>
      </w:r>
      <w:r>
        <w:rPr>
          <w:rFonts w:ascii="Arial" w:eastAsia="Times New Roman" w:hAnsi="Arial" w:cs="Arial"/>
          <w:sz w:val="20"/>
          <w:szCs w:val="20"/>
          <w:lang w:eastAsia="ru-RU"/>
        </w:rPr>
        <w:tab/>
      </w:r>
      <w:r w:rsidR="00AD3D45" w:rsidRPr="00AD3D45">
        <w:rPr>
          <w:rFonts w:ascii="Arial" w:eastAsia="Times New Roman" w:hAnsi="Arial" w:cs="Arial"/>
          <w:sz w:val="20"/>
          <w:szCs w:val="20"/>
          <w:lang w:eastAsia="ru-RU"/>
        </w:rPr>
        <w:t xml:space="preserve">Сопоставление </w:t>
      </w:r>
      <w:r w:rsidR="00AD3D45" w:rsidRPr="00AD3D45">
        <w:rPr>
          <w:rFonts w:ascii="Arial" w:eastAsia="Times New Roman" w:hAnsi="Arial" w:cs="Arial"/>
          <w:sz w:val="20"/>
          <w:szCs w:val="20"/>
          <w:lang w:val="x-none" w:eastAsia="ru-RU"/>
        </w:rPr>
        <w:t xml:space="preserve">конкурсных заявок осуществляет </w:t>
      </w:r>
      <w:r>
        <w:rPr>
          <w:rFonts w:ascii="Arial" w:eastAsia="Times New Roman" w:hAnsi="Arial" w:cs="Arial"/>
          <w:sz w:val="20"/>
          <w:szCs w:val="20"/>
          <w:lang w:eastAsia="ru-RU"/>
        </w:rPr>
        <w:t>Закупочная комиссия</w:t>
      </w:r>
      <w:r w:rsidR="00AD3D45" w:rsidRPr="00AD3D45">
        <w:rPr>
          <w:rFonts w:ascii="Arial" w:eastAsia="Times New Roman" w:hAnsi="Arial" w:cs="Arial"/>
          <w:sz w:val="20"/>
          <w:szCs w:val="20"/>
          <w:lang w:val="x-none" w:eastAsia="ru-RU"/>
        </w:rPr>
        <w:t xml:space="preserve">. Оценку конкурсных заявок осуществляет </w:t>
      </w:r>
      <w:r>
        <w:rPr>
          <w:rFonts w:ascii="Arial" w:eastAsia="Times New Roman" w:hAnsi="Arial" w:cs="Arial"/>
          <w:sz w:val="20"/>
          <w:szCs w:val="20"/>
          <w:lang w:eastAsia="ru-RU"/>
        </w:rPr>
        <w:t>Закупочная комиссия</w:t>
      </w:r>
      <w:r w:rsidR="00AD3D45" w:rsidRPr="00AD3D45">
        <w:rPr>
          <w:rFonts w:ascii="Arial" w:eastAsia="Times New Roman" w:hAnsi="Arial" w:cs="Arial"/>
          <w:sz w:val="20"/>
          <w:szCs w:val="20"/>
          <w:lang w:val="x-none" w:eastAsia="ru-RU"/>
        </w:rPr>
        <w:t>.</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val="x-none" w:eastAsia="ru-RU"/>
        </w:rPr>
        <w:t xml:space="preserve">При этом </w:t>
      </w:r>
      <w:r w:rsidR="00DF1338">
        <w:rPr>
          <w:rFonts w:ascii="Arial" w:eastAsia="Times New Roman" w:hAnsi="Arial" w:cs="Arial"/>
          <w:sz w:val="20"/>
          <w:szCs w:val="20"/>
          <w:lang w:eastAsia="ru-RU"/>
        </w:rPr>
        <w:t>Закупочная комиссия</w:t>
      </w:r>
      <w:r w:rsidRPr="00AD3D45">
        <w:rPr>
          <w:rFonts w:ascii="Arial" w:eastAsia="Times New Roman" w:hAnsi="Arial" w:cs="Arial"/>
          <w:sz w:val="20"/>
          <w:szCs w:val="20"/>
          <w:lang w:val="x-none" w:eastAsia="ru-RU"/>
        </w:rPr>
        <w:t xml:space="preserve"> должн</w:t>
      </w:r>
      <w:r w:rsidR="00DF1338">
        <w:rPr>
          <w:rFonts w:ascii="Arial" w:eastAsia="Times New Roman" w:hAnsi="Arial" w:cs="Arial"/>
          <w:sz w:val="20"/>
          <w:szCs w:val="20"/>
          <w:lang w:eastAsia="ru-RU"/>
        </w:rPr>
        <w:t>а</w:t>
      </w:r>
      <w:r w:rsidRPr="00AD3D45">
        <w:rPr>
          <w:rFonts w:ascii="Arial" w:eastAsia="Times New Roman" w:hAnsi="Arial" w:cs="Arial"/>
          <w:sz w:val="20"/>
          <w:szCs w:val="20"/>
          <w:lang w:val="x-none" w:eastAsia="ru-RU"/>
        </w:rPr>
        <w:t xml:space="preserve"> обеспечить конфиденциальность процесса сопоставления и оценки заявок и соблюдение коммерческой тайны участников конкурса.</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Рекомендуется осуществлять оценку конкурсных заявок в следующем порядке:</w:t>
      </w:r>
    </w:p>
    <w:p w:rsidR="00AD3D45" w:rsidRPr="00AD3D45" w:rsidRDefault="00AD3D45" w:rsidP="00AD3D45">
      <w:pPr>
        <w:tabs>
          <w:tab w:val="left" w:pos="1134"/>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а) </w:t>
      </w:r>
      <w:r w:rsidR="00DF1338">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проведение отборочной стадии;</w:t>
      </w:r>
    </w:p>
    <w:p w:rsidR="00AD3D45" w:rsidRPr="00AD3D45" w:rsidRDefault="00AD3D45" w:rsidP="00AD3D45">
      <w:pPr>
        <w:tabs>
          <w:tab w:val="left" w:pos="1134"/>
        </w:tabs>
        <w:spacing w:after="0" w:line="240" w:lineRule="auto"/>
        <w:ind w:firstLine="567"/>
        <w:jc w:val="both"/>
        <w:rPr>
          <w:rFonts w:ascii="Arial" w:eastAsia="Times New Roman" w:hAnsi="Arial" w:cs="Arial"/>
          <w:sz w:val="20"/>
          <w:szCs w:val="20"/>
          <w:lang w:eastAsia="ru-RU"/>
        </w:rPr>
      </w:pPr>
      <w:proofErr w:type="gramStart"/>
      <w:r w:rsidRPr="00AD3D45">
        <w:rPr>
          <w:rFonts w:ascii="Arial" w:eastAsia="Times New Roman" w:hAnsi="Arial" w:cs="Arial"/>
          <w:sz w:val="20"/>
          <w:szCs w:val="20"/>
          <w:lang w:eastAsia="ru-RU"/>
        </w:rPr>
        <w:t xml:space="preserve">б) </w:t>
      </w:r>
      <w:r w:rsidR="00DF1338">
        <w:rPr>
          <w:rFonts w:ascii="Arial" w:eastAsia="Times New Roman" w:hAnsi="Arial" w:cs="Arial"/>
          <w:sz w:val="20"/>
          <w:szCs w:val="20"/>
          <w:lang w:eastAsia="ru-RU"/>
        </w:rPr>
        <w:t xml:space="preserve"> </w:t>
      </w:r>
      <w:r w:rsidR="00DF1338">
        <w:rPr>
          <w:rFonts w:ascii="Arial" w:eastAsia="Times New Roman" w:hAnsi="Arial" w:cs="Arial"/>
          <w:sz w:val="20"/>
          <w:szCs w:val="20"/>
          <w:lang w:eastAsia="ru-RU"/>
        </w:rPr>
        <w:tab/>
      </w:r>
      <w:proofErr w:type="gramEnd"/>
      <w:r w:rsidRPr="00AD3D45">
        <w:rPr>
          <w:rFonts w:ascii="Arial" w:eastAsia="Times New Roman" w:hAnsi="Arial" w:cs="Arial"/>
          <w:sz w:val="20"/>
          <w:szCs w:val="20"/>
          <w:lang w:eastAsia="ru-RU"/>
        </w:rPr>
        <w:t>проведение оценочной стадии.</w:t>
      </w:r>
    </w:p>
    <w:p w:rsidR="00AD3D45" w:rsidRPr="00AD3D45" w:rsidRDefault="00AD3D45" w:rsidP="00D42417">
      <w:pPr>
        <w:numPr>
          <w:ilvl w:val="3"/>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b/>
          <w:sz w:val="20"/>
          <w:szCs w:val="20"/>
          <w:lang w:eastAsia="ru-RU"/>
        </w:rPr>
        <w:t>Отборочная стадия</w:t>
      </w:r>
      <w:r w:rsidRPr="00AD3D45">
        <w:rPr>
          <w:rFonts w:ascii="Arial" w:eastAsia="Times New Roman" w:hAnsi="Arial" w:cs="Arial"/>
          <w:sz w:val="20"/>
          <w:szCs w:val="20"/>
          <w:lang w:eastAsia="ru-RU"/>
        </w:rPr>
        <w:t xml:space="preserve">. </w:t>
      </w:r>
    </w:p>
    <w:p w:rsidR="00AD3D45" w:rsidRPr="00AD3D45" w:rsidRDefault="00AD3D45" w:rsidP="00AD3D45">
      <w:pPr>
        <w:tabs>
          <w:tab w:val="left" w:pos="1134"/>
          <w:tab w:val="left" w:pos="1560"/>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рамках отборочной стадии последовательно выполняются следующие действия:</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затребование от участников конкурса разъяснения положений конкурсных заявок. При этом не допускаются запросы или требования о представлении недостающих документов. Допускаются уточняющие запросы по техническим и коммерческим условиям конкурсной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проверка заявок на соблюдение требований конкурсной документации к оформлению заявок;</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проверка участника конкурса на соответствие требованиям конкурса;</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проверка предлагаемой продукции на соответствие требованиям конкурса;</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проверка соответствия цены </w:t>
      </w:r>
      <w:proofErr w:type="gramStart"/>
      <w:r w:rsidRPr="00AD3D45">
        <w:rPr>
          <w:rFonts w:ascii="Arial" w:eastAsia="Times New Roman" w:hAnsi="Arial" w:cs="Arial"/>
          <w:sz w:val="20"/>
          <w:szCs w:val="20"/>
          <w:lang w:eastAsia="ru-RU"/>
        </w:rPr>
        <w:t>заявки</w:t>
      </w:r>
      <w:proofErr w:type="gramEnd"/>
      <w:r w:rsidRPr="00AD3D45">
        <w:rPr>
          <w:rFonts w:ascii="Arial" w:eastAsia="Times New Roman" w:hAnsi="Arial" w:cs="Arial"/>
          <w:sz w:val="20"/>
          <w:szCs w:val="20"/>
          <w:lang w:eastAsia="ru-RU"/>
        </w:rPr>
        <w:t xml:space="preserve"> установленной начальной (максимальной) цене, если она устанавливалась;</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проверка наличия сведений о поставщике в Реестре недобросовестных поставщиков, если требование об отсутствии участника в таком Реестре было предусмотрено;</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отклонение конкурсных заявок, которые, по мнению членов </w:t>
      </w:r>
      <w:r w:rsidR="00A955F3">
        <w:rPr>
          <w:rFonts w:ascii="Arial" w:eastAsia="Times New Roman" w:hAnsi="Arial" w:cs="Arial"/>
          <w:sz w:val="20"/>
          <w:szCs w:val="20"/>
          <w:lang w:eastAsia="ru-RU"/>
        </w:rPr>
        <w:t>Закупочной</w:t>
      </w:r>
      <w:r w:rsidRPr="00AD3D45">
        <w:rPr>
          <w:rFonts w:ascii="Arial" w:eastAsia="Times New Roman" w:hAnsi="Arial" w:cs="Arial"/>
          <w:sz w:val="20"/>
          <w:szCs w:val="20"/>
          <w:lang w:eastAsia="ru-RU"/>
        </w:rPr>
        <w:t xml:space="preserve"> комиссии, не соответствуют требованиям </w:t>
      </w:r>
      <w:proofErr w:type="gramStart"/>
      <w:r w:rsidRPr="00AD3D45">
        <w:rPr>
          <w:rFonts w:ascii="Arial" w:eastAsia="Times New Roman" w:hAnsi="Arial" w:cs="Arial"/>
          <w:sz w:val="20"/>
          <w:szCs w:val="20"/>
          <w:lang w:eastAsia="ru-RU"/>
        </w:rPr>
        <w:t>конкурса</w:t>
      </w:r>
      <w:proofErr w:type="gramEnd"/>
      <w:r w:rsidRPr="00AD3D45">
        <w:rPr>
          <w:rFonts w:ascii="Arial" w:eastAsia="Times New Roman" w:hAnsi="Arial" w:cs="Arial"/>
          <w:sz w:val="20"/>
          <w:szCs w:val="20"/>
          <w:lang w:eastAsia="ru-RU"/>
        </w:rPr>
        <w:t xml:space="preserve"> по существу.</w:t>
      </w:r>
    </w:p>
    <w:p w:rsidR="00AD3D45" w:rsidRPr="00AD3D45" w:rsidRDefault="00AD3D45" w:rsidP="00D42417">
      <w:pPr>
        <w:numPr>
          <w:ilvl w:val="4"/>
          <w:numId w:val="12"/>
        </w:numPr>
        <w:tabs>
          <w:tab w:val="left" w:pos="1134"/>
          <w:tab w:val="left" w:pos="156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 проведении отборочной стадии Заказчик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AD3D45" w:rsidRPr="00AD3D45" w:rsidRDefault="00AD3D45" w:rsidP="00D42417">
      <w:pPr>
        <w:numPr>
          <w:ilvl w:val="3"/>
          <w:numId w:val="12"/>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b/>
          <w:sz w:val="20"/>
          <w:szCs w:val="20"/>
          <w:lang w:eastAsia="ru-RU"/>
        </w:rPr>
        <w:t>Оценочная стадия</w:t>
      </w:r>
      <w:r w:rsidRPr="00AD3D45">
        <w:rPr>
          <w:rFonts w:ascii="Arial" w:eastAsia="Times New Roman" w:hAnsi="Arial" w:cs="Arial"/>
          <w:sz w:val="20"/>
          <w:szCs w:val="20"/>
          <w:lang w:eastAsia="ru-RU"/>
        </w:rPr>
        <w:t xml:space="preserve">. </w:t>
      </w:r>
    </w:p>
    <w:p w:rsidR="00AD3D45" w:rsidRPr="00AD3D45" w:rsidRDefault="00A955F3" w:rsidP="00AD3D45">
      <w:pPr>
        <w:tabs>
          <w:tab w:val="left" w:pos="1276"/>
          <w:tab w:val="left" w:pos="1843"/>
        </w:tabs>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В рамках оценочной стадии Закупочная</w:t>
      </w:r>
      <w:r w:rsidR="00AD3D45" w:rsidRPr="00AD3D45">
        <w:rPr>
          <w:rFonts w:ascii="Arial" w:eastAsia="Times New Roman" w:hAnsi="Arial" w:cs="Arial"/>
          <w:sz w:val="20"/>
          <w:szCs w:val="20"/>
          <w:lang w:eastAsia="ru-RU"/>
        </w:rPr>
        <w:t xml:space="preserve">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проведения переторжки) ранжировании по степени предпочтительности для Заказчика.</w:t>
      </w:r>
    </w:p>
    <w:p w:rsidR="00AD3D45" w:rsidRPr="00AD3D45" w:rsidRDefault="00AD3D45" w:rsidP="00D42417">
      <w:pPr>
        <w:numPr>
          <w:ilvl w:val="4"/>
          <w:numId w:val="12"/>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Оценка осуществляется в строгом соответствии с критериями, указанными в методике оценки конкурсных заявок.</w:t>
      </w:r>
    </w:p>
    <w:p w:rsidR="00AD3D45" w:rsidRPr="00AD3D45" w:rsidRDefault="00AD3D45" w:rsidP="00D42417">
      <w:pPr>
        <w:numPr>
          <w:ilvl w:val="4"/>
          <w:numId w:val="12"/>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 ранжировании заявок </w:t>
      </w:r>
      <w:r w:rsidR="00A955F3">
        <w:rPr>
          <w:rFonts w:ascii="Arial" w:eastAsia="Times New Roman" w:hAnsi="Arial" w:cs="Arial"/>
          <w:sz w:val="20"/>
          <w:szCs w:val="20"/>
          <w:lang w:eastAsia="ru-RU"/>
        </w:rPr>
        <w:t>Закупочная</w:t>
      </w:r>
      <w:r w:rsidRPr="00AD3D45">
        <w:rPr>
          <w:rFonts w:ascii="Arial" w:eastAsia="Times New Roman" w:hAnsi="Arial" w:cs="Arial"/>
          <w:sz w:val="20"/>
          <w:szCs w:val="20"/>
          <w:lang w:eastAsia="ru-RU"/>
        </w:rPr>
        <w:t xml:space="preserve"> комиссия принимает оценки и рекомендации инициатора закупки, </w:t>
      </w:r>
      <w:r w:rsidR="00A955F3">
        <w:rPr>
          <w:rFonts w:ascii="Arial" w:eastAsia="Times New Roman" w:hAnsi="Arial" w:cs="Arial"/>
          <w:sz w:val="20"/>
          <w:szCs w:val="20"/>
          <w:lang w:eastAsia="ru-RU"/>
        </w:rPr>
        <w:t>о</w:t>
      </w:r>
      <w:r w:rsidRPr="00AD3D45">
        <w:rPr>
          <w:rFonts w:ascii="Arial" w:eastAsia="Times New Roman" w:hAnsi="Arial" w:cs="Arial"/>
          <w:sz w:val="20"/>
          <w:szCs w:val="20"/>
          <w:lang w:eastAsia="ru-RU"/>
        </w:rPr>
        <w:t xml:space="preserve">днако может принимать любые самостоятельные решения. </w:t>
      </w:r>
    </w:p>
    <w:p w:rsidR="00AD3D45" w:rsidRPr="00AD3D45" w:rsidRDefault="00AD3D45" w:rsidP="00D42417">
      <w:pPr>
        <w:numPr>
          <w:ilvl w:val="4"/>
          <w:numId w:val="12"/>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При разработке методики оценки заявок должен быть указан порядок применения критериев при оценке предложений.</w:t>
      </w:r>
    </w:p>
    <w:p w:rsidR="00AD3D45" w:rsidRPr="00AD3D45" w:rsidRDefault="00AD3D45" w:rsidP="00D42417">
      <w:pPr>
        <w:numPr>
          <w:ilvl w:val="4"/>
          <w:numId w:val="12"/>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Критерии могут касаться:</w:t>
      </w:r>
    </w:p>
    <w:p w:rsidR="00AD3D45" w:rsidRPr="00AD3D45" w:rsidRDefault="00AD3D45" w:rsidP="00AD3D45">
      <w:pPr>
        <w:tabs>
          <w:tab w:val="left" w:pos="1276"/>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A955F3">
        <w:rPr>
          <w:rFonts w:ascii="Arial" w:eastAsia="Times New Roman" w:hAnsi="Arial" w:cs="Arial"/>
          <w:sz w:val="20"/>
          <w:szCs w:val="20"/>
          <w:lang w:eastAsia="ru-RU"/>
        </w:rPr>
        <w:tab/>
      </w:r>
      <w:r w:rsidRPr="00AD3D45">
        <w:rPr>
          <w:rFonts w:ascii="Arial" w:eastAsia="Times New Roman" w:hAnsi="Arial" w:cs="Arial"/>
          <w:sz w:val="20"/>
          <w:szCs w:val="20"/>
          <w:lang w:eastAsia="ru-RU"/>
        </w:rPr>
        <w:t>Надежности и квалификации участника, а также заявленных соисполнителей (субподрядчиков);</w:t>
      </w:r>
    </w:p>
    <w:p w:rsidR="00AD3D45" w:rsidRPr="00AD3D45" w:rsidRDefault="00AD3D45" w:rsidP="00AD3D45">
      <w:pPr>
        <w:tabs>
          <w:tab w:val="left" w:pos="1276"/>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A955F3">
        <w:rPr>
          <w:rFonts w:ascii="Arial" w:eastAsia="Times New Roman" w:hAnsi="Arial" w:cs="Arial"/>
          <w:sz w:val="20"/>
          <w:szCs w:val="20"/>
          <w:lang w:eastAsia="ru-RU"/>
        </w:rPr>
        <w:tab/>
      </w:r>
      <w:r w:rsidRPr="00AD3D45">
        <w:rPr>
          <w:rFonts w:ascii="Arial" w:eastAsia="Times New Roman" w:hAnsi="Arial" w:cs="Arial"/>
          <w:sz w:val="20"/>
          <w:szCs w:val="20"/>
          <w:lang w:eastAsia="ru-RU"/>
        </w:rPr>
        <w:t>эффективности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AD3D45" w:rsidRPr="00AD3D45" w:rsidRDefault="00AD3D45" w:rsidP="00AD3D45">
      <w:pPr>
        <w:tabs>
          <w:tab w:val="left" w:pos="1276"/>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w:t>
      </w:r>
      <w:r w:rsidR="00A955F3">
        <w:rPr>
          <w:rFonts w:ascii="Arial" w:eastAsia="Times New Roman" w:hAnsi="Arial" w:cs="Arial"/>
          <w:sz w:val="20"/>
          <w:szCs w:val="20"/>
          <w:lang w:eastAsia="ru-RU"/>
        </w:rPr>
        <w:tab/>
      </w:r>
      <w:r w:rsidRPr="00AD3D45">
        <w:rPr>
          <w:rFonts w:ascii="Arial" w:eastAsia="Times New Roman" w:hAnsi="Arial" w:cs="Arial"/>
          <w:sz w:val="20"/>
          <w:szCs w:val="20"/>
          <w:lang w:eastAsia="ru-RU"/>
        </w:rPr>
        <w:t>цены предложения;</w:t>
      </w:r>
    </w:p>
    <w:p w:rsidR="00AD3D45" w:rsidRPr="00AD3D45" w:rsidRDefault="00AD3D45" w:rsidP="00AD3D45">
      <w:pPr>
        <w:tabs>
          <w:tab w:val="left" w:pos="1276"/>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-иные разумные критерии.</w:t>
      </w:r>
    </w:p>
    <w:p w:rsidR="00AD3D45" w:rsidRPr="00AD3D45" w:rsidRDefault="00AD3D45" w:rsidP="00D42417">
      <w:pPr>
        <w:numPr>
          <w:ilvl w:val="4"/>
          <w:numId w:val="12"/>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Отборочная и оценочная стадии могут совмещаться (проводиться одновременно).</w:t>
      </w:r>
    </w:p>
    <w:p w:rsidR="00AD3D45" w:rsidRPr="00AD3D45" w:rsidRDefault="00AD3D45" w:rsidP="00D42417">
      <w:pPr>
        <w:keepNext/>
        <w:numPr>
          <w:ilvl w:val="2"/>
          <w:numId w:val="12"/>
        </w:numPr>
        <w:tabs>
          <w:tab w:val="left" w:pos="1418"/>
          <w:tab w:val="left" w:pos="1560"/>
        </w:tabs>
        <w:spacing w:after="0" w:line="240" w:lineRule="auto"/>
        <w:ind w:left="0" w:firstLine="567"/>
        <w:jc w:val="both"/>
        <w:rPr>
          <w:rFonts w:ascii="Arial" w:eastAsia="Times New Roman" w:hAnsi="Arial" w:cs="Arial"/>
          <w:b/>
          <w:sz w:val="20"/>
          <w:szCs w:val="20"/>
          <w:lang w:eastAsia="ru-RU"/>
        </w:rPr>
      </w:pPr>
      <w:bookmarkStart w:id="139" w:name="п_8_4_10"/>
      <w:bookmarkEnd w:id="139"/>
      <w:r w:rsidRPr="00AD3D45">
        <w:rPr>
          <w:rFonts w:ascii="Arial" w:eastAsia="Times New Roman" w:hAnsi="Arial" w:cs="Arial"/>
          <w:b/>
          <w:sz w:val="20"/>
          <w:szCs w:val="20"/>
          <w:lang w:eastAsia="ru-RU"/>
        </w:rPr>
        <w:t>Переторжка</w:t>
      </w:r>
    </w:p>
    <w:p w:rsidR="00AD3D45" w:rsidRPr="00AD3D45" w:rsidRDefault="00AD3D45" w:rsidP="00D42417">
      <w:pPr>
        <w:numPr>
          <w:ilvl w:val="3"/>
          <w:numId w:val="12"/>
        </w:numPr>
        <w:tabs>
          <w:tab w:val="left" w:pos="0"/>
          <w:tab w:val="left" w:pos="1418"/>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 проведении конкурса Заказчик </w:t>
      </w:r>
      <w:r w:rsidR="00FD5C1A">
        <w:rPr>
          <w:rFonts w:ascii="Arial" w:eastAsia="Times New Roman" w:hAnsi="Arial" w:cs="Arial"/>
          <w:bCs/>
          <w:sz w:val="20"/>
          <w:szCs w:val="20"/>
          <w:lang w:eastAsia="ru-RU"/>
        </w:rPr>
        <w:t>может объявить</w:t>
      </w:r>
      <w:bookmarkStart w:id="140" w:name="_GoBack"/>
      <w:bookmarkEnd w:id="140"/>
      <w:r w:rsidRPr="00AD3D45">
        <w:rPr>
          <w:rFonts w:ascii="Arial" w:eastAsia="Times New Roman" w:hAnsi="Arial" w:cs="Arial"/>
          <w:sz w:val="20"/>
          <w:szCs w:val="20"/>
          <w:lang w:eastAsia="ru-RU"/>
        </w:rPr>
        <w:t xml:space="preserve"> в конкурсной документации (независимо от размера начальной (максимальной) цены договора (цены лота)) о том, что он может предоставить участникам конкурса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 </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Переторжка должна проводиться после проверки соответствия заявок, установленным в документации требованиям. К процедуре переторжки не допускаются участники, не прошедшие «Отборочную стадию».</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Решение о проведении процедуры переторжки, а также порядке ее проведения принимае</w:t>
      </w:r>
      <w:r w:rsidR="00A955F3">
        <w:rPr>
          <w:rFonts w:ascii="Arial" w:eastAsia="Times New Roman" w:hAnsi="Arial" w:cs="Arial"/>
          <w:sz w:val="20"/>
          <w:szCs w:val="20"/>
          <w:lang w:eastAsia="ru-RU"/>
        </w:rPr>
        <w:t>т Закупочная</w:t>
      </w:r>
      <w:r w:rsidRPr="00AD3D45">
        <w:rPr>
          <w:rFonts w:ascii="Arial" w:eastAsia="Times New Roman" w:hAnsi="Arial" w:cs="Arial"/>
          <w:sz w:val="20"/>
          <w:szCs w:val="20"/>
          <w:lang w:eastAsia="ru-RU"/>
        </w:rPr>
        <w:t xml:space="preserve"> комиссия. Переторжку рекомендуется проводить в случаях, если цены, заявленные участниками в заявках, значительно завышены, либо была получена просьба о проведении переторжки от </w:t>
      </w:r>
      <w:r w:rsidRPr="00AD3D45">
        <w:rPr>
          <w:rFonts w:ascii="Arial" w:eastAsia="Times New Roman" w:hAnsi="Arial" w:cs="Arial"/>
          <w:sz w:val="20"/>
          <w:szCs w:val="20"/>
          <w:lang w:eastAsia="x-none"/>
        </w:rPr>
        <w:t>любого участника конкурса (при проведении переторжки в процессе отборочного этапа)</w:t>
      </w:r>
      <w:r w:rsidRPr="00AD3D45">
        <w:rPr>
          <w:rFonts w:ascii="Arial" w:eastAsia="Times New Roman" w:hAnsi="Arial" w:cs="Arial"/>
          <w:sz w:val="20"/>
          <w:szCs w:val="20"/>
          <w:lang w:eastAsia="ru-RU"/>
        </w:rPr>
        <w:t>.</w:t>
      </w:r>
    </w:p>
    <w:p w:rsidR="00AD3D45" w:rsidRPr="00AD3D45" w:rsidRDefault="00AD3D45" w:rsidP="00D42417">
      <w:pPr>
        <w:numPr>
          <w:ilvl w:val="3"/>
          <w:numId w:val="12"/>
        </w:numPr>
        <w:tabs>
          <w:tab w:val="left" w:pos="0"/>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Вне зависимости от того, по каким причинам проводится переторжка, на нее в обязательном порядке приглашаются все участники, допущенные до участия в конкурсе. </w:t>
      </w:r>
      <w:r w:rsidR="00AB43C2">
        <w:rPr>
          <w:rFonts w:ascii="Arial" w:eastAsia="Times New Roman" w:hAnsi="Arial" w:cs="Arial"/>
          <w:sz w:val="20"/>
          <w:szCs w:val="20"/>
          <w:lang w:eastAsia="ru-RU"/>
        </w:rPr>
        <w:t>Закупочная</w:t>
      </w:r>
      <w:r w:rsidRPr="00AD3D45">
        <w:rPr>
          <w:rFonts w:ascii="Arial" w:eastAsia="Times New Roman" w:hAnsi="Arial" w:cs="Arial"/>
          <w:sz w:val="20"/>
          <w:szCs w:val="20"/>
          <w:lang w:eastAsia="ru-RU"/>
        </w:rPr>
        <w:t xml:space="preserve"> комиссия также вправе допускать к переторжке альтернативные предложения участников, при наличии таковых. В предварительной </w:t>
      </w:r>
      <w:proofErr w:type="spellStart"/>
      <w:r w:rsidRPr="00AD3D45">
        <w:rPr>
          <w:rFonts w:ascii="Arial" w:eastAsia="Times New Roman" w:hAnsi="Arial" w:cs="Arial"/>
          <w:sz w:val="20"/>
          <w:szCs w:val="20"/>
          <w:lang w:eastAsia="ru-RU"/>
        </w:rPr>
        <w:t>ранжировке</w:t>
      </w:r>
      <w:proofErr w:type="spellEnd"/>
      <w:r w:rsidRPr="00AD3D45">
        <w:rPr>
          <w:rFonts w:ascii="Arial" w:eastAsia="Times New Roman" w:hAnsi="Arial" w:cs="Arial"/>
          <w:sz w:val="20"/>
          <w:szCs w:val="20"/>
          <w:lang w:eastAsia="ru-RU"/>
        </w:rPr>
        <w:t xml:space="preserve"> альтернативные предложения учитываются наравне с основными. Уведомление о проведении переторжки должно направляться в адрес допущенных участников в разумный срок, достаточный для принятия решения об участии в процедуре переторжки.</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bookmarkStart w:id="141" w:name="п_8_4_10_5"/>
      <w:bookmarkEnd w:id="141"/>
      <w:r w:rsidRPr="00AD3D45">
        <w:rPr>
          <w:rFonts w:ascii="Arial" w:eastAsia="Times New Roman" w:hAnsi="Arial" w:cs="Arial"/>
          <w:sz w:val="20"/>
          <w:szCs w:val="20"/>
          <w:lang w:eastAsia="ru-RU"/>
        </w:rPr>
        <w:t>В переторжке может участвовать любое количество участников из числа приглашенных. Участник конкурсной процедуры, приглашенный на переторжку, вправе не участвовать в ней, тогда его заявка либо предложение остается действующей с ранее объявленной ценой.</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Переторжка может иметь очную либо заочную форму проведения.</w:t>
      </w:r>
    </w:p>
    <w:p w:rsidR="00AD3D45" w:rsidRPr="00AD3D45" w:rsidRDefault="00AD3D45" w:rsidP="00D42417">
      <w:pPr>
        <w:numPr>
          <w:ilvl w:val="4"/>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 Более подробные требования к лицам, участвующим в переторжке, могут быть предусмотрены в конкурсной документации.</w:t>
      </w:r>
    </w:p>
    <w:p w:rsidR="00AD3D45" w:rsidRPr="00AD3D45" w:rsidRDefault="00AD3D45" w:rsidP="00D42417">
      <w:pPr>
        <w:numPr>
          <w:ilvl w:val="5"/>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Очная переторжка проводится в присутствии не менее чем двух членов </w:t>
      </w:r>
      <w:r w:rsidR="00A955F3">
        <w:rPr>
          <w:rFonts w:ascii="Arial" w:eastAsia="Times New Roman" w:hAnsi="Arial" w:cs="Arial"/>
          <w:sz w:val="20"/>
          <w:szCs w:val="20"/>
          <w:lang w:eastAsia="ru-RU"/>
        </w:rPr>
        <w:t>Закупочной</w:t>
      </w:r>
      <w:r w:rsidRPr="00AD3D45">
        <w:rPr>
          <w:rFonts w:ascii="Arial" w:eastAsia="Times New Roman" w:hAnsi="Arial" w:cs="Arial"/>
          <w:sz w:val="20"/>
          <w:szCs w:val="20"/>
          <w:lang w:eastAsia="ru-RU"/>
        </w:rPr>
        <w:t xml:space="preserve"> комиссии (либо уполномоченных представителей из работников Заказчика). При очной переторжке, проводимой в бумажной форме, Заказчик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w:t>
      </w:r>
      <w:r w:rsidR="00AB43C2">
        <w:rPr>
          <w:rFonts w:ascii="Arial" w:eastAsia="Times New Roman" w:hAnsi="Arial" w:cs="Arial"/>
          <w:sz w:val="20"/>
          <w:szCs w:val="20"/>
          <w:lang w:eastAsia="ru-RU"/>
        </w:rPr>
        <w:t>льно ниже цен иных участников. Закупочная</w:t>
      </w:r>
      <w:r w:rsidRPr="00AD3D45">
        <w:rPr>
          <w:rFonts w:ascii="Arial" w:eastAsia="Times New Roman" w:hAnsi="Arial" w:cs="Arial"/>
          <w:sz w:val="20"/>
          <w:szCs w:val="20"/>
          <w:lang w:eastAsia="ru-RU"/>
        </w:rPr>
        <w:t xml:space="preserve"> комиссия имеет право назначить шаг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w:t>
      </w:r>
      <w:r w:rsidR="00AB43C2">
        <w:rPr>
          <w:rFonts w:ascii="Arial" w:eastAsia="Times New Roman" w:hAnsi="Arial" w:cs="Arial"/>
          <w:sz w:val="20"/>
          <w:szCs w:val="20"/>
          <w:lang w:eastAsia="ru-RU"/>
        </w:rPr>
        <w:t>Закупочная</w:t>
      </w:r>
      <w:r w:rsidRPr="00AD3D45">
        <w:rPr>
          <w:rFonts w:ascii="Arial" w:eastAsia="Times New Roman" w:hAnsi="Arial" w:cs="Arial"/>
          <w:sz w:val="20"/>
          <w:szCs w:val="20"/>
          <w:lang w:eastAsia="ru-RU"/>
        </w:rPr>
        <w:t xml:space="preserve"> комиссия по согласованию с участниками переторжки вправе его уменьшать по ходу переторжки.</w:t>
      </w:r>
    </w:p>
    <w:p w:rsidR="00AD3D45" w:rsidRPr="00AD3D45" w:rsidRDefault="00AD3D45" w:rsidP="00D42417">
      <w:pPr>
        <w:numPr>
          <w:ilvl w:val="5"/>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 Очная переторжка прекращается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p>
    <w:p w:rsidR="00A955F3" w:rsidRDefault="00AD3D45" w:rsidP="00D42417">
      <w:pPr>
        <w:numPr>
          <w:ilvl w:val="5"/>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По ходу проведения очной переторжки Заказчик вправе вести аудио- или видеозапись, о чем заранее уведомляются все лица, участвующие в данной процедуре</w:t>
      </w:r>
      <w:r w:rsidR="00A955F3">
        <w:rPr>
          <w:rFonts w:ascii="Arial" w:eastAsia="Times New Roman" w:hAnsi="Arial" w:cs="Arial"/>
          <w:sz w:val="20"/>
          <w:szCs w:val="20"/>
          <w:lang w:eastAsia="ru-RU"/>
        </w:rPr>
        <w:t>.</w:t>
      </w:r>
    </w:p>
    <w:p w:rsidR="00AD3D45" w:rsidRPr="00AD3D45" w:rsidRDefault="00AD3D45" w:rsidP="00D42417">
      <w:pPr>
        <w:numPr>
          <w:ilvl w:val="4"/>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При заочной переторжке участники конкурса, которые были приглашены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 конкурсной документации должен быть четко прописан порядок их маркировки и предоставления, в целях их не вскрытия ранее проведения переторжки. Указанные конверты вскрываются одновременно, в присутствии не менее чем двух членов </w:t>
      </w:r>
      <w:r w:rsidR="00AB43C2">
        <w:rPr>
          <w:rFonts w:ascii="Arial" w:eastAsia="Times New Roman" w:hAnsi="Arial" w:cs="Arial"/>
          <w:sz w:val="20"/>
          <w:szCs w:val="20"/>
          <w:lang w:eastAsia="ru-RU"/>
        </w:rPr>
        <w:t>Закупочной</w:t>
      </w:r>
      <w:r w:rsidRPr="00AD3D45">
        <w:rPr>
          <w:rFonts w:ascii="Arial" w:eastAsia="Times New Roman" w:hAnsi="Arial" w:cs="Arial"/>
          <w:sz w:val="20"/>
          <w:szCs w:val="20"/>
          <w:lang w:eastAsia="ru-RU"/>
        </w:rPr>
        <w:t xml:space="preserve"> комиссии (либо уполномоченных представителей из работников Заказчика), при этом окончательная цена заявки каждого участника объявляется и заносится в протокол.  </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(письмо о подаче оферты, графики поставок и  платежей, таблица стоимости товаров, работ и услуг, при необходимости - план распределения между субподрядчиками и иные скорректированные документы, отражающие изменение ценового предложения), о чем необходимо указать в конкурсной документации. Изменение цены в сторону снижения не должно повлечь за собой изменение иных условий заявки либо предложения кроме ценовых.</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Предложения участника по повышению цены не рассматриваются, такой участник считается не участвовавшим в переторжке. Это требование должно быть явно указано в конкурсной документации.</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Заявки участников, приглашенных на переторжку, но в ней не участвовавших, учитываются при построении итоговой </w:t>
      </w:r>
      <w:proofErr w:type="spellStart"/>
      <w:r w:rsidRPr="00AD3D45">
        <w:rPr>
          <w:rFonts w:ascii="Arial" w:eastAsia="Times New Roman" w:hAnsi="Arial" w:cs="Arial"/>
          <w:sz w:val="20"/>
          <w:szCs w:val="20"/>
          <w:lang w:eastAsia="ru-RU"/>
        </w:rPr>
        <w:t>ранжировки</w:t>
      </w:r>
      <w:proofErr w:type="spellEnd"/>
      <w:r w:rsidRPr="00AD3D45">
        <w:rPr>
          <w:rFonts w:ascii="Arial" w:eastAsia="Times New Roman" w:hAnsi="Arial" w:cs="Arial"/>
          <w:sz w:val="20"/>
          <w:szCs w:val="20"/>
          <w:lang w:eastAsia="ru-RU"/>
        </w:rPr>
        <w:t xml:space="preserve"> Заявок по первоначальной цене.</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 xml:space="preserve">Право на заключение договора присуждается тому участнику конкурса, заявка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Переторжка по общему правилу проводится однократно. Приглашенные участники конкурса принимают в ней участия без внесения платы. </w:t>
      </w:r>
    </w:p>
    <w:p w:rsid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случае наличия информации о возможности дополнительного снижения поданных ценовых предложений, </w:t>
      </w:r>
      <w:r w:rsidR="00AB43C2">
        <w:rPr>
          <w:rFonts w:ascii="Arial" w:eastAsia="Times New Roman" w:hAnsi="Arial" w:cs="Arial"/>
          <w:sz w:val="20"/>
          <w:szCs w:val="20"/>
          <w:lang w:eastAsia="ru-RU"/>
        </w:rPr>
        <w:t>Закупочной</w:t>
      </w:r>
      <w:r w:rsidRPr="00AD3D45">
        <w:rPr>
          <w:rFonts w:ascii="Arial" w:eastAsia="Times New Roman" w:hAnsi="Arial" w:cs="Arial"/>
          <w:sz w:val="20"/>
          <w:szCs w:val="20"/>
          <w:lang w:eastAsia="ru-RU"/>
        </w:rPr>
        <w:t xml:space="preserve"> комиссией может быть принято решение о проведении повторной переторжки. </w:t>
      </w:r>
    </w:p>
    <w:p w:rsidR="00A955F3" w:rsidRPr="00AD3D45" w:rsidRDefault="00A955F3" w:rsidP="00A955F3">
      <w:pPr>
        <w:tabs>
          <w:tab w:val="left" w:pos="0"/>
          <w:tab w:val="left" w:pos="1701"/>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2"/>
          <w:numId w:val="12"/>
        </w:numPr>
        <w:tabs>
          <w:tab w:val="left" w:pos="1843"/>
        </w:tabs>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Определение победителя конкурса, признание конкурса несостоявшимся.</w:t>
      </w:r>
    </w:p>
    <w:p w:rsidR="00AD3D45" w:rsidRPr="00AD3D45" w:rsidRDefault="00AD3D45" w:rsidP="00D42417">
      <w:pPr>
        <w:numPr>
          <w:ilvl w:val="3"/>
          <w:numId w:val="12"/>
        </w:numPr>
        <w:tabs>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Победителем конкурса признается участник, представивший конкурсную заявку, которая решением </w:t>
      </w:r>
      <w:r w:rsidR="00A955F3">
        <w:rPr>
          <w:rFonts w:ascii="Arial" w:eastAsia="Times New Roman" w:hAnsi="Arial" w:cs="Arial"/>
          <w:sz w:val="20"/>
          <w:szCs w:val="20"/>
          <w:lang w:eastAsia="ru-RU"/>
        </w:rPr>
        <w:t>Закупочной к</w:t>
      </w:r>
      <w:r w:rsidRPr="00AD3D45">
        <w:rPr>
          <w:rFonts w:ascii="Arial" w:eastAsia="Times New Roman" w:hAnsi="Arial" w:cs="Arial"/>
          <w:sz w:val="20"/>
          <w:szCs w:val="20"/>
          <w:lang w:eastAsia="ru-RU"/>
        </w:rPr>
        <w:t xml:space="preserve">омиссии признана наилучшей по результатам оценочной стадии и заняла первое место в итоговой </w:t>
      </w:r>
      <w:proofErr w:type="spellStart"/>
      <w:r w:rsidRPr="00AD3D45">
        <w:rPr>
          <w:rFonts w:ascii="Arial" w:eastAsia="Times New Roman" w:hAnsi="Arial" w:cs="Arial"/>
          <w:sz w:val="20"/>
          <w:szCs w:val="20"/>
          <w:lang w:eastAsia="ru-RU"/>
        </w:rPr>
        <w:t>ранжировке</w:t>
      </w:r>
      <w:proofErr w:type="spellEnd"/>
      <w:r w:rsidRPr="00AD3D45">
        <w:rPr>
          <w:rFonts w:ascii="Arial" w:eastAsia="Times New Roman" w:hAnsi="Arial" w:cs="Arial"/>
          <w:sz w:val="20"/>
          <w:szCs w:val="20"/>
          <w:lang w:eastAsia="ru-RU"/>
        </w:rPr>
        <w:t xml:space="preserve"> заявок по степени предпочтительности.</w:t>
      </w:r>
    </w:p>
    <w:p w:rsidR="00AD3D45" w:rsidRPr="00AD3D45" w:rsidRDefault="00AD3D45" w:rsidP="00D42417">
      <w:pPr>
        <w:numPr>
          <w:ilvl w:val="3"/>
          <w:numId w:val="12"/>
        </w:numPr>
        <w:tabs>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Конкурсная процедура закупки признается несостоявшейся:</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если по окончании срока подачи заявок подана только одна заявка;</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если по окончании срока подачи заявок не подана ни одна заявка;</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если по результатам рассмотрения заявок принято решение об отказе в допуске всем участникам, подавшим заявки;</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если по результатам рассмотрения заявок принято решение о допуске только одного участника.</w:t>
      </w:r>
    </w:p>
    <w:p w:rsidR="00AD3D45" w:rsidRPr="00AD3D45" w:rsidRDefault="00AB43C2" w:rsidP="00D42417">
      <w:pPr>
        <w:numPr>
          <w:ilvl w:val="3"/>
          <w:numId w:val="12"/>
        </w:numPr>
        <w:tabs>
          <w:tab w:val="left" w:pos="1843"/>
        </w:tabs>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Закупочная</w:t>
      </w:r>
      <w:r w:rsidR="00AD3D45" w:rsidRPr="00AD3D45">
        <w:rPr>
          <w:rFonts w:ascii="Arial" w:eastAsia="Times New Roman" w:hAnsi="Arial" w:cs="Arial"/>
          <w:sz w:val="20"/>
          <w:szCs w:val="20"/>
          <w:lang w:eastAsia="ru-RU"/>
        </w:rPr>
        <w:t xml:space="preserve"> комиссия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или оформления заявки.</w:t>
      </w:r>
    </w:p>
    <w:p w:rsidR="00AD3D45" w:rsidRPr="00AD3D45" w:rsidRDefault="00AD3D45" w:rsidP="00D42417">
      <w:pPr>
        <w:numPr>
          <w:ilvl w:val="3"/>
          <w:numId w:val="12"/>
        </w:numPr>
        <w:tabs>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x-none"/>
        </w:rPr>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p>
    <w:p w:rsidR="00AD3D45" w:rsidRPr="00AD3D45" w:rsidRDefault="00AD3D45" w:rsidP="00D42417">
      <w:pPr>
        <w:numPr>
          <w:ilvl w:val="3"/>
          <w:numId w:val="12"/>
        </w:numPr>
        <w:tabs>
          <w:tab w:val="left" w:pos="1843"/>
        </w:tabs>
        <w:spacing w:after="0" w:line="240" w:lineRule="auto"/>
        <w:ind w:left="0" w:firstLine="567"/>
        <w:jc w:val="both"/>
        <w:rPr>
          <w:rFonts w:ascii="Arial" w:eastAsia="Times New Roman" w:hAnsi="Arial" w:cs="Arial"/>
          <w:sz w:val="20"/>
          <w:szCs w:val="20"/>
          <w:lang w:eastAsia="ru-RU"/>
        </w:rPr>
      </w:pPr>
      <w:bookmarkStart w:id="142" w:name="п_8_4_11_5"/>
      <w:bookmarkEnd w:id="142"/>
      <w:r w:rsidRPr="00AD3D45">
        <w:rPr>
          <w:rFonts w:ascii="Arial" w:eastAsia="Times New Roman" w:hAnsi="Arial" w:cs="Arial"/>
          <w:sz w:val="20"/>
          <w:szCs w:val="20"/>
          <w:lang w:eastAsia="ru-RU"/>
        </w:rPr>
        <w:t>Участник конкурса, выбранный в качестве победителя, утрачивает статус победителя, и его действия (бездействие) означают отказ от заключения договора в следующих случаях:</w:t>
      </w:r>
    </w:p>
    <w:p w:rsidR="00AD3D45" w:rsidRPr="00AD3D45" w:rsidRDefault="00AD3D45" w:rsidP="00D42417">
      <w:pPr>
        <w:numPr>
          <w:ilvl w:val="0"/>
          <w:numId w:val="3"/>
        </w:numPr>
        <w:tabs>
          <w:tab w:val="left" w:pos="1276"/>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не подписал по итогам проведения конкурса договор в определенный конкурсной документацией срок, в соответствии с требованиями конкурсной документации на условиях своего предложения;</w:t>
      </w:r>
    </w:p>
    <w:p w:rsidR="00AD3D45" w:rsidRPr="00AD3D45" w:rsidRDefault="00AD3D45" w:rsidP="00AD3D45">
      <w:pPr>
        <w:tabs>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подписал договор с протоколом разногласий о внесении существенных изменений в условия договора (за исключением случаев, когда такие изменения проводятся по инициативе Заказчика в соответствии решением </w:t>
      </w:r>
      <w:r w:rsidR="00AB43C2">
        <w:rPr>
          <w:rFonts w:ascii="Arial" w:eastAsia="Times New Roman" w:hAnsi="Arial" w:cs="Arial"/>
          <w:sz w:val="20"/>
          <w:szCs w:val="20"/>
          <w:lang w:eastAsia="ru-RU"/>
        </w:rPr>
        <w:t>Закупочной</w:t>
      </w:r>
      <w:r w:rsidRPr="00AD3D45">
        <w:rPr>
          <w:rFonts w:ascii="Arial" w:eastAsia="Times New Roman" w:hAnsi="Arial" w:cs="Arial"/>
          <w:sz w:val="20"/>
          <w:szCs w:val="20"/>
          <w:lang w:eastAsia="ru-RU"/>
        </w:rPr>
        <w:t xml:space="preserve"> комиссии).</w:t>
      </w:r>
    </w:p>
    <w:p w:rsidR="00AD3D45" w:rsidRDefault="00AD3D45" w:rsidP="00AD3D45">
      <w:pPr>
        <w:tabs>
          <w:tab w:val="left" w:pos="1843"/>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8.4.11.6. При наступлении случаев, определенных в </w:t>
      </w:r>
      <w:hyperlink w:anchor="п_8_4_11_5" w:history="1">
        <w:proofErr w:type="gramStart"/>
        <w:r w:rsidRPr="00AD3D45">
          <w:rPr>
            <w:rFonts w:ascii="Arial" w:eastAsia="Times New Roman" w:hAnsi="Arial" w:cs="Arial"/>
            <w:color w:val="0000FF"/>
            <w:sz w:val="20"/>
            <w:szCs w:val="20"/>
            <w:u w:val="single"/>
            <w:lang w:eastAsia="ru-RU"/>
          </w:rPr>
          <w:t>п.8.4.11.5.</w:t>
        </w:r>
      </w:hyperlink>
      <w:r w:rsidRPr="00AD3D45">
        <w:rPr>
          <w:rFonts w:ascii="Arial" w:eastAsia="Times New Roman" w:hAnsi="Arial" w:cs="Arial"/>
          <w:sz w:val="20"/>
          <w:szCs w:val="20"/>
          <w:lang w:eastAsia="ru-RU"/>
        </w:rPr>
        <w:t>,</w:t>
      </w:r>
      <w:proofErr w:type="gramEnd"/>
      <w:r w:rsidRPr="00AD3D45">
        <w:rPr>
          <w:rFonts w:ascii="Arial" w:eastAsia="Times New Roman" w:hAnsi="Arial" w:cs="Arial"/>
          <w:sz w:val="20"/>
          <w:szCs w:val="20"/>
          <w:lang w:eastAsia="ru-RU"/>
        </w:rPr>
        <w:t xml:space="preserve"> </w:t>
      </w:r>
      <w:r w:rsidR="00AB43C2">
        <w:rPr>
          <w:rFonts w:ascii="Arial" w:eastAsia="Times New Roman" w:hAnsi="Arial" w:cs="Arial"/>
          <w:sz w:val="20"/>
          <w:szCs w:val="20"/>
          <w:lang w:eastAsia="ru-RU"/>
        </w:rPr>
        <w:t>Закупочная</w:t>
      </w:r>
      <w:r w:rsidRPr="00AD3D45">
        <w:rPr>
          <w:rFonts w:ascii="Arial" w:eastAsia="Times New Roman" w:hAnsi="Arial" w:cs="Arial"/>
          <w:sz w:val="20"/>
          <w:szCs w:val="20"/>
          <w:lang w:eastAsia="ru-RU"/>
        </w:rPr>
        <w:t xml:space="preserve"> комиссия имеет право выбрать новую выигравшую заявку из числа остальных действующих либо завершить конкурс без определения Победителя и предложить повторное проведение закупки. Обеспечение исполнения обязательств участника</w:t>
      </w:r>
      <w:r w:rsidRPr="00AD3D45">
        <w:rPr>
          <w:rFonts w:ascii="Arial" w:eastAsia="Times New Roman" w:hAnsi="Arial" w:cs="Arial"/>
          <w:sz w:val="20"/>
          <w:szCs w:val="20"/>
          <w:lang w:eastAsia="x-none"/>
        </w:rPr>
        <w:t xml:space="preserve"> конкурса</w:t>
      </w:r>
      <w:r w:rsidRPr="00AD3D45">
        <w:rPr>
          <w:rFonts w:ascii="Arial" w:eastAsia="Times New Roman" w:hAnsi="Arial" w:cs="Arial"/>
          <w:sz w:val="20"/>
          <w:szCs w:val="20"/>
          <w:lang w:eastAsia="ru-RU"/>
        </w:rPr>
        <w:t xml:space="preserve">, утратившего статус победителя конкурса, может быть полностью или частично удержано по решению </w:t>
      </w:r>
      <w:r w:rsidR="00AB43C2">
        <w:rPr>
          <w:rFonts w:ascii="Arial" w:eastAsia="Times New Roman" w:hAnsi="Arial" w:cs="Arial"/>
          <w:sz w:val="20"/>
          <w:szCs w:val="20"/>
          <w:lang w:eastAsia="ru-RU"/>
        </w:rPr>
        <w:t xml:space="preserve">Закупочной </w:t>
      </w:r>
      <w:r w:rsidRPr="00AD3D45">
        <w:rPr>
          <w:rFonts w:ascii="Arial" w:eastAsia="Times New Roman" w:hAnsi="Arial" w:cs="Arial"/>
          <w:sz w:val="20"/>
          <w:szCs w:val="20"/>
          <w:lang w:eastAsia="ru-RU"/>
        </w:rPr>
        <w:t>комиссии. Сведения о поставщике, утратившим статус победителя конкурса, могут быть внесены в Реестр недобросовестных поставщиков.</w:t>
      </w:r>
    </w:p>
    <w:p w:rsidR="00A955F3" w:rsidRPr="00AD3D45" w:rsidRDefault="00A955F3" w:rsidP="00AD3D45">
      <w:pPr>
        <w:tabs>
          <w:tab w:val="left" w:pos="1843"/>
        </w:tabs>
        <w:spacing w:after="0" w:line="240" w:lineRule="auto"/>
        <w:ind w:firstLine="567"/>
        <w:jc w:val="both"/>
        <w:rPr>
          <w:rFonts w:ascii="Arial" w:eastAsia="Times New Roman" w:hAnsi="Arial" w:cs="Arial"/>
          <w:sz w:val="20"/>
          <w:szCs w:val="20"/>
          <w:lang w:eastAsia="ru-RU"/>
        </w:rPr>
      </w:pPr>
    </w:p>
    <w:p w:rsidR="00AD3D45" w:rsidRPr="00AD3D45" w:rsidRDefault="00AD3D45" w:rsidP="00D42417">
      <w:pPr>
        <w:keepNext/>
        <w:numPr>
          <w:ilvl w:val="2"/>
          <w:numId w:val="12"/>
        </w:numPr>
        <w:spacing w:after="0" w:line="240" w:lineRule="auto"/>
        <w:ind w:left="0" w:firstLine="567"/>
        <w:jc w:val="both"/>
        <w:rPr>
          <w:rFonts w:ascii="Arial" w:eastAsia="Times New Roman" w:hAnsi="Arial" w:cs="Arial"/>
          <w:b/>
          <w:sz w:val="20"/>
          <w:szCs w:val="20"/>
          <w:lang w:eastAsia="ru-RU"/>
        </w:rPr>
      </w:pPr>
      <w:bookmarkStart w:id="143" w:name="_Toc93230260"/>
      <w:bookmarkStart w:id="144" w:name="_Toc93230393"/>
      <w:bookmarkStart w:id="145" w:name="_Ref224369321"/>
      <w:r w:rsidRPr="00AD3D45">
        <w:rPr>
          <w:rFonts w:ascii="Arial" w:eastAsia="Times New Roman" w:hAnsi="Arial" w:cs="Arial"/>
          <w:b/>
          <w:sz w:val="20"/>
          <w:szCs w:val="20"/>
          <w:lang w:eastAsia="ru-RU"/>
        </w:rPr>
        <w:t>Информация о результатах конкурса</w:t>
      </w:r>
      <w:bookmarkEnd w:id="143"/>
      <w:bookmarkEnd w:id="144"/>
      <w:bookmarkEnd w:id="145"/>
      <w:r w:rsidRPr="00AD3D45">
        <w:rPr>
          <w:rFonts w:ascii="Arial" w:eastAsia="Times New Roman" w:hAnsi="Arial" w:cs="Arial"/>
          <w:b/>
          <w:sz w:val="20"/>
          <w:szCs w:val="20"/>
          <w:lang w:eastAsia="ru-RU"/>
        </w:rPr>
        <w:t>.</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Информация о результатах проведенного конкурса должна быть опубликована не позднее 5 рабочих дней с момента подведения итогов.</w:t>
      </w:r>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bookmarkStart w:id="146" w:name="_Ref89799770"/>
      <w:r w:rsidRPr="00AD3D45">
        <w:rPr>
          <w:rFonts w:ascii="Arial" w:eastAsia="Times New Roman" w:hAnsi="Arial" w:cs="Arial"/>
          <w:sz w:val="20"/>
          <w:szCs w:val="20"/>
          <w:lang w:eastAsia="ru-RU"/>
        </w:rPr>
        <w:t xml:space="preserve">Публикация информации о победителе конкурса осуществляется </w:t>
      </w:r>
      <w:r w:rsidR="00A955F3">
        <w:rPr>
          <w:rFonts w:ascii="Arial" w:eastAsia="Times New Roman" w:hAnsi="Arial" w:cs="Arial"/>
          <w:sz w:val="20"/>
          <w:szCs w:val="20"/>
          <w:lang w:eastAsia="ru-RU"/>
        </w:rPr>
        <w:t>на официальном сайте Заказчика</w:t>
      </w:r>
      <w:r w:rsidRPr="00AD3D45">
        <w:rPr>
          <w:rFonts w:ascii="Arial" w:eastAsia="Times New Roman" w:hAnsi="Arial" w:cs="Arial"/>
          <w:sz w:val="20"/>
          <w:szCs w:val="20"/>
          <w:lang w:eastAsia="ru-RU"/>
        </w:rPr>
        <w:t>.</w:t>
      </w:r>
      <w:bookmarkEnd w:id="146"/>
    </w:p>
    <w:p w:rsidR="00AD3D45" w:rsidRPr="00AD3D45" w:rsidRDefault="00AD3D45" w:rsidP="00D42417">
      <w:pPr>
        <w:numPr>
          <w:ilvl w:val="3"/>
          <w:numId w:val="12"/>
        </w:numPr>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Публикуемая информация должна включать:</w:t>
      </w:r>
    </w:p>
    <w:p w:rsidR="00AD3D45" w:rsidRP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A955F3">
        <w:rPr>
          <w:rFonts w:ascii="Arial" w:eastAsia="Times New Roman" w:hAnsi="Arial" w:cs="Arial"/>
          <w:sz w:val="20"/>
          <w:szCs w:val="20"/>
          <w:lang w:eastAsia="ru-RU"/>
        </w:rPr>
        <w:t xml:space="preserve"> </w:t>
      </w:r>
      <w:r w:rsidR="00A955F3">
        <w:rPr>
          <w:rFonts w:ascii="Arial" w:eastAsia="Times New Roman" w:hAnsi="Arial" w:cs="Arial"/>
          <w:sz w:val="20"/>
          <w:szCs w:val="20"/>
          <w:lang w:eastAsia="ru-RU"/>
        </w:rPr>
        <w:tab/>
      </w:r>
      <w:r w:rsidR="00A955F3">
        <w:rPr>
          <w:rFonts w:ascii="Arial" w:eastAsia="Times New Roman" w:hAnsi="Arial" w:cs="Arial"/>
          <w:sz w:val="20"/>
          <w:szCs w:val="20"/>
          <w:lang w:eastAsia="ru-RU"/>
        </w:rPr>
        <w:tab/>
      </w:r>
      <w:r w:rsidRPr="00AD3D45">
        <w:rPr>
          <w:rFonts w:ascii="Arial" w:eastAsia="Times New Roman" w:hAnsi="Arial" w:cs="Arial"/>
          <w:sz w:val="20"/>
          <w:szCs w:val="20"/>
          <w:lang w:eastAsia="ru-RU"/>
        </w:rPr>
        <w:t>предмет конкурса;</w:t>
      </w:r>
    </w:p>
    <w:p w:rsidR="00AD3D45" w:rsidRDefault="00AD3D45" w:rsidP="00AD3D45">
      <w:pPr>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w:t>
      </w:r>
      <w:r w:rsidR="00A955F3">
        <w:rPr>
          <w:rFonts w:ascii="Arial" w:eastAsia="Times New Roman" w:hAnsi="Arial" w:cs="Arial"/>
          <w:sz w:val="20"/>
          <w:szCs w:val="20"/>
          <w:lang w:eastAsia="ru-RU"/>
        </w:rPr>
        <w:t xml:space="preserve"> </w:t>
      </w:r>
      <w:r w:rsidR="00A955F3">
        <w:rPr>
          <w:rFonts w:ascii="Arial" w:eastAsia="Times New Roman" w:hAnsi="Arial" w:cs="Arial"/>
          <w:sz w:val="20"/>
          <w:szCs w:val="20"/>
          <w:lang w:eastAsia="ru-RU"/>
        </w:rPr>
        <w:tab/>
      </w:r>
      <w:r w:rsidR="00A955F3">
        <w:rPr>
          <w:rFonts w:ascii="Arial" w:eastAsia="Times New Roman" w:hAnsi="Arial" w:cs="Arial"/>
          <w:sz w:val="20"/>
          <w:szCs w:val="20"/>
          <w:lang w:eastAsia="ru-RU"/>
        </w:rPr>
        <w:tab/>
      </w:r>
      <w:r w:rsidRPr="00AD3D45">
        <w:rPr>
          <w:rFonts w:ascii="Arial" w:eastAsia="Times New Roman" w:hAnsi="Arial" w:cs="Arial"/>
          <w:sz w:val="20"/>
          <w:szCs w:val="20"/>
          <w:lang w:eastAsia="ru-RU"/>
        </w:rPr>
        <w:t>наименование и юридический адрес поставщика, признанного победителем конкурса или информацию о том, что конкурс не состоялся с указанием причины, по которой конкурс признан несостоявшимся.</w:t>
      </w:r>
    </w:p>
    <w:p w:rsidR="00A955F3" w:rsidRDefault="00A955F3" w:rsidP="00AD3D45">
      <w:pPr>
        <w:spacing w:after="0" w:line="240" w:lineRule="auto"/>
        <w:ind w:firstLine="567"/>
        <w:jc w:val="both"/>
        <w:rPr>
          <w:rFonts w:ascii="Arial" w:eastAsia="Times New Roman" w:hAnsi="Arial" w:cs="Arial"/>
          <w:sz w:val="20"/>
          <w:szCs w:val="20"/>
          <w:lang w:eastAsia="ru-RU"/>
        </w:rPr>
      </w:pPr>
    </w:p>
    <w:p w:rsidR="00A955F3" w:rsidRPr="00AD3D45" w:rsidRDefault="00A955F3" w:rsidP="00AD3D45">
      <w:pPr>
        <w:spacing w:after="0" w:line="240" w:lineRule="auto"/>
        <w:ind w:firstLine="567"/>
        <w:jc w:val="both"/>
        <w:rPr>
          <w:rFonts w:ascii="Arial" w:eastAsia="Times New Roman" w:hAnsi="Arial" w:cs="Arial"/>
          <w:sz w:val="20"/>
          <w:szCs w:val="20"/>
          <w:lang w:eastAsia="ru-RU"/>
        </w:rPr>
      </w:pPr>
    </w:p>
    <w:p w:rsidR="00AD3D45" w:rsidRPr="00AD3D45" w:rsidRDefault="00AD3D45" w:rsidP="00D42417">
      <w:pPr>
        <w:keepNext/>
        <w:numPr>
          <w:ilvl w:val="2"/>
          <w:numId w:val="12"/>
        </w:numPr>
        <w:tabs>
          <w:tab w:val="left" w:pos="0"/>
          <w:tab w:val="left" w:pos="1701"/>
        </w:tabs>
        <w:spacing w:after="0" w:line="240" w:lineRule="auto"/>
        <w:ind w:left="0" w:firstLine="567"/>
        <w:jc w:val="both"/>
        <w:rPr>
          <w:rFonts w:ascii="Arial" w:eastAsia="Times New Roman" w:hAnsi="Arial" w:cs="Arial"/>
          <w:b/>
          <w:sz w:val="20"/>
          <w:szCs w:val="20"/>
          <w:lang w:eastAsia="ru-RU"/>
        </w:rPr>
      </w:pPr>
      <w:r w:rsidRPr="00AD3D45">
        <w:rPr>
          <w:rFonts w:ascii="Arial" w:eastAsia="Times New Roman" w:hAnsi="Arial" w:cs="Arial"/>
          <w:b/>
          <w:sz w:val="20"/>
          <w:szCs w:val="20"/>
          <w:lang w:eastAsia="ru-RU"/>
        </w:rPr>
        <w:t>Отстранение участника конкурса.</w:t>
      </w:r>
    </w:p>
    <w:p w:rsidR="00AD3D45" w:rsidRPr="00AD3D45" w:rsidRDefault="00AD3D45" w:rsidP="00AD3D45">
      <w:pPr>
        <w:tabs>
          <w:tab w:val="left" w:pos="0"/>
          <w:tab w:val="left" w:pos="709"/>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На любом этапе вплоть до подписания договора </w:t>
      </w:r>
      <w:r w:rsidR="00A955F3">
        <w:rPr>
          <w:rFonts w:ascii="Arial" w:eastAsia="Times New Roman" w:hAnsi="Arial" w:cs="Arial"/>
          <w:sz w:val="20"/>
          <w:szCs w:val="20"/>
          <w:lang w:eastAsia="ru-RU"/>
        </w:rPr>
        <w:t>Закупочная</w:t>
      </w:r>
      <w:r w:rsidRPr="00AD3D45">
        <w:rPr>
          <w:rFonts w:ascii="Arial" w:eastAsia="Times New Roman" w:hAnsi="Arial" w:cs="Arial"/>
          <w:sz w:val="20"/>
          <w:szCs w:val="20"/>
          <w:lang w:eastAsia="ru-RU"/>
        </w:rPr>
        <w:t xml:space="preserve"> комиссия вправе отстранить участника конкурса, в том числе допущенного до участия в процедуре, при обнаружении: </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Pr="00AD3D45">
        <w:rPr>
          <w:rFonts w:ascii="Arial" w:eastAsia="Times New Roman" w:hAnsi="Arial" w:cs="Arial"/>
          <w:sz w:val="20"/>
          <w:szCs w:val="20"/>
          <w:lang w:eastAsia="ru-RU"/>
        </w:rPr>
        <w:t>ранжировке</w:t>
      </w:r>
      <w:proofErr w:type="spellEnd"/>
      <w:r w:rsidRPr="00AD3D45">
        <w:rPr>
          <w:rFonts w:ascii="Arial" w:eastAsia="Times New Roman" w:hAnsi="Arial" w:cs="Arial"/>
          <w:sz w:val="20"/>
          <w:szCs w:val="20"/>
          <w:lang w:eastAsia="ru-RU"/>
        </w:rPr>
        <w:t>;</w:t>
      </w:r>
    </w:p>
    <w:p w:rsidR="00AD3D45" w:rsidRP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сведений, позволяющих обоснованно отменить ранее принятое решение о допуске;</w:t>
      </w:r>
    </w:p>
    <w:p w:rsidR="00AD3D45" w:rsidRDefault="00AD3D45" w:rsidP="00D42417">
      <w:pPr>
        <w:numPr>
          <w:ilvl w:val="3"/>
          <w:numId w:val="12"/>
        </w:numPr>
        <w:tabs>
          <w:tab w:val="left" w:pos="0"/>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наличия иных оснований, прямо предусмотренных конкурной документацией.</w:t>
      </w:r>
    </w:p>
    <w:p w:rsidR="00A955F3" w:rsidRPr="00AD3D45" w:rsidRDefault="00A955F3" w:rsidP="00A955F3">
      <w:pPr>
        <w:tabs>
          <w:tab w:val="left" w:pos="0"/>
          <w:tab w:val="left" w:pos="1701"/>
        </w:tabs>
        <w:spacing w:after="0" w:line="240" w:lineRule="auto"/>
        <w:ind w:left="567"/>
        <w:jc w:val="both"/>
        <w:rPr>
          <w:rFonts w:ascii="Arial" w:eastAsia="Times New Roman" w:hAnsi="Arial" w:cs="Arial"/>
          <w:sz w:val="20"/>
          <w:szCs w:val="20"/>
          <w:lang w:eastAsia="ru-RU"/>
        </w:rPr>
      </w:pPr>
    </w:p>
    <w:p w:rsidR="00AD3D45" w:rsidRPr="00AD3D45" w:rsidRDefault="00AD3D45" w:rsidP="00D42417">
      <w:pPr>
        <w:keepNext/>
        <w:numPr>
          <w:ilvl w:val="0"/>
          <w:numId w:val="12"/>
        </w:numPr>
        <w:tabs>
          <w:tab w:val="left" w:pos="1418"/>
          <w:tab w:val="left" w:pos="1843"/>
        </w:tabs>
        <w:spacing w:after="0" w:line="240" w:lineRule="auto"/>
        <w:ind w:left="0" w:firstLine="567"/>
        <w:jc w:val="both"/>
        <w:outlineLvl w:val="0"/>
        <w:rPr>
          <w:rFonts w:ascii="Arial" w:eastAsia="Times New Roman" w:hAnsi="Arial" w:cs="Arial"/>
          <w:b/>
          <w:sz w:val="20"/>
          <w:szCs w:val="20"/>
          <w:lang w:eastAsia="ru-RU"/>
        </w:rPr>
      </w:pPr>
      <w:bookmarkStart w:id="147" w:name="_Toc436303117"/>
      <w:bookmarkStart w:id="148" w:name="_Toc437340490"/>
      <w:bookmarkStart w:id="149" w:name="_Toc234993062"/>
      <w:r w:rsidRPr="00AD3D45">
        <w:rPr>
          <w:rFonts w:ascii="Arial" w:eastAsia="Times New Roman" w:hAnsi="Arial" w:cs="Arial"/>
          <w:b/>
          <w:sz w:val="20"/>
          <w:szCs w:val="20"/>
          <w:lang w:eastAsia="ru-RU"/>
        </w:rPr>
        <w:t>Порядок заключения и исполнения договоров.</w:t>
      </w:r>
      <w:bookmarkEnd w:id="147"/>
      <w:bookmarkEnd w:id="148"/>
    </w:p>
    <w:p w:rsidR="00AD3D45" w:rsidRPr="00AD3D45" w:rsidRDefault="00AD3D45" w:rsidP="00D42417">
      <w:pPr>
        <w:numPr>
          <w:ilvl w:val="1"/>
          <w:numId w:val="12"/>
        </w:numPr>
        <w:tabs>
          <w:tab w:val="left" w:pos="1843"/>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Порядок заключения и исполнения договора регулируется Гражданским </w:t>
      </w:r>
      <w:r w:rsidRPr="00AD3D45">
        <w:rPr>
          <w:rFonts w:ascii="Arial" w:eastAsia="Times New Roman" w:hAnsi="Arial" w:cs="Arial"/>
          <w:sz w:val="20"/>
          <w:szCs w:val="20"/>
          <w:lang w:eastAsia="x-none"/>
        </w:rPr>
        <w:t>кодексом</w:t>
      </w:r>
      <w:r w:rsidRPr="00AD3D45">
        <w:rPr>
          <w:rFonts w:ascii="Arial" w:eastAsia="Times New Roman" w:hAnsi="Arial" w:cs="Arial"/>
          <w:sz w:val="20"/>
          <w:szCs w:val="20"/>
          <w:lang w:eastAsia="ru-RU"/>
        </w:rPr>
        <w:t xml:space="preserve"> Российской Федерации, иными нормативными правовыми актами Российской Федерации, локальными актами Заказчика. </w:t>
      </w:r>
    </w:p>
    <w:p w:rsidR="00AD3D45" w:rsidRPr="00AD3D45" w:rsidRDefault="00AD3D45" w:rsidP="00D42417">
      <w:pPr>
        <w:numPr>
          <w:ilvl w:val="1"/>
          <w:numId w:val="12"/>
        </w:numPr>
        <w:tabs>
          <w:tab w:val="left" w:pos="1418"/>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в срок, предусмотренный в документации о закупке и договоре.</w:t>
      </w:r>
    </w:p>
    <w:p w:rsidR="00AD3D45" w:rsidRPr="00AD3D45" w:rsidRDefault="00AD3D45" w:rsidP="00AD3D45">
      <w:pPr>
        <w:tabs>
          <w:tab w:val="left" w:pos="1418"/>
          <w:tab w:val="left" w:pos="1701"/>
        </w:tabs>
        <w:spacing w:after="0" w:line="240" w:lineRule="auto"/>
        <w:ind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случае нарушения участником, выбранным в качестве победителя, условий по предоставлению обеспечения исполнения договора, такой участник признается уклонившимся от заключения договора.</w:t>
      </w:r>
    </w:p>
    <w:p w:rsidR="00AD3D45" w:rsidRPr="00AD3D45" w:rsidRDefault="00AD3D45" w:rsidP="00D42417">
      <w:pPr>
        <w:numPr>
          <w:ilvl w:val="1"/>
          <w:numId w:val="12"/>
        </w:numPr>
        <w:tabs>
          <w:tab w:val="left" w:pos="1418"/>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lastRenderedPageBreak/>
        <w:t xml:space="preserve">В случае, если участник закупки, который должен подписать договор, не предоставил </w:t>
      </w:r>
      <w:proofErr w:type="gramStart"/>
      <w:r w:rsidRPr="00AD3D45">
        <w:rPr>
          <w:rFonts w:ascii="Arial" w:eastAsia="Times New Roman" w:hAnsi="Arial" w:cs="Arial"/>
          <w:sz w:val="20"/>
          <w:szCs w:val="20"/>
          <w:lang w:eastAsia="ru-RU"/>
        </w:rPr>
        <w:t>Заказчику</w:t>
      </w:r>
      <w:proofErr w:type="gramEnd"/>
      <w:r w:rsidRPr="00AD3D45">
        <w:rPr>
          <w:rFonts w:ascii="Arial" w:eastAsia="Times New Roman" w:hAnsi="Arial" w:cs="Arial"/>
          <w:sz w:val="20"/>
          <w:szCs w:val="20"/>
          <w:lang w:eastAsia="ru-RU"/>
        </w:rPr>
        <w:t xml:space="preserve"> подписанный им договор в указанный срок, такой участник признается уклонившимся от заключения договора. </w:t>
      </w:r>
    </w:p>
    <w:p w:rsidR="00AD3D45" w:rsidRPr="00AD3D45" w:rsidRDefault="00AD3D45" w:rsidP="00D42417">
      <w:pPr>
        <w:numPr>
          <w:ilvl w:val="1"/>
          <w:numId w:val="12"/>
        </w:numPr>
        <w:tabs>
          <w:tab w:val="left" w:pos="1418"/>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случае признания незаключенным договора </w:t>
      </w:r>
      <w:proofErr w:type="gramStart"/>
      <w:r w:rsidRPr="00AD3D45">
        <w:rPr>
          <w:rFonts w:ascii="Arial" w:eastAsia="Times New Roman" w:hAnsi="Arial" w:cs="Arial"/>
          <w:sz w:val="20"/>
          <w:szCs w:val="20"/>
          <w:lang w:eastAsia="ru-RU"/>
        </w:rPr>
        <w:t>с  участником</w:t>
      </w:r>
      <w:proofErr w:type="gramEnd"/>
      <w:r w:rsidRPr="00AD3D45">
        <w:rPr>
          <w:rFonts w:ascii="Arial" w:eastAsia="Times New Roman" w:hAnsi="Arial" w:cs="Arial"/>
          <w:sz w:val="20"/>
          <w:szCs w:val="20"/>
          <w:lang w:eastAsia="ru-RU"/>
        </w:rPr>
        <w:t>, выбранным в качестве победителя, такой участник признается уклонившимся от заключения договора.</w:t>
      </w:r>
    </w:p>
    <w:p w:rsidR="00AD3D45" w:rsidRPr="00AD3D45" w:rsidRDefault="00AD3D45" w:rsidP="00D42417">
      <w:pPr>
        <w:numPr>
          <w:ilvl w:val="1"/>
          <w:numId w:val="12"/>
        </w:numPr>
        <w:tabs>
          <w:tab w:val="left" w:pos="1418"/>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В случае уклонения участника закупки от заключения договора внесенное обеспечение заявки такому участнику закупки не возвращается.</w:t>
      </w:r>
    </w:p>
    <w:p w:rsidR="00AD3D45" w:rsidRPr="00AD3D45" w:rsidRDefault="00AD3D45" w:rsidP="00D42417">
      <w:pPr>
        <w:numPr>
          <w:ilvl w:val="1"/>
          <w:numId w:val="12"/>
        </w:numPr>
        <w:tabs>
          <w:tab w:val="left" w:pos="1418"/>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rsidRPr="00AD3D45">
        <w:rPr>
          <w:rFonts w:ascii="Arial" w:eastAsia="Times New Roman" w:hAnsi="Arial" w:cs="Arial"/>
          <w:sz w:val="20"/>
          <w:szCs w:val="20"/>
          <w:lang w:eastAsia="ru-RU"/>
        </w:rPr>
        <w:t>на участие</w:t>
      </w:r>
      <w:proofErr w:type="gramEnd"/>
      <w:r w:rsidRPr="00AD3D45">
        <w:rPr>
          <w:rFonts w:ascii="Arial" w:eastAsia="Times New Roman" w:hAnsi="Arial" w:cs="Arial"/>
          <w:sz w:val="20"/>
          <w:szCs w:val="20"/>
          <w:lang w:eastAsia="ru-RU"/>
        </w:rPr>
        <w:t xml:space="preserve"> в закупке которого присвоен следующий порядковый номер. </w:t>
      </w:r>
    </w:p>
    <w:p w:rsidR="00AD3D45" w:rsidRDefault="00AD3D45" w:rsidP="00D42417">
      <w:pPr>
        <w:numPr>
          <w:ilvl w:val="1"/>
          <w:numId w:val="12"/>
        </w:numPr>
        <w:tabs>
          <w:tab w:val="left" w:pos="1418"/>
          <w:tab w:val="left" w:pos="1701"/>
        </w:tabs>
        <w:spacing w:after="0" w:line="240" w:lineRule="auto"/>
        <w:ind w:left="0" w:firstLine="567"/>
        <w:jc w:val="both"/>
        <w:rPr>
          <w:rFonts w:ascii="Arial" w:eastAsia="Times New Roman" w:hAnsi="Arial" w:cs="Arial"/>
          <w:sz w:val="20"/>
          <w:szCs w:val="20"/>
          <w:lang w:eastAsia="ru-RU"/>
        </w:rPr>
      </w:pPr>
      <w:r w:rsidRPr="00AD3D45">
        <w:rPr>
          <w:rFonts w:ascii="Arial" w:eastAsia="Times New Roman" w:hAnsi="Arial" w:cs="Arial"/>
          <w:sz w:val="20"/>
          <w:szCs w:val="20"/>
          <w:lang w:eastAsia="ru-RU"/>
        </w:rPr>
        <w:t>Расторжение договора допускается по основаниям и в порядке, предусмотренном гражданским законодательством, договором и локальными актами Заказчика.</w:t>
      </w:r>
    </w:p>
    <w:p w:rsidR="00A955F3" w:rsidRPr="00AD3D45" w:rsidRDefault="00A955F3" w:rsidP="00A955F3">
      <w:pPr>
        <w:tabs>
          <w:tab w:val="left" w:pos="1418"/>
          <w:tab w:val="left" w:pos="1701"/>
        </w:tabs>
        <w:spacing w:after="0" w:line="240" w:lineRule="auto"/>
        <w:ind w:left="567"/>
        <w:jc w:val="both"/>
        <w:rPr>
          <w:rFonts w:ascii="Arial" w:eastAsia="Times New Roman" w:hAnsi="Arial" w:cs="Arial"/>
          <w:sz w:val="20"/>
          <w:szCs w:val="20"/>
          <w:lang w:eastAsia="ru-RU"/>
        </w:rPr>
      </w:pPr>
    </w:p>
    <w:bookmarkEnd w:id="149"/>
    <w:p w:rsidR="00351AE3" w:rsidRPr="00AD3D45" w:rsidRDefault="00351AE3" w:rsidP="00AD3D45">
      <w:pPr>
        <w:spacing w:after="0" w:line="240" w:lineRule="auto"/>
        <w:ind w:firstLine="567"/>
        <w:jc w:val="both"/>
        <w:rPr>
          <w:rFonts w:ascii="Arial" w:hAnsi="Arial" w:cs="Arial"/>
          <w:sz w:val="20"/>
          <w:szCs w:val="20"/>
        </w:rPr>
      </w:pPr>
    </w:p>
    <w:sectPr w:rsidR="00351AE3" w:rsidRPr="00AD3D45" w:rsidSect="0023438C">
      <w:footerReference w:type="default" r:id="rId7"/>
      <w:pgSz w:w="11906" w:h="16838" w:code="9"/>
      <w:pgMar w:top="567" w:right="567" w:bottom="1134" w:left="851"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E5" w:rsidRDefault="00E129E5" w:rsidP="00AD3D45">
      <w:pPr>
        <w:spacing w:after="0" w:line="240" w:lineRule="auto"/>
      </w:pPr>
      <w:r>
        <w:separator/>
      </w:r>
    </w:p>
  </w:endnote>
  <w:endnote w:type="continuationSeparator" w:id="0">
    <w:p w:rsidR="00E129E5" w:rsidRDefault="00E129E5" w:rsidP="00AD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76240"/>
      <w:docPartObj>
        <w:docPartGallery w:val="Page Numbers (Bottom of Page)"/>
        <w:docPartUnique/>
      </w:docPartObj>
    </w:sdtPr>
    <w:sdtContent>
      <w:p w:rsidR="0023438C" w:rsidRDefault="0023438C" w:rsidP="00AD3D45">
        <w:pPr>
          <w:pStyle w:val="aff3"/>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3438C" w:rsidRPr="00AB43C2" w:rsidRDefault="0023438C">
                              <w:pPr>
                                <w:pBdr>
                                  <w:top w:val="single" w:sz="4" w:space="1" w:color="7F7F7F" w:themeColor="background1" w:themeShade="7F"/>
                                </w:pBdr>
                                <w:jc w:val="center"/>
                                <w:rPr>
                                  <w:rFonts w:ascii="Arial" w:hAnsi="Arial" w:cs="Arial"/>
                                  <w:color w:val="ED7D31" w:themeColor="accent2"/>
                                  <w:sz w:val="18"/>
                                  <w:szCs w:val="18"/>
                                </w:rPr>
                              </w:pPr>
                              <w:r w:rsidRPr="00AB43C2">
                                <w:rPr>
                                  <w:rFonts w:ascii="Arial" w:hAnsi="Arial" w:cs="Arial"/>
                                  <w:sz w:val="18"/>
                                  <w:szCs w:val="18"/>
                                </w:rPr>
                                <w:fldChar w:fldCharType="begin"/>
                              </w:r>
                              <w:r w:rsidRPr="00AB43C2">
                                <w:rPr>
                                  <w:rFonts w:ascii="Arial" w:hAnsi="Arial" w:cs="Arial"/>
                                  <w:sz w:val="18"/>
                                  <w:szCs w:val="18"/>
                                </w:rPr>
                                <w:instrText>PAGE   \* MERGEFORMAT</w:instrText>
                              </w:r>
                              <w:r w:rsidRPr="00AB43C2">
                                <w:rPr>
                                  <w:rFonts w:ascii="Arial" w:hAnsi="Arial" w:cs="Arial"/>
                                  <w:sz w:val="18"/>
                                  <w:szCs w:val="18"/>
                                </w:rPr>
                                <w:fldChar w:fldCharType="separate"/>
                              </w:r>
                              <w:r w:rsidR="00FD5C1A" w:rsidRPr="00FD5C1A">
                                <w:rPr>
                                  <w:rFonts w:ascii="Arial" w:hAnsi="Arial" w:cs="Arial"/>
                                  <w:noProof/>
                                  <w:color w:val="ED7D31" w:themeColor="accent2"/>
                                  <w:sz w:val="18"/>
                                  <w:szCs w:val="18"/>
                                </w:rPr>
                                <w:t>14</w:t>
                              </w:r>
                              <w:r w:rsidRPr="00AB43C2">
                                <w:rPr>
                                  <w:rFonts w:ascii="Arial" w:hAnsi="Arial" w:cs="Arial"/>
                                  <w:color w:val="ED7D31"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" filled="f" fillcolor="#c0504d" stroked="f" strokecolor="#5c83b4" strokeweight="2.25pt">
                  <v:textbox inset=",0,,0">
                    <w:txbxContent>
                      <w:p w:rsidR="0023438C" w:rsidRPr="00AB43C2" w:rsidRDefault="0023438C">
                        <w:pPr>
                          <w:pBdr>
                            <w:top w:val="single" w:sz="4" w:space="1" w:color="7F7F7F" w:themeColor="background1" w:themeShade="7F"/>
                          </w:pBdr>
                          <w:jc w:val="center"/>
                          <w:rPr>
                            <w:rFonts w:ascii="Arial" w:hAnsi="Arial" w:cs="Arial"/>
                            <w:color w:val="ED7D31" w:themeColor="accent2"/>
                            <w:sz w:val="18"/>
                            <w:szCs w:val="18"/>
                          </w:rPr>
                        </w:pPr>
                        <w:r w:rsidRPr="00AB43C2">
                          <w:rPr>
                            <w:rFonts w:ascii="Arial" w:hAnsi="Arial" w:cs="Arial"/>
                            <w:sz w:val="18"/>
                            <w:szCs w:val="18"/>
                          </w:rPr>
                          <w:fldChar w:fldCharType="begin"/>
                        </w:r>
                        <w:r w:rsidRPr="00AB43C2">
                          <w:rPr>
                            <w:rFonts w:ascii="Arial" w:hAnsi="Arial" w:cs="Arial"/>
                            <w:sz w:val="18"/>
                            <w:szCs w:val="18"/>
                          </w:rPr>
                          <w:instrText>PAGE   \* MERGEFORMAT</w:instrText>
                        </w:r>
                        <w:r w:rsidRPr="00AB43C2">
                          <w:rPr>
                            <w:rFonts w:ascii="Arial" w:hAnsi="Arial" w:cs="Arial"/>
                            <w:sz w:val="18"/>
                            <w:szCs w:val="18"/>
                          </w:rPr>
                          <w:fldChar w:fldCharType="separate"/>
                        </w:r>
                        <w:r w:rsidR="00FD5C1A" w:rsidRPr="00FD5C1A">
                          <w:rPr>
                            <w:rFonts w:ascii="Arial" w:hAnsi="Arial" w:cs="Arial"/>
                            <w:noProof/>
                            <w:color w:val="ED7D31" w:themeColor="accent2"/>
                            <w:sz w:val="18"/>
                            <w:szCs w:val="18"/>
                          </w:rPr>
                          <w:t>14</w:t>
                        </w:r>
                        <w:r w:rsidRPr="00AB43C2">
                          <w:rPr>
                            <w:rFonts w:ascii="Arial" w:hAnsi="Arial" w:cs="Arial"/>
                            <w:color w:val="ED7D31" w:themeColor="accent2"/>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E5" w:rsidRDefault="00E129E5" w:rsidP="00AD3D45">
      <w:pPr>
        <w:spacing w:after="0" w:line="240" w:lineRule="auto"/>
      </w:pPr>
      <w:r>
        <w:separator/>
      </w:r>
    </w:p>
  </w:footnote>
  <w:footnote w:type="continuationSeparator" w:id="0">
    <w:p w:rsidR="00E129E5" w:rsidRDefault="00E129E5" w:rsidP="00AD3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4F7392E"/>
    <w:multiLevelType w:val="multilevel"/>
    <w:tmpl w:val="BD6093E0"/>
    <w:lvl w:ilvl="0">
      <w:start w:val="7"/>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29887D01"/>
    <w:multiLevelType w:val="multilevel"/>
    <w:tmpl w:val="DC1475DA"/>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FA046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D7977"/>
    <w:multiLevelType w:val="multilevel"/>
    <w:tmpl w:val="36604836"/>
    <w:lvl w:ilvl="0">
      <w:start w:val="1"/>
      <w:numFmt w:val="decimal"/>
      <w:lvlText w:val="%1."/>
      <w:lvlJc w:val="left"/>
      <w:pPr>
        <w:ind w:left="360" w:hanging="360"/>
      </w:pPr>
      <w:rPr>
        <w:rFonts w:hint="default"/>
        <w:color w:val="000000"/>
      </w:rPr>
    </w:lvl>
    <w:lvl w:ilvl="1">
      <w:start w:val="1"/>
      <w:numFmt w:val="decimal"/>
      <w:lvlText w:val="%1.%2."/>
      <w:lvlJc w:val="left"/>
      <w:pPr>
        <w:ind w:left="1060" w:hanging="360"/>
      </w:pPr>
      <w:rPr>
        <w:rFonts w:hint="default"/>
        <w:color w:val="000000"/>
      </w:rPr>
    </w:lvl>
    <w:lvl w:ilvl="2">
      <w:start w:val="1"/>
      <w:numFmt w:val="decimal"/>
      <w:lvlText w:val="%1.%2.%3."/>
      <w:lvlJc w:val="left"/>
      <w:pPr>
        <w:ind w:left="2120" w:hanging="720"/>
      </w:pPr>
      <w:rPr>
        <w:rFonts w:hint="default"/>
        <w:color w:val="000000"/>
      </w:rPr>
    </w:lvl>
    <w:lvl w:ilvl="3">
      <w:start w:val="1"/>
      <w:numFmt w:val="decimal"/>
      <w:lvlText w:val="%1.%2.%3.%4."/>
      <w:lvlJc w:val="left"/>
      <w:pPr>
        <w:ind w:left="2820" w:hanging="720"/>
      </w:pPr>
      <w:rPr>
        <w:rFonts w:hint="default"/>
        <w:color w:val="000000"/>
      </w:rPr>
    </w:lvl>
    <w:lvl w:ilvl="4">
      <w:start w:val="1"/>
      <w:numFmt w:val="decimal"/>
      <w:lvlText w:val="%1.%2.%3.%4.%5."/>
      <w:lvlJc w:val="left"/>
      <w:pPr>
        <w:ind w:left="3880" w:hanging="1080"/>
      </w:pPr>
      <w:rPr>
        <w:rFonts w:hint="default"/>
        <w:color w:val="000000"/>
      </w:rPr>
    </w:lvl>
    <w:lvl w:ilvl="5">
      <w:start w:val="1"/>
      <w:numFmt w:val="decimal"/>
      <w:lvlText w:val="%1.%2.%3.%4.%5.%6."/>
      <w:lvlJc w:val="left"/>
      <w:pPr>
        <w:ind w:left="4580" w:hanging="1080"/>
      </w:pPr>
      <w:rPr>
        <w:rFonts w:hint="default"/>
        <w:color w:val="000000"/>
      </w:rPr>
    </w:lvl>
    <w:lvl w:ilvl="6">
      <w:start w:val="1"/>
      <w:numFmt w:val="decimal"/>
      <w:lvlText w:val="%1.%2.%3.%4.%5.%6.%7."/>
      <w:lvlJc w:val="left"/>
      <w:pPr>
        <w:ind w:left="5640" w:hanging="1440"/>
      </w:pPr>
      <w:rPr>
        <w:rFonts w:hint="default"/>
        <w:color w:val="000000"/>
      </w:rPr>
    </w:lvl>
    <w:lvl w:ilvl="7">
      <w:start w:val="1"/>
      <w:numFmt w:val="decimal"/>
      <w:lvlText w:val="%1.%2.%3.%4.%5.%6.%7.%8."/>
      <w:lvlJc w:val="left"/>
      <w:pPr>
        <w:ind w:left="6340" w:hanging="1440"/>
      </w:pPr>
      <w:rPr>
        <w:rFonts w:hint="default"/>
        <w:color w:val="000000"/>
      </w:rPr>
    </w:lvl>
    <w:lvl w:ilvl="8">
      <w:start w:val="1"/>
      <w:numFmt w:val="decimal"/>
      <w:lvlText w:val="%1.%2.%3.%4.%5.%6.%7.%8.%9."/>
      <w:lvlJc w:val="left"/>
      <w:pPr>
        <w:ind w:left="7400" w:hanging="1800"/>
      </w:pPr>
      <w:rPr>
        <w:rFonts w:hint="default"/>
        <w:color w:val="000000"/>
      </w:rPr>
    </w:lvl>
  </w:abstractNum>
  <w:abstractNum w:abstractNumId="5" w15:restartNumberingAfterBreak="0">
    <w:nsid w:val="3978717D"/>
    <w:multiLevelType w:val="multilevel"/>
    <w:tmpl w:val="4984B1A6"/>
    <w:lvl w:ilvl="0">
      <w:start w:val="1"/>
      <w:numFmt w:val="bullet"/>
      <w:lvlText w:val="-"/>
      <w:lvlJc w:val="left"/>
      <w:pPr>
        <w:ind w:left="568"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 w15:restartNumberingAfterBreak="0">
    <w:nsid w:val="493775D0"/>
    <w:multiLevelType w:val="hybridMultilevel"/>
    <w:tmpl w:val="A104B736"/>
    <w:lvl w:ilvl="0" w:tplc="3CECBAC4">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E9A3E9F"/>
    <w:multiLevelType w:val="multilevel"/>
    <w:tmpl w:val="3AC4CFEE"/>
    <w:lvl w:ilvl="0">
      <w:start w:val="5"/>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59A13B3F"/>
    <w:multiLevelType w:val="multilevel"/>
    <w:tmpl w:val="3CD05900"/>
    <w:lvl w:ilvl="0">
      <w:start w:val="7"/>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15:restartNumberingAfterBreak="0">
    <w:nsid w:val="5C491356"/>
    <w:multiLevelType w:val="hybridMultilevel"/>
    <w:tmpl w:val="E6A27310"/>
    <w:lvl w:ilvl="0" w:tplc="60868696">
      <w:start w:val="1"/>
      <w:numFmt w:val="russianLower"/>
      <w:lvlText w:val="%1)"/>
      <w:lvlJc w:val="left"/>
      <w:pPr>
        <w:ind w:left="1570" w:hanging="360"/>
      </w:pPr>
      <w:rPr>
        <w:rFonts w:cs="Times New Roman" w:hint="default"/>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12" w15:restartNumberingAfterBreak="0">
    <w:nsid w:val="5E27516B"/>
    <w:multiLevelType w:val="multilevel"/>
    <w:tmpl w:val="781EB686"/>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7D7631E"/>
    <w:multiLevelType w:val="multilevel"/>
    <w:tmpl w:val="2B08529E"/>
    <w:lvl w:ilvl="0">
      <w:start w:val="8"/>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697C08D0"/>
    <w:multiLevelType w:val="multilevel"/>
    <w:tmpl w:val="A2041B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C413B8A"/>
    <w:multiLevelType w:val="multilevel"/>
    <w:tmpl w:val="96DAA3B8"/>
    <w:lvl w:ilvl="0">
      <w:start w:val="5"/>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6FA6027F"/>
    <w:multiLevelType w:val="multilevel"/>
    <w:tmpl w:val="BFFCBE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361A01"/>
    <w:multiLevelType w:val="multilevel"/>
    <w:tmpl w:val="B4989DD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10"/>
  </w:num>
  <w:num w:numId="3">
    <w:abstractNumId w:val="11"/>
  </w:num>
  <w:num w:numId="4">
    <w:abstractNumId w:val="16"/>
  </w:num>
  <w:num w:numId="5">
    <w:abstractNumId w:val="8"/>
  </w:num>
  <w:num w:numId="6">
    <w:abstractNumId w:val="15"/>
  </w:num>
  <w:num w:numId="7">
    <w:abstractNumId w:val="2"/>
  </w:num>
  <w:num w:numId="8">
    <w:abstractNumId w:val="1"/>
  </w:num>
  <w:num w:numId="9">
    <w:abstractNumId w:val="17"/>
  </w:num>
  <w:num w:numId="10">
    <w:abstractNumId w:val="12"/>
  </w:num>
  <w:num w:numId="11">
    <w:abstractNumId w:val="9"/>
  </w:num>
  <w:num w:numId="12">
    <w:abstractNumId w:val="3"/>
  </w:num>
  <w:num w:numId="13">
    <w:abstractNumId w:val="13"/>
  </w:num>
  <w:num w:numId="14">
    <w:abstractNumId w:val="5"/>
  </w:num>
  <w:num w:numId="15">
    <w:abstractNumId w:val="7"/>
  </w:num>
  <w:num w:numId="16">
    <w:abstractNumId w:val="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35"/>
    <w:rsid w:val="0023438C"/>
    <w:rsid w:val="00351AE3"/>
    <w:rsid w:val="00423C35"/>
    <w:rsid w:val="007D2A13"/>
    <w:rsid w:val="008659F2"/>
    <w:rsid w:val="009B6FC3"/>
    <w:rsid w:val="00A955F3"/>
    <w:rsid w:val="00AB43C2"/>
    <w:rsid w:val="00AD3D45"/>
    <w:rsid w:val="00BF0632"/>
    <w:rsid w:val="00D42417"/>
    <w:rsid w:val="00DF1338"/>
    <w:rsid w:val="00E129E5"/>
    <w:rsid w:val="00E90576"/>
    <w:rsid w:val="00FD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63A59-09A4-4F39-8FFE-B83938B4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D3D45"/>
    <w:pPr>
      <w:keepNext/>
      <w:keepLines/>
      <w:tabs>
        <w:tab w:val="num" w:pos="0"/>
      </w:tabs>
      <w:suppressAutoHyphens/>
      <w:spacing w:before="600" w:after="240" w:line="288" w:lineRule="auto"/>
      <w:jc w:val="center"/>
      <w:outlineLvl w:val="0"/>
    </w:pPr>
    <w:rPr>
      <w:rFonts w:ascii="Arial" w:eastAsia="Times New Roman" w:hAnsi="Arial" w:cs="Times New Roman"/>
      <w:b/>
      <w:bCs/>
      <w:kern w:val="28"/>
      <w:sz w:val="40"/>
      <w:szCs w:val="40"/>
      <w:lang w:eastAsia="ru-RU"/>
    </w:rPr>
  </w:style>
  <w:style w:type="paragraph" w:styleId="2">
    <w:name w:val="heading 2"/>
    <w:basedOn w:val="a"/>
    <w:next w:val="a"/>
    <w:link w:val="20"/>
    <w:uiPriority w:val="99"/>
    <w:qFormat/>
    <w:rsid w:val="00AD3D45"/>
    <w:pPr>
      <w:keepNext/>
      <w:tabs>
        <w:tab w:val="left" w:pos="540"/>
        <w:tab w:val="num" w:pos="2007"/>
      </w:tabs>
      <w:suppressAutoHyphens/>
      <w:spacing w:before="240" w:after="120" w:line="240" w:lineRule="auto"/>
      <w:jc w:val="both"/>
      <w:outlineLvl w:val="1"/>
    </w:pPr>
    <w:rPr>
      <w:rFonts w:ascii="Arial" w:eastAsia="Times New Roman" w:hAnsi="Arial" w:cs="Times New Roman"/>
      <w:b/>
      <w:bCs/>
      <w:sz w:val="28"/>
      <w:szCs w:val="28"/>
      <w:lang w:eastAsia="ru-RU"/>
    </w:rPr>
  </w:style>
  <w:style w:type="paragraph" w:styleId="3">
    <w:name w:val="heading 3"/>
    <w:basedOn w:val="a"/>
    <w:next w:val="a"/>
    <w:link w:val="30"/>
    <w:uiPriority w:val="99"/>
    <w:qFormat/>
    <w:rsid w:val="00AD3D45"/>
    <w:pPr>
      <w:keepNext/>
      <w:numPr>
        <w:ilvl w:val="2"/>
        <w:numId w:val="1"/>
      </w:numPr>
      <w:tabs>
        <w:tab w:val="num" w:pos="643"/>
      </w:tabs>
      <w:suppressAutoHyphens/>
      <w:spacing w:before="120" w:after="120" w:line="360" w:lineRule="auto"/>
      <w:ind w:left="643"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rsid w:val="00AD3D45"/>
    <w:pPr>
      <w:keepNext/>
      <w:numPr>
        <w:ilvl w:val="3"/>
        <w:numId w:val="1"/>
      </w:numPr>
      <w:tabs>
        <w:tab w:val="num" w:pos="643"/>
      </w:tabs>
      <w:suppressAutoHyphens/>
      <w:spacing w:before="240" w:after="60" w:line="360" w:lineRule="auto"/>
      <w:ind w:left="643"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
    <w:next w:val="a"/>
    <w:link w:val="50"/>
    <w:uiPriority w:val="99"/>
    <w:qFormat/>
    <w:rsid w:val="00AD3D45"/>
    <w:pPr>
      <w:keepNext/>
      <w:numPr>
        <w:ilvl w:val="4"/>
        <w:numId w:val="2"/>
      </w:numPr>
      <w:tabs>
        <w:tab w:val="num" w:pos="3348"/>
      </w:tabs>
      <w:suppressAutoHyphens/>
      <w:spacing w:before="60" w:after="0" w:line="360" w:lineRule="auto"/>
      <w:ind w:left="3348" w:hanging="1080"/>
      <w:jc w:val="both"/>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uiPriority w:val="99"/>
    <w:qFormat/>
    <w:rsid w:val="00AD3D45"/>
    <w:pPr>
      <w:widowControl w:val="0"/>
      <w:numPr>
        <w:ilvl w:val="5"/>
        <w:numId w:val="2"/>
      </w:numPr>
      <w:tabs>
        <w:tab w:val="num" w:pos="3348"/>
      </w:tabs>
      <w:suppressAutoHyphens/>
      <w:spacing w:before="240" w:after="60" w:line="360" w:lineRule="auto"/>
      <w:ind w:left="3348" w:hanging="1080"/>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AD3D45"/>
    <w:pPr>
      <w:widowControl w:val="0"/>
      <w:numPr>
        <w:ilvl w:val="6"/>
        <w:numId w:val="2"/>
      </w:numPr>
      <w:tabs>
        <w:tab w:val="num" w:pos="3708"/>
      </w:tabs>
      <w:suppressAutoHyphens/>
      <w:spacing w:before="240" w:after="60" w:line="360" w:lineRule="auto"/>
      <w:ind w:left="3708" w:hanging="1440"/>
      <w:jc w:val="both"/>
      <w:outlineLvl w:val="6"/>
    </w:pPr>
    <w:rPr>
      <w:rFonts w:ascii="Times New Roman" w:eastAsia="Times New Roman" w:hAnsi="Times New Roman" w:cs="Times New Roman"/>
      <w:sz w:val="26"/>
      <w:szCs w:val="26"/>
      <w:lang w:eastAsia="ru-RU"/>
    </w:rPr>
  </w:style>
  <w:style w:type="paragraph" w:styleId="8">
    <w:name w:val="heading 8"/>
    <w:basedOn w:val="a"/>
    <w:next w:val="a"/>
    <w:link w:val="80"/>
    <w:uiPriority w:val="99"/>
    <w:qFormat/>
    <w:rsid w:val="00AD3D45"/>
    <w:pPr>
      <w:widowControl w:val="0"/>
      <w:numPr>
        <w:ilvl w:val="7"/>
        <w:numId w:val="2"/>
      </w:numPr>
      <w:tabs>
        <w:tab w:val="num" w:pos="3708"/>
      </w:tabs>
      <w:suppressAutoHyphens/>
      <w:spacing w:before="240" w:after="60" w:line="360" w:lineRule="auto"/>
      <w:ind w:left="3708"/>
      <w:jc w:val="both"/>
      <w:outlineLvl w:val="7"/>
    </w:pPr>
    <w:rPr>
      <w:rFonts w:ascii="Times New Roman" w:eastAsia="Times New Roman" w:hAnsi="Times New Roman" w:cs="Times New Roman"/>
      <w:i/>
      <w:iCs/>
      <w:sz w:val="26"/>
      <w:szCs w:val="26"/>
      <w:lang w:eastAsia="ru-RU"/>
    </w:rPr>
  </w:style>
  <w:style w:type="paragraph" w:styleId="9">
    <w:name w:val="heading 9"/>
    <w:basedOn w:val="a"/>
    <w:next w:val="a"/>
    <w:link w:val="90"/>
    <w:uiPriority w:val="99"/>
    <w:qFormat/>
    <w:rsid w:val="00AD3D45"/>
    <w:pPr>
      <w:widowControl w:val="0"/>
      <w:numPr>
        <w:ilvl w:val="8"/>
        <w:numId w:val="2"/>
      </w:numPr>
      <w:tabs>
        <w:tab w:val="num" w:pos="4068"/>
      </w:tabs>
      <w:suppressAutoHyphens/>
      <w:spacing w:before="240" w:after="60" w:line="360" w:lineRule="auto"/>
      <w:ind w:left="4068" w:hanging="1800"/>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D45"/>
    <w:rPr>
      <w:rFonts w:ascii="Arial" w:eastAsia="Times New Roman" w:hAnsi="Arial" w:cs="Times New Roman"/>
      <w:b/>
      <w:bCs/>
      <w:kern w:val="28"/>
      <w:sz w:val="40"/>
      <w:szCs w:val="40"/>
      <w:lang w:eastAsia="ru-RU"/>
    </w:rPr>
  </w:style>
  <w:style w:type="character" w:customStyle="1" w:styleId="20">
    <w:name w:val="Заголовок 2 Знак"/>
    <w:basedOn w:val="a0"/>
    <w:link w:val="2"/>
    <w:uiPriority w:val="99"/>
    <w:rsid w:val="00AD3D45"/>
    <w:rPr>
      <w:rFonts w:ascii="Arial" w:eastAsia="Times New Roman" w:hAnsi="Arial" w:cs="Times New Roman"/>
      <w:b/>
      <w:bCs/>
      <w:sz w:val="28"/>
      <w:szCs w:val="28"/>
      <w:lang w:eastAsia="ru-RU"/>
    </w:rPr>
  </w:style>
  <w:style w:type="character" w:customStyle="1" w:styleId="30">
    <w:name w:val="Заголовок 3 Знак"/>
    <w:basedOn w:val="a0"/>
    <w:link w:val="3"/>
    <w:uiPriority w:val="99"/>
    <w:rsid w:val="00AD3D4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AD3D45"/>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9"/>
    <w:rsid w:val="00AD3D45"/>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uiPriority w:val="99"/>
    <w:rsid w:val="00AD3D45"/>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AD3D45"/>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AD3D45"/>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AD3D45"/>
    <w:rPr>
      <w:rFonts w:ascii="Arial" w:eastAsia="Times New Roman" w:hAnsi="Arial" w:cs="Times New Roman"/>
      <w:sz w:val="20"/>
      <w:szCs w:val="20"/>
      <w:lang w:eastAsia="ru-RU"/>
    </w:rPr>
  </w:style>
  <w:style w:type="numbering" w:customStyle="1" w:styleId="11">
    <w:name w:val="Нет списка1"/>
    <w:next w:val="a2"/>
    <w:uiPriority w:val="99"/>
    <w:semiHidden/>
    <w:unhideWhenUsed/>
    <w:rsid w:val="00AD3D45"/>
  </w:style>
  <w:style w:type="paragraph" w:customStyle="1" w:styleId="a3">
    <w:name w:val="маркированный"/>
    <w:basedOn w:val="a"/>
    <w:uiPriority w:val="99"/>
    <w:locked/>
    <w:rsid w:val="00AD3D45"/>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styleId="a4">
    <w:name w:val="Balloon Text"/>
    <w:basedOn w:val="a"/>
    <w:link w:val="a5"/>
    <w:uiPriority w:val="99"/>
    <w:semiHidden/>
    <w:rsid w:val="00AD3D45"/>
    <w:pPr>
      <w:spacing w:after="0" w:line="240" w:lineRule="auto"/>
      <w:ind w:firstLine="567"/>
      <w:jc w:val="both"/>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semiHidden/>
    <w:rsid w:val="00AD3D45"/>
    <w:rPr>
      <w:rFonts w:ascii="Tahoma" w:eastAsia="Times New Roman" w:hAnsi="Tahoma" w:cs="Times New Roman"/>
      <w:sz w:val="16"/>
      <w:szCs w:val="16"/>
      <w:lang w:eastAsia="ru-RU"/>
    </w:rPr>
  </w:style>
  <w:style w:type="character" w:customStyle="1" w:styleId="12">
    <w:name w:val="Текст выноски Знак1"/>
    <w:uiPriority w:val="99"/>
    <w:semiHidden/>
    <w:rsid w:val="00AD3D45"/>
    <w:rPr>
      <w:rFonts w:ascii="Tahoma" w:hAnsi="Tahoma" w:cs="Tahoma"/>
      <w:sz w:val="16"/>
      <w:szCs w:val="16"/>
    </w:rPr>
  </w:style>
  <w:style w:type="paragraph" w:customStyle="1" w:styleId="a6">
    <w:name w:val="нумерованный"/>
    <w:basedOn w:val="a"/>
    <w:uiPriority w:val="99"/>
    <w:locked/>
    <w:rsid w:val="00AD3D45"/>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7">
    <w:name w:val="Пункт Знак"/>
    <w:basedOn w:val="a"/>
    <w:locked/>
    <w:rsid w:val="00AD3D45"/>
    <w:pPr>
      <w:tabs>
        <w:tab w:val="num" w:pos="643"/>
        <w:tab w:val="left" w:pos="851"/>
        <w:tab w:val="left" w:pos="1134"/>
        <w:tab w:val="num" w:pos="1701"/>
      </w:tabs>
      <w:spacing w:after="0" w:line="360" w:lineRule="auto"/>
      <w:ind w:left="643" w:hanging="360"/>
      <w:jc w:val="both"/>
    </w:pPr>
    <w:rPr>
      <w:rFonts w:ascii="Times New Roman" w:eastAsia="Times New Roman" w:hAnsi="Times New Roman" w:cs="Times New Roman"/>
      <w:sz w:val="28"/>
      <w:szCs w:val="28"/>
      <w:lang w:eastAsia="ru-RU"/>
    </w:rPr>
  </w:style>
  <w:style w:type="paragraph" w:customStyle="1" w:styleId="a8">
    <w:name w:val="Подпункт"/>
    <w:basedOn w:val="a7"/>
    <w:uiPriority w:val="99"/>
    <w:locked/>
    <w:rsid w:val="00AD3D45"/>
    <w:pPr>
      <w:numPr>
        <w:ilvl w:val="2"/>
      </w:numPr>
      <w:tabs>
        <w:tab w:val="clear" w:pos="851"/>
        <w:tab w:val="clear" w:pos="1134"/>
        <w:tab w:val="num" w:pos="643"/>
      </w:tabs>
      <w:ind w:left="643" w:firstLine="567"/>
    </w:pPr>
  </w:style>
  <w:style w:type="paragraph" w:customStyle="1" w:styleId="a9">
    <w:name w:val="Подподпункт"/>
    <w:basedOn w:val="a8"/>
    <w:uiPriority w:val="99"/>
    <w:locked/>
    <w:rsid w:val="00AD3D45"/>
    <w:pPr>
      <w:numPr>
        <w:ilvl w:val="3"/>
      </w:numPr>
      <w:tabs>
        <w:tab w:val="num" w:pos="643"/>
        <w:tab w:val="left" w:pos="1134"/>
        <w:tab w:val="left" w:pos="1418"/>
      </w:tabs>
      <w:ind w:left="643" w:firstLine="567"/>
    </w:pPr>
  </w:style>
  <w:style w:type="paragraph" w:customStyle="1" w:styleId="aa">
    <w:name w:val="Подподподпункт"/>
    <w:basedOn w:val="a"/>
    <w:uiPriority w:val="99"/>
    <w:locked/>
    <w:rsid w:val="00AD3D45"/>
    <w:pPr>
      <w:tabs>
        <w:tab w:val="num" w:pos="643"/>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3">
    <w:name w:val="Заголовок_1"/>
    <w:basedOn w:val="a"/>
    <w:uiPriority w:val="99"/>
    <w:locked/>
    <w:rsid w:val="00AD3D45"/>
    <w:pPr>
      <w:keepNext/>
      <w:keepLines/>
      <w:tabs>
        <w:tab w:val="num" w:pos="0"/>
        <w:tab w:val="num" w:pos="643"/>
      </w:tabs>
      <w:suppressAutoHyphens/>
      <w:spacing w:before="360" w:after="120" w:line="240" w:lineRule="auto"/>
      <w:ind w:left="643"/>
      <w:jc w:val="center"/>
      <w:outlineLvl w:val="0"/>
    </w:pPr>
    <w:rPr>
      <w:rFonts w:ascii="Arial" w:eastAsia="Times New Roman" w:hAnsi="Arial" w:cs="Arial"/>
      <w:b/>
      <w:bCs/>
      <w:caps/>
      <w:sz w:val="36"/>
      <w:szCs w:val="28"/>
      <w:lang w:eastAsia="ru-RU"/>
    </w:rPr>
  </w:style>
  <w:style w:type="paragraph" w:styleId="21">
    <w:name w:val="Body Text Indent 2"/>
    <w:basedOn w:val="a"/>
    <w:link w:val="22"/>
    <w:uiPriority w:val="99"/>
    <w:rsid w:val="00AD3D45"/>
    <w:pPr>
      <w:tabs>
        <w:tab w:val="left" w:pos="1418"/>
      </w:tab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D3D45"/>
    <w:rPr>
      <w:rFonts w:ascii="Times New Roman" w:eastAsia="Times New Roman" w:hAnsi="Times New Roman" w:cs="Times New Roman"/>
      <w:sz w:val="24"/>
      <w:szCs w:val="24"/>
      <w:lang w:eastAsia="ru-RU"/>
    </w:rPr>
  </w:style>
  <w:style w:type="paragraph" w:styleId="ab">
    <w:name w:val="Body Text"/>
    <w:basedOn w:val="a"/>
    <w:link w:val="ac"/>
    <w:uiPriority w:val="99"/>
    <w:rsid w:val="00AD3D45"/>
    <w:pPr>
      <w:spacing w:after="120" w:line="360" w:lineRule="auto"/>
      <w:ind w:firstLine="851"/>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AD3D45"/>
    <w:rPr>
      <w:rFonts w:ascii="Times New Roman" w:eastAsia="Times New Roman" w:hAnsi="Times New Roman" w:cs="Times New Roman"/>
      <w:sz w:val="24"/>
      <w:szCs w:val="24"/>
      <w:lang w:eastAsia="ru-RU"/>
    </w:rPr>
  </w:style>
  <w:style w:type="paragraph" w:styleId="31">
    <w:name w:val="Body Text 3"/>
    <w:basedOn w:val="a"/>
    <w:link w:val="32"/>
    <w:uiPriority w:val="99"/>
    <w:rsid w:val="00AD3D45"/>
    <w:pPr>
      <w:spacing w:after="120" w:line="36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D3D4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D3D45"/>
    <w:pPr>
      <w:spacing w:after="0" w:line="240" w:lineRule="auto"/>
      <w:ind w:left="6521"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AD3D45"/>
    <w:rPr>
      <w:rFonts w:ascii="Times New Roman" w:eastAsia="Times New Roman" w:hAnsi="Times New Roman" w:cs="Times New Roman"/>
      <w:sz w:val="16"/>
      <w:szCs w:val="16"/>
      <w:lang w:eastAsia="ru-RU"/>
    </w:rPr>
  </w:style>
  <w:style w:type="character" w:styleId="ad">
    <w:name w:val="Hyperlink"/>
    <w:uiPriority w:val="99"/>
    <w:rsid w:val="00AD3D45"/>
    <w:rPr>
      <w:rFonts w:cs="Times New Roman"/>
      <w:color w:val="0000FF"/>
      <w:u w:val="single"/>
    </w:rPr>
  </w:style>
  <w:style w:type="paragraph" w:styleId="14">
    <w:name w:val="toc 1"/>
    <w:basedOn w:val="a"/>
    <w:next w:val="a"/>
    <w:autoRedefine/>
    <w:uiPriority w:val="39"/>
    <w:rsid w:val="00AD3D45"/>
    <w:pPr>
      <w:tabs>
        <w:tab w:val="left" w:pos="1120"/>
        <w:tab w:val="right" w:leader="dot" w:pos="9913"/>
      </w:tabs>
      <w:spacing w:after="0" w:line="240" w:lineRule="auto"/>
      <w:ind w:firstLine="567"/>
    </w:pPr>
    <w:rPr>
      <w:rFonts w:ascii="Cambria" w:eastAsia="Times New Roman" w:hAnsi="Cambria" w:cs="Times New Roman"/>
      <w:b/>
      <w:bCs/>
      <w:caps/>
      <w:sz w:val="24"/>
      <w:szCs w:val="24"/>
      <w:lang w:eastAsia="ru-RU"/>
    </w:rPr>
  </w:style>
  <w:style w:type="paragraph" w:styleId="23">
    <w:name w:val="Body Text 2"/>
    <w:basedOn w:val="a"/>
    <w:link w:val="24"/>
    <w:uiPriority w:val="99"/>
    <w:rsid w:val="00AD3D45"/>
    <w:pPr>
      <w:spacing w:before="120" w:after="0" w:line="240" w:lineRule="auto"/>
      <w:ind w:left="567" w:firstLine="56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D3D45"/>
    <w:rPr>
      <w:rFonts w:ascii="Times New Roman" w:eastAsia="Times New Roman" w:hAnsi="Times New Roman" w:cs="Times New Roman"/>
      <w:sz w:val="24"/>
      <w:szCs w:val="24"/>
      <w:lang w:eastAsia="ru-RU"/>
    </w:rPr>
  </w:style>
  <w:style w:type="paragraph" w:customStyle="1" w:styleId="ae">
    <w:name w:val="Примечание"/>
    <w:basedOn w:val="a"/>
    <w:uiPriority w:val="99"/>
    <w:rsid w:val="00AD3D45"/>
    <w:pPr>
      <w:numPr>
        <w:ilvl w:val="1"/>
      </w:numPr>
      <w:spacing w:before="240" w:after="240" w:line="360" w:lineRule="auto"/>
      <w:ind w:left="1701" w:right="567" w:firstLine="567"/>
      <w:jc w:val="both"/>
    </w:pPr>
    <w:rPr>
      <w:rFonts w:ascii="Times New Roman" w:eastAsia="Times New Roman" w:hAnsi="Times New Roman" w:cs="Times New Roman"/>
      <w:spacing w:val="20"/>
      <w:sz w:val="20"/>
      <w:szCs w:val="20"/>
      <w:lang w:eastAsia="ru-RU"/>
    </w:rPr>
  </w:style>
  <w:style w:type="paragraph" w:customStyle="1" w:styleId="af">
    <w:name w:val="Пункт б/н"/>
    <w:basedOn w:val="a"/>
    <w:uiPriority w:val="99"/>
    <w:locked/>
    <w:rsid w:val="00AD3D45"/>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af0">
    <w:name w:val="Пункт"/>
    <w:basedOn w:val="a"/>
    <w:uiPriority w:val="99"/>
    <w:locked/>
    <w:rsid w:val="00AD3D45"/>
    <w:pPr>
      <w:tabs>
        <w:tab w:val="num" w:pos="851"/>
        <w:tab w:val="left" w:pos="1134"/>
      </w:tabs>
      <w:spacing w:after="0" w:line="360" w:lineRule="auto"/>
      <w:ind w:left="851" w:hanging="851"/>
      <w:jc w:val="both"/>
    </w:pPr>
    <w:rPr>
      <w:rFonts w:ascii="Times New Roman" w:eastAsia="Times New Roman" w:hAnsi="Times New Roman" w:cs="Times New Roman"/>
      <w:sz w:val="28"/>
      <w:szCs w:val="28"/>
      <w:lang w:eastAsia="ru-RU"/>
    </w:rPr>
  </w:style>
  <w:style w:type="character" w:styleId="af1">
    <w:name w:val="page number"/>
    <w:uiPriority w:val="99"/>
    <w:rsid w:val="00AD3D45"/>
    <w:rPr>
      <w:rFonts w:cs="Times New Roman"/>
    </w:rPr>
  </w:style>
  <w:style w:type="paragraph" w:styleId="af2">
    <w:name w:val="header"/>
    <w:basedOn w:val="a"/>
    <w:link w:val="af3"/>
    <w:uiPriority w:val="99"/>
    <w:rsid w:val="00AD3D45"/>
    <w:pPr>
      <w:pBdr>
        <w:bottom w:val="single" w:sz="4" w:space="1" w:color="auto"/>
      </w:pBdr>
      <w:tabs>
        <w:tab w:val="center" w:pos="4153"/>
        <w:tab w:val="right" w:pos="8306"/>
      </w:tabs>
      <w:spacing w:after="0" w:line="240" w:lineRule="auto"/>
      <w:ind w:firstLine="567"/>
      <w:jc w:val="center"/>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AD3D45"/>
    <w:rPr>
      <w:rFonts w:ascii="Times New Roman" w:eastAsia="Times New Roman" w:hAnsi="Times New Roman" w:cs="Times New Roman"/>
      <w:sz w:val="24"/>
      <w:szCs w:val="24"/>
      <w:lang w:eastAsia="ru-RU"/>
    </w:rPr>
  </w:style>
  <w:style w:type="paragraph" w:customStyle="1" w:styleId="af4">
    <w:name w:val="Документ"/>
    <w:basedOn w:val="a"/>
    <w:uiPriority w:val="99"/>
    <w:locked/>
    <w:rsid w:val="00AD3D45"/>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styleId="af5">
    <w:name w:val="Title"/>
    <w:basedOn w:val="a"/>
    <w:link w:val="af6"/>
    <w:qFormat/>
    <w:rsid w:val="00AD3D45"/>
    <w:pPr>
      <w:widowControl w:val="0"/>
      <w:adjustRightInd w:val="0"/>
      <w:spacing w:after="0" w:line="360" w:lineRule="atLeast"/>
      <w:ind w:firstLine="567"/>
      <w:jc w:val="center"/>
      <w:textAlignment w:val="baseline"/>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AD3D45"/>
    <w:rPr>
      <w:rFonts w:ascii="Cambria" w:eastAsia="Times New Roman" w:hAnsi="Cambria" w:cs="Times New Roman"/>
      <w:b/>
      <w:bCs/>
      <w:kern w:val="28"/>
      <w:sz w:val="32"/>
      <w:szCs w:val="32"/>
      <w:lang w:eastAsia="ru-RU"/>
    </w:rPr>
  </w:style>
  <w:style w:type="paragraph" w:styleId="25">
    <w:name w:val="List Bullet 2"/>
    <w:basedOn w:val="a"/>
    <w:autoRedefine/>
    <w:uiPriority w:val="99"/>
    <w:rsid w:val="00AD3D45"/>
    <w:pPr>
      <w:tabs>
        <w:tab w:val="left" w:pos="980"/>
        <w:tab w:val="num" w:pos="1440"/>
      </w:tabs>
      <w:spacing w:after="0" w:line="240" w:lineRule="auto"/>
      <w:ind w:firstLine="720"/>
      <w:jc w:val="both"/>
    </w:pPr>
    <w:rPr>
      <w:rFonts w:ascii="Times New Roman" w:eastAsia="Times New Roman" w:hAnsi="Times New Roman" w:cs="Times New Roman"/>
      <w:sz w:val="28"/>
      <w:szCs w:val="28"/>
    </w:rPr>
  </w:style>
  <w:style w:type="paragraph" w:styleId="af7">
    <w:name w:val="Body Text Indent"/>
    <w:basedOn w:val="a"/>
    <w:link w:val="af8"/>
    <w:uiPriority w:val="99"/>
    <w:rsid w:val="00AD3D45"/>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AD3D45"/>
    <w:rPr>
      <w:rFonts w:ascii="Times New Roman" w:eastAsia="Times New Roman" w:hAnsi="Times New Roman" w:cs="Times New Roman"/>
      <w:sz w:val="24"/>
      <w:szCs w:val="24"/>
      <w:lang w:eastAsia="ru-RU"/>
    </w:rPr>
  </w:style>
  <w:style w:type="paragraph" w:customStyle="1" w:styleId="41">
    <w:name w:val="Пункт_4"/>
    <w:basedOn w:val="a"/>
    <w:link w:val="42"/>
    <w:uiPriority w:val="99"/>
    <w:rsid w:val="00AD3D45"/>
    <w:pPr>
      <w:spacing w:after="0" w:line="240" w:lineRule="auto"/>
      <w:ind w:left="720" w:hanging="360"/>
      <w:jc w:val="both"/>
    </w:pPr>
    <w:rPr>
      <w:rFonts w:ascii="Times New Roman" w:eastAsia="Times New Roman" w:hAnsi="Times New Roman" w:cs="Times New Roman"/>
      <w:sz w:val="28"/>
      <w:szCs w:val="28"/>
      <w:lang w:eastAsia="ru-RU"/>
    </w:rPr>
  </w:style>
  <w:style w:type="paragraph" w:customStyle="1" w:styleId="35">
    <w:name w:val="Пункт_3"/>
    <w:basedOn w:val="a"/>
    <w:uiPriority w:val="99"/>
    <w:rsid w:val="00AD3D45"/>
    <w:pPr>
      <w:spacing w:after="0" w:line="240" w:lineRule="auto"/>
      <w:jc w:val="both"/>
    </w:pPr>
    <w:rPr>
      <w:rFonts w:ascii="Times New Roman" w:eastAsia="Times New Roman" w:hAnsi="Times New Roman" w:cs="Times New Roman"/>
      <w:sz w:val="28"/>
      <w:szCs w:val="28"/>
      <w:lang w:eastAsia="ru-RU"/>
    </w:rPr>
  </w:style>
  <w:style w:type="paragraph" w:customStyle="1" w:styleId="15">
    <w:name w:val="Пункт_1"/>
    <w:basedOn w:val="a"/>
    <w:uiPriority w:val="99"/>
    <w:rsid w:val="00AD3D45"/>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f9">
    <w:name w:val="Новая редакция"/>
    <w:basedOn w:val="a"/>
    <w:uiPriority w:val="99"/>
    <w:locked/>
    <w:rsid w:val="00AD3D45"/>
    <w:pPr>
      <w:spacing w:after="0" w:line="360" w:lineRule="auto"/>
      <w:ind w:firstLine="567"/>
      <w:jc w:val="both"/>
    </w:pPr>
    <w:rPr>
      <w:rFonts w:ascii="Arial" w:eastAsia="Times New Roman" w:hAnsi="Arial" w:cs="Arial"/>
      <w:sz w:val="28"/>
      <w:szCs w:val="24"/>
      <w:lang w:eastAsia="ru-RU"/>
    </w:rPr>
  </w:style>
  <w:style w:type="paragraph" w:customStyle="1" w:styleId="16">
    <w:name w:val="Знак Знак Знак1"/>
    <w:basedOn w:val="a"/>
    <w:uiPriority w:val="99"/>
    <w:locked/>
    <w:rsid w:val="00AD3D45"/>
    <w:pPr>
      <w:tabs>
        <w:tab w:val="num" w:pos="360"/>
      </w:tabs>
      <w:spacing w:line="240" w:lineRule="exact"/>
      <w:ind w:firstLine="567"/>
      <w:jc w:val="both"/>
    </w:pPr>
    <w:rPr>
      <w:rFonts w:ascii="Verdana" w:eastAsia="Times New Roman" w:hAnsi="Verdana" w:cs="Verdana"/>
      <w:sz w:val="20"/>
      <w:szCs w:val="20"/>
      <w:lang w:val="en-US"/>
    </w:rPr>
  </w:style>
  <w:style w:type="paragraph" w:styleId="afa">
    <w:name w:val="Block Text"/>
    <w:basedOn w:val="a"/>
    <w:uiPriority w:val="99"/>
    <w:rsid w:val="00AD3D45"/>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5ABCD">
    <w:name w:val="Пункт_5_ABCD"/>
    <w:basedOn w:val="a"/>
    <w:locked/>
    <w:rsid w:val="00AD3D45"/>
    <w:pPr>
      <w:tabs>
        <w:tab w:val="num" w:pos="1701"/>
      </w:tabs>
      <w:spacing w:after="0" w:line="240" w:lineRule="auto"/>
      <w:ind w:left="1701" w:hanging="567"/>
      <w:jc w:val="both"/>
    </w:pPr>
    <w:rPr>
      <w:rFonts w:ascii="Times New Roman" w:eastAsia="Times New Roman" w:hAnsi="Times New Roman" w:cs="Times New Roman"/>
      <w:sz w:val="28"/>
      <w:szCs w:val="20"/>
      <w:lang w:eastAsia="ru-RU"/>
    </w:rPr>
  </w:style>
  <w:style w:type="paragraph" w:styleId="afb">
    <w:name w:val="Document Map"/>
    <w:basedOn w:val="a"/>
    <w:link w:val="afc"/>
    <w:uiPriority w:val="99"/>
    <w:semiHidden/>
    <w:rsid w:val="00AD3D45"/>
    <w:pPr>
      <w:shd w:val="clear" w:color="auto" w:fill="000080"/>
      <w:spacing w:after="0" w:line="240" w:lineRule="auto"/>
      <w:ind w:firstLine="567"/>
      <w:jc w:val="both"/>
    </w:pPr>
    <w:rPr>
      <w:rFonts w:ascii="Tahoma" w:eastAsia="Times New Roman" w:hAnsi="Tahoma" w:cs="Times New Roman"/>
      <w:sz w:val="16"/>
      <w:szCs w:val="16"/>
      <w:lang w:eastAsia="ru-RU"/>
    </w:rPr>
  </w:style>
  <w:style w:type="character" w:customStyle="1" w:styleId="afc">
    <w:name w:val="Схема документа Знак"/>
    <w:basedOn w:val="a0"/>
    <w:link w:val="afb"/>
    <w:uiPriority w:val="99"/>
    <w:semiHidden/>
    <w:rsid w:val="00AD3D45"/>
    <w:rPr>
      <w:rFonts w:ascii="Tahoma" w:eastAsia="Times New Roman" w:hAnsi="Tahoma" w:cs="Times New Roman"/>
      <w:sz w:val="16"/>
      <w:szCs w:val="16"/>
      <w:shd w:val="clear" w:color="auto" w:fill="000080"/>
      <w:lang w:eastAsia="ru-RU"/>
    </w:rPr>
  </w:style>
  <w:style w:type="paragraph" w:customStyle="1" w:styleId="26">
    <w:name w:val="Пункт_2"/>
    <w:basedOn w:val="a"/>
    <w:uiPriority w:val="99"/>
    <w:rsid w:val="00AD3D45"/>
    <w:pPr>
      <w:spacing w:after="0" w:line="240" w:lineRule="auto"/>
      <w:ind w:left="720" w:hanging="360"/>
      <w:jc w:val="both"/>
    </w:pPr>
    <w:rPr>
      <w:rFonts w:ascii="Times New Roman" w:eastAsia="Times New Roman" w:hAnsi="Times New Roman" w:cs="Times New Roman"/>
      <w:sz w:val="28"/>
      <w:szCs w:val="20"/>
      <w:lang w:eastAsia="ru-RU"/>
    </w:rPr>
  </w:style>
  <w:style w:type="character" w:styleId="afd">
    <w:name w:val="annotation reference"/>
    <w:uiPriority w:val="99"/>
    <w:semiHidden/>
    <w:rsid w:val="00AD3D45"/>
    <w:rPr>
      <w:rFonts w:cs="Times New Roman"/>
      <w:sz w:val="16"/>
    </w:rPr>
  </w:style>
  <w:style w:type="paragraph" w:styleId="afe">
    <w:name w:val="annotation text"/>
    <w:basedOn w:val="a"/>
    <w:link w:val="aff"/>
    <w:uiPriority w:val="99"/>
    <w:semiHidden/>
    <w:rsid w:val="00AD3D45"/>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AD3D4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rsid w:val="00AD3D45"/>
    <w:rPr>
      <w:b/>
      <w:bCs/>
    </w:rPr>
  </w:style>
  <w:style w:type="character" w:customStyle="1" w:styleId="aff1">
    <w:name w:val="Тема примечания Знак"/>
    <w:basedOn w:val="aff"/>
    <w:link w:val="aff0"/>
    <w:uiPriority w:val="99"/>
    <w:semiHidden/>
    <w:rsid w:val="00AD3D45"/>
    <w:rPr>
      <w:rFonts w:ascii="Times New Roman" w:eastAsia="Times New Roman" w:hAnsi="Times New Roman" w:cs="Times New Roman"/>
      <w:b/>
      <w:bCs/>
      <w:sz w:val="20"/>
      <w:szCs w:val="20"/>
      <w:lang w:eastAsia="ru-RU"/>
    </w:rPr>
  </w:style>
  <w:style w:type="paragraph" w:customStyle="1" w:styleId="aff2">
    <w:name w:val="Пункт_б/н"/>
    <w:basedOn w:val="a"/>
    <w:uiPriority w:val="99"/>
    <w:locked/>
    <w:rsid w:val="00AD3D45"/>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6">
    <w:name w:val="Пункт_3_заглав"/>
    <w:basedOn w:val="35"/>
    <w:uiPriority w:val="99"/>
    <w:locked/>
    <w:rsid w:val="00AD3D45"/>
    <w:pPr>
      <w:keepNext/>
      <w:tabs>
        <w:tab w:val="num" w:pos="643"/>
        <w:tab w:val="num" w:pos="1418"/>
      </w:tabs>
      <w:spacing w:before="240" w:after="120"/>
      <w:ind w:left="1418" w:hanging="851"/>
      <w:outlineLvl w:val="2"/>
    </w:pPr>
    <w:rPr>
      <w:b/>
      <w:szCs w:val="20"/>
    </w:rPr>
  </w:style>
  <w:style w:type="paragraph" w:styleId="aff3">
    <w:name w:val="footer"/>
    <w:basedOn w:val="a"/>
    <w:link w:val="aff4"/>
    <w:uiPriority w:val="99"/>
    <w:rsid w:val="00AD3D45"/>
    <w:pPr>
      <w:tabs>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AD3D45"/>
    <w:rPr>
      <w:rFonts w:ascii="Times New Roman" w:eastAsia="Times New Roman" w:hAnsi="Times New Roman" w:cs="Times New Roman"/>
      <w:sz w:val="24"/>
      <w:szCs w:val="24"/>
      <w:lang w:eastAsia="ru-RU"/>
    </w:rPr>
  </w:style>
  <w:style w:type="paragraph" w:customStyle="1" w:styleId="27">
    <w:name w:val="Подзаголовок_2"/>
    <w:basedOn w:val="26"/>
    <w:uiPriority w:val="99"/>
    <w:rsid w:val="00AD3D45"/>
    <w:pPr>
      <w:keepNext/>
      <w:suppressAutoHyphens/>
      <w:spacing w:before="360" w:after="120"/>
      <w:outlineLvl w:val="1"/>
    </w:pPr>
    <w:rPr>
      <w:b/>
      <w:sz w:val="32"/>
    </w:rPr>
  </w:style>
  <w:style w:type="paragraph" w:customStyle="1" w:styleId="51">
    <w:name w:val="Пункт_5"/>
    <w:basedOn w:val="a"/>
    <w:uiPriority w:val="99"/>
    <w:rsid w:val="00AD3D45"/>
    <w:pPr>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37">
    <w:name w:val="Подзаголовок_3"/>
    <w:basedOn w:val="35"/>
    <w:uiPriority w:val="99"/>
    <w:rsid w:val="00AD3D45"/>
    <w:pPr>
      <w:keepNext/>
      <w:spacing w:before="240" w:after="120"/>
      <w:outlineLvl w:val="2"/>
    </w:pPr>
    <w:rPr>
      <w:b/>
    </w:rPr>
  </w:style>
  <w:style w:type="character" w:customStyle="1" w:styleId="42">
    <w:name w:val="Пункт_4 Знак"/>
    <w:link w:val="41"/>
    <w:uiPriority w:val="99"/>
    <w:locked/>
    <w:rsid w:val="00AD3D45"/>
    <w:rPr>
      <w:rFonts w:ascii="Times New Roman" w:eastAsia="Times New Roman" w:hAnsi="Times New Roman" w:cs="Times New Roman"/>
      <w:sz w:val="28"/>
      <w:szCs w:val="28"/>
      <w:lang w:eastAsia="ru-RU"/>
    </w:rPr>
  </w:style>
  <w:style w:type="paragraph" w:customStyle="1" w:styleId="61">
    <w:name w:val="Пункт_6"/>
    <w:basedOn w:val="a"/>
    <w:uiPriority w:val="99"/>
    <w:rsid w:val="00AD3D45"/>
    <w:pPr>
      <w:tabs>
        <w:tab w:val="num" w:pos="643"/>
        <w:tab w:val="num" w:pos="1701"/>
        <w:tab w:val="num" w:pos="2268"/>
      </w:tabs>
      <w:spacing w:after="0" w:line="240" w:lineRule="auto"/>
      <w:ind w:left="643" w:hanging="360"/>
      <w:jc w:val="both"/>
    </w:pPr>
    <w:rPr>
      <w:rFonts w:ascii="Times New Roman" w:eastAsia="Times New Roman" w:hAnsi="Times New Roman" w:cs="Times New Roman"/>
      <w:sz w:val="28"/>
      <w:szCs w:val="24"/>
      <w:lang w:eastAsia="ru-RU"/>
    </w:rPr>
  </w:style>
  <w:style w:type="paragraph" w:styleId="aff5">
    <w:name w:val="caption"/>
    <w:basedOn w:val="a"/>
    <w:next w:val="a"/>
    <w:uiPriority w:val="99"/>
    <w:qFormat/>
    <w:rsid w:val="00AD3D45"/>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7">
    <w:name w:val="пункт-7"/>
    <w:basedOn w:val="a"/>
    <w:uiPriority w:val="99"/>
    <w:locked/>
    <w:rsid w:val="00AD3D45"/>
    <w:pPr>
      <w:tabs>
        <w:tab w:val="num" w:pos="643"/>
        <w:tab w:val="num" w:pos="2911"/>
      </w:tabs>
      <w:spacing w:after="0" w:line="240" w:lineRule="auto"/>
      <w:ind w:left="2911" w:hanging="567"/>
      <w:jc w:val="both"/>
    </w:pPr>
    <w:rPr>
      <w:rFonts w:ascii="Times New Roman" w:eastAsia="Times New Roman" w:hAnsi="Times New Roman" w:cs="Times New Roman"/>
      <w:sz w:val="28"/>
      <w:szCs w:val="24"/>
      <w:lang w:eastAsia="ru-RU"/>
    </w:rPr>
  </w:style>
  <w:style w:type="paragraph" w:customStyle="1" w:styleId="-3">
    <w:name w:val="Пункт-3"/>
    <w:basedOn w:val="a"/>
    <w:uiPriority w:val="99"/>
    <w:rsid w:val="00AD3D45"/>
    <w:pPr>
      <w:tabs>
        <w:tab w:val="left"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
    <w:uiPriority w:val="99"/>
    <w:rsid w:val="00AD3D45"/>
    <w:p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
    <w:uiPriority w:val="99"/>
    <w:rsid w:val="00AD3D45"/>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
    <w:uiPriority w:val="99"/>
    <w:rsid w:val="00AD3D45"/>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70">
    <w:name w:val="Пункт-7"/>
    <w:basedOn w:val="a"/>
    <w:uiPriority w:val="99"/>
    <w:rsid w:val="00AD3D45"/>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styleId="aff6">
    <w:name w:val="footnote text"/>
    <w:basedOn w:val="a"/>
    <w:link w:val="aff7"/>
    <w:uiPriority w:val="99"/>
    <w:semiHidden/>
    <w:rsid w:val="00AD3D45"/>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AD3D45"/>
    <w:rPr>
      <w:rFonts w:ascii="Times New Roman" w:eastAsia="Times New Roman" w:hAnsi="Times New Roman" w:cs="Times New Roman"/>
      <w:sz w:val="20"/>
      <w:szCs w:val="20"/>
      <w:lang w:eastAsia="ru-RU"/>
    </w:rPr>
  </w:style>
  <w:style w:type="character" w:styleId="aff8">
    <w:name w:val="footnote reference"/>
    <w:uiPriority w:val="99"/>
    <w:semiHidden/>
    <w:rsid w:val="00AD3D45"/>
    <w:rPr>
      <w:rFonts w:cs="Times New Roman"/>
      <w:vertAlign w:val="superscript"/>
    </w:rPr>
  </w:style>
  <w:style w:type="paragraph" w:customStyle="1" w:styleId="Times12">
    <w:name w:val="Times 12"/>
    <w:basedOn w:val="a"/>
    <w:uiPriority w:val="99"/>
    <w:rsid w:val="00AD3D4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styleId="aff9">
    <w:name w:val="Revision"/>
    <w:hidden/>
    <w:uiPriority w:val="99"/>
    <w:semiHidden/>
    <w:rsid w:val="00AD3D45"/>
    <w:pPr>
      <w:spacing w:after="0" w:line="240" w:lineRule="auto"/>
    </w:pPr>
    <w:rPr>
      <w:rFonts w:ascii="Times New Roman" w:eastAsia="Times New Roman" w:hAnsi="Times New Roman" w:cs="Times New Roman"/>
      <w:sz w:val="28"/>
      <w:szCs w:val="24"/>
      <w:lang w:eastAsia="ru-RU"/>
    </w:rPr>
  </w:style>
  <w:style w:type="paragraph" w:customStyle="1" w:styleId="affa">
    <w:name w:val="Ариал"/>
    <w:basedOn w:val="a"/>
    <w:uiPriority w:val="99"/>
    <w:rsid w:val="00AD3D45"/>
    <w:pPr>
      <w:spacing w:before="120" w:after="120" w:line="360" w:lineRule="auto"/>
      <w:ind w:firstLine="851"/>
      <w:jc w:val="both"/>
    </w:pPr>
    <w:rPr>
      <w:rFonts w:ascii="Arial" w:eastAsia="Times New Roman" w:hAnsi="Arial" w:cs="Arial"/>
      <w:sz w:val="24"/>
      <w:szCs w:val="24"/>
      <w:lang w:eastAsia="ru-RU"/>
    </w:rPr>
  </w:style>
  <w:style w:type="paragraph" w:styleId="28">
    <w:name w:val="toc 2"/>
    <w:basedOn w:val="a"/>
    <w:next w:val="a"/>
    <w:autoRedefine/>
    <w:uiPriority w:val="39"/>
    <w:rsid w:val="00AD3D45"/>
    <w:pPr>
      <w:tabs>
        <w:tab w:val="left" w:pos="1120"/>
        <w:tab w:val="right" w:leader="dot" w:pos="9913"/>
      </w:tabs>
      <w:spacing w:after="0" w:line="360" w:lineRule="auto"/>
      <w:ind w:left="1134" w:hanging="567"/>
    </w:pPr>
    <w:rPr>
      <w:rFonts w:ascii="Calibri" w:eastAsia="Times New Roman" w:hAnsi="Calibri" w:cs="Calibri"/>
      <w:b/>
      <w:bCs/>
      <w:sz w:val="20"/>
      <w:szCs w:val="20"/>
      <w:lang w:eastAsia="ru-RU"/>
    </w:rPr>
  </w:style>
  <w:style w:type="paragraph" w:styleId="38">
    <w:name w:val="toc 3"/>
    <w:basedOn w:val="a"/>
    <w:next w:val="a"/>
    <w:autoRedefine/>
    <w:uiPriority w:val="39"/>
    <w:rsid w:val="00AD3D45"/>
    <w:pPr>
      <w:spacing w:after="0" w:line="240" w:lineRule="auto"/>
      <w:ind w:left="280" w:firstLine="567"/>
    </w:pPr>
    <w:rPr>
      <w:rFonts w:ascii="Calibri" w:eastAsia="Times New Roman" w:hAnsi="Calibri" w:cs="Calibri"/>
      <w:sz w:val="20"/>
      <w:szCs w:val="20"/>
      <w:lang w:eastAsia="ru-RU"/>
    </w:rPr>
  </w:style>
  <w:style w:type="paragraph" w:styleId="43">
    <w:name w:val="toc 4"/>
    <w:basedOn w:val="a"/>
    <w:next w:val="a"/>
    <w:autoRedefine/>
    <w:uiPriority w:val="99"/>
    <w:rsid w:val="00AD3D45"/>
    <w:pPr>
      <w:spacing w:after="0" w:line="240" w:lineRule="auto"/>
      <w:ind w:left="560" w:firstLine="567"/>
    </w:pPr>
    <w:rPr>
      <w:rFonts w:ascii="Calibri" w:eastAsia="Times New Roman" w:hAnsi="Calibri" w:cs="Calibri"/>
      <w:sz w:val="20"/>
      <w:szCs w:val="20"/>
      <w:lang w:eastAsia="ru-RU"/>
    </w:rPr>
  </w:style>
  <w:style w:type="paragraph" w:styleId="52">
    <w:name w:val="toc 5"/>
    <w:basedOn w:val="a"/>
    <w:next w:val="a"/>
    <w:autoRedefine/>
    <w:uiPriority w:val="99"/>
    <w:rsid w:val="00AD3D45"/>
    <w:pPr>
      <w:spacing w:after="0" w:line="240" w:lineRule="auto"/>
      <w:ind w:left="840" w:firstLine="567"/>
    </w:pPr>
    <w:rPr>
      <w:rFonts w:ascii="Calibri" w:eastAsia="Times New Roman" w:hAnsi="Calibri" w:cs="Calibri"/>
      <w:sz w:val="20"/>
      <w:szCs w:val="20"/>
      <w:lang w:eastAsia="ru-RU"/>
    </w:rPr>
  </w:style>
  <w:style w:type="paragraph" w:styleId="62">
    <w:name w:val="toc 6"/>
    <w:basedOn w:val="a"/>
    <w:next w:val="a"/>
    <w:autoRedefine/>
    <w:uiPriority w:val="99"/>
    <w:rsid w:val="00AD3D45"/>
    <w:pPr>
      <w:spacing w:after="0" w:line="240" w:lineRule="auto"/>
      <w:ind w:left="1120" w:firstLine="567"/>
    </w:pPr>
    <w:rPr>
      <w:rFonts w:ascii="Calibri" w:eastAsia="Times New Roman" w:hAnsi="Calibri" w:cs="Calibri"/>
      <w:sz w:val="20"/>
      <w:szCs w:val="20"/>
      <w:lang w:eastAsia="ru-RU"/>
    </w:rPr>
  </w:style>
  <w:style w:type="paragraph" w:styleId="71">
    <w:name w:val="toc 7"/>
    <w:basedOn w:val="a"/>
    <w:next w:val="a"/>
    <w:autoRedefine/>
    <w:uiPriority w:val="99"/>
    <w:rsid w:val="00AD3D45"/>
    <w:pPr>
      <w:spacing w:after="0" w:line="240" w:lineRule="auto"/>
      <w:ind w:left="1400" w:firstLine="567"/>
    </w:pPr>
    <w:rPr>
      <w:rFonts w:ascii="Calibri" w:eastAsia="Times New Roman" w:hAnsi="Calibri" w:cs="Calibri"/>
      <w:sz w:val="20"/>
      <w:szCs w:val="20"/>
      <w:lang w:eastAsia="ru-RU"/>
    </w:rPr>
  </w:style>
  <w:style w:type="paragraph" w:styleId="81">
    <w:name w:val="toc 8"/>
    <w:basedOn w:val="a"/>
    <w:next w:val="a"/>
    <w:autoRedefine/>
    <w:uiPriority w:val="99"/>
    <w:rsid w:val="00AD3D45"/>
    <w:pPr>
      <w:spacing w:after="0" w:line="240" w:lineRule="auto"/>
      <w:ind w:left="1680" w:firstLine="567"/>
    </w:pPr>
    <w:rPr>
      <w:rFonts w:ascii="Calibri" w:eastAsia="Times New Roman" w:hAnsi="Calibri" w:cs="Calibri"/>
      <w:sz w:val="20"/>
      <w:szCs w:val="20"/>
      <w:lang w:eastAsia="ru-RU"/>
    </w:rPr>
  </w:style>
  <w:style w:type="paragraph" w:styleId="91">
    <w:name w:val="toc 9"/>
    <w:basedOn w:val="a"/>
    <w:next w:val="a"/>
    <w:autoRedefine/>
    <w:uiPriority w:val="99"/>
    <w:rsid w:val="00AD3D45"/>
    <w:pPr>
      <w:spacing w:after="0" w:line="240" w:lineRule="auto"/>
      <w:ind w:left="1960" w:firstLine="567"/>
    </w:pPr>
    <w:rPr>
      <w:rFonts w:ascii="Calibri" w:eastAsia="Times New Roman" w:hAnsi="Calibri" w:cs="Calibri"/>
      <w:sz w:val="20"/>
      <w:szCs w:val="20"/>
      <w:lang w:eastAsia="ru-RU"/>
    </w:rPr>
  </w:style>
  <w:style w:type="character" w:customStyle="1" w:styleId="adskobk">
    <w:name w:val="ad_skobk"/>
    <w:qFormat/>
    <w:rsid w:val="00AD3D45"/>
    <w:rPr>
      <w:bdr w:val="none" w:sz="0" w:space="0" w:color="auto"/>
      <w:lang w:val="ru-RU"/>
    </w:rPr>
  </w:style>
  <w:style w:type="character" w:customStyle="1" w:styleId="Kirilenko-iv">
    <w:name w:val="Kirilenko-iv"/>
    <w:semiHidden/>
    <w:rsid w:val="00AD3D45"/>
    <w:rPr>
      <w:rFonts w:ascii="Arial" w:hAnsi="Arial" w:cs="Arial"/>
      <w:color w:val="auto"/>
      <w:sz w:val="20"/>
      <w:szCs w:val="20"/>
    </w:rPr>
  </w:style>
  <w:style w:type="paragraph" w:styleId="affb">
    <w:name w:val="List Paragraph"/>
    <w:basedOn w:val="a"/>
    <w:link w:val="affc"/>
    <w:uiPriority w:val="34"/>
    <w:qFormat/>
    <w:rsid w:val="00AD3D45"/>
    <w:pPr>
      <w:spacing w:after="0" w:line="240" w:lineRule="auto"/>
      <w:ind w:left="708" w:firstLine="567"/>
      <w:jc w:val="both"/>
    </w:pPr>
    <w:rPr>
      <w:rFonts w:ascii="Times New Roman" w:eastAsia="Times New Roman" w:hAnsi="Times New Roman" w:cs="Times New Roman"/>
      <w:sz w:val="28"/>
      <w:szCs w:val="24"/>
      <w:lang w:eastAsia="ru-RU"/>
    </w:rPr>
  </w:style>
  <w:style w:type="paragraph" w:styleId="affd">
    <w:name w:val="endnote text"/>
    <w:basedOn w:val="a"/>
    <w:link w:val="affe"/>
    <w:uiPriority w:val="99"/>
    <w:semiHidden/>
    <w:unhideWhenUsed/>
    <w:rsid w:val="00AD3D45"/>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0"/>
    <w:link w:val="affd"/>
    <w:uiPriority w:val="99"/>
    <w:semiHidden/>
    <w:rsid w:val="00AD3D45"/>
    <w:rPr>
      <w:rFonts w:ascii="Times New Roman" w:eastAsia="Times New Roman" w:hAnsi="Times New Roman" w:cs="Times New Roman"/>
      <w:sz w:val="20"/>
      <w:szCs w:val="20"/>
      <w:lang w:eastAsia="ru-RU"/>
    </w:rPr>
  </w:style>
  <w:style w:type="character" w:styleId="afff">
    <w:name w:val="endnote reference"/>
    <w:uiPriority w:val="99"/>
    <w:semiHidden/>
    <w:unhideWhenUsed/>
    <w:rsid w:val="00AD3D45"/>
    <w:rPr>
      <w:vertAlign w:val="superscript"/>
    </w:rPr>
  </w:style>
  <w:style w:type="paragraph" w:customStyle="1" w:styleId="afff0">
    <w:name w:val="Текст таблицы"/>
    <w:basedOn w:val="a"/>
    <w:rsid w:val="00AD3D45"/>
    <w:pPr>
      <w:spacing w:before="120" w:after="0" w:line="240" w:lineRule="auto"/>
      <w:jc w:val="both"/>
    </w:pPr>
    <w:rPr>
      <w:rFonts w:ascii="Times New Roman" w:eastAsia="Times New Roman" w:hAnsi="Times New Roman" w:cs="Times New Roman"/>
      <w:sz w:val="20"/>
      <w:szCs w:val="20"/>
      <w:lang w:eastAsia="ru-RU"/>
    </w:rPr>
  </w:style>
  <w:style w:type="character" w:customStyle="1" w:styleId="affc">
    <w:name w:val="Абзац списка Знак"/>
    <w:link w:val="affb"/>
    <w:uiPriority w:val="34"/>
    <w:rsid w:val="00AD3D45"/>
    <w:rPr>
      <w:rFonts w:ascii="Times New Roman" w:eastAsia="Times New Roman" w:hAnsi="Times New Roman" w:cs="Times New Roman"/>
      <w:sz w:val="28"/>
      <w:szCs w:val="24"/>
      <w:lang w:eastAsia="ru-RU"/>
    </w:rPr>
  </w:style>
  <w:style w:type="paragraph" w:customStyle="1" w:styleId="afff1">
    <w:name w:val="Базовый"/>
    <w:rsid w:val="00AD3D45"/>
    <w:pPr>
      <w:tabs>
        <w:tab w:val="left" w:pos="708"/>
      </w:tabs>
      <w:suppressAutoHyphens/>
      <w:spacing w:after="200" w:line="276" w:lineRule="auto"/>
    </w:pPr>
    <w:rPr>
      <w:rFonts w:ascii="Calibri" w:eastAsia="SimSun" w:hAnsi="Calibri" w:cs="Times New Roman"/>
    </w:rPr>
  </w:style>
  <w:style w:type="paragraph" w:customStyle="1" w:styleId="Default">
    <w:name w:val="Default"/>
    <w:rsid w:val="00AD3D45"/>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FontStyle48">
    <w:name w:val="Font Style48"/>
    <w:rsid w:val="00AD3D45"/>
    <w:rPr>
      <w:rFonts w:cs="Verdana"/>
      <w:color w:val="000000"/>
    </w:rPr>
  </w:style>
  <w:style w:type="table" w:styleId="afff2">
    <w:name w:val="Table Grid"/>
    <w:basedOn w:val="a1"/>
    <w:uiPriority w:val="59"/>
    <w:rsid w:val="00AD3D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uiPriority w:val="99"/>
    <w:semiHidden/>
    <w:unhideWhenUsed/>
    <w:rsid w:val="00AD3D45"/>
    <w:rPr>
      <w:color w:val="800080"/>
      <w:u w:val="single"/>
    </w:rPr>
  </w:style>
  <w:style w:type="table" w:customStyle="1" w:styleId="17">
    <w:name w:val="Сетка таблицы1"/>
    <w:basedOn w:val="a1"/>
    <w:next w:val="afff2"/>
    <w:uiPriority w:val="39"/>
    <w:rsid w:val="00AD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Барболин</dc:creator>
  <cp:keywords/>
  <dc:description/>
  <cp:lastModifiedBy>Максим Барболин</cp:lastModifiedBy>
  <cp:revision>3</cp:revision>
  <cp:lastPrinted>2020-02-24T12:30:00Z</cp:lastPrinted>
  <dcterms:created xsi:type="dcterms:W3CDTF">2020-02-24T12:27:00Z</dcterms:created>
  <dcterms:modified xsi:type="dcterms:W3CDTF">2020-02-24T12:43:00Z</dcterms:modified>
</cp:coreProperties>
</file>