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D642A1">
        <w:rPr>
          <w:b/>
          <w:sz w:val="26"/>
          <w:szCs w:val="26"/>
        </w:rPr>
        <w:t>1</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B2600F" w:rsidRPr="001B02A2" w:rsidRDefault="00B2600F"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sidR="00D642A1">
        <w:rPr>
          <w:b/>
          <w:bCs/>
          <w:sz w:val="26"/>
          <w:szCs w:val="26"/>
        </w:rPr>
        <w:t>оказание услуг</w:t>
      </w:r>
      <w:r w:rsidR="00BA576E">
        <w:rPr>
          <w:b/>
          <w:bCs/>
          <w:sz w:val="26"/>
          <w:szCs w:val="26"/>
        </w:rPr>
        <w:t xml:space="preserve"> </w:t>
      </w:r>
      <w:r w:rsidR="00D642A1" w:rsidRPr="00D642A1">
        <w:rPr>
          <w:b/>
          <w:sz w:val="26"/>
          <w:szCs w:val="26"/>
        </w:rPr>
        <w:t>по предоставлению мест крепления на опорах наружного освещения для подвески ВЛ-6 кВ</w:t>
      </w:r>
      <w:r w:rsidR="00D642A1">
        <w:rPr>
          <w:b/>
          <w:sz w:val="26"/>
          <w:szCs w:val="26"/>
        </w:rPr>
        <w:t xml:space="preserve"> в. г. Архангельске по пр. </w:t>
      </w:r>
      <w:proofErr w:type="gramStart"/>
      <w:r w:rsidR="00D642A1">
        <w:rPr>
          <w:b/>
          <w:sz w:val="26"/>
          <w:szCs w:val="26"/>
        </w:rPr>
        <w:t>Ленинградский</w:t>
      </w:r>
      <w:proofErr w:type="gramEnd"/>
      <w:r w:rsidR="00D642A1">
        <w:rPr>
          <w:b/>
          <w:sz w:val="26"/>
          <w:szCs w:val="26"/>
        </w:rPr>
        <w:t xml:space="preserve"> от дома № 40 до ул. Дачная</w:t>
      </w:r>
    </w:p>
    <w:p w:rsidR="00B2600F" w:rsidRPr="001B02A2" w:rsidRDefault="00B2600F" w:rsidP="00B2600F">
      <w:pPr>
        <w:spacing w:after="200" w:line="276" w:lineRule="auto"/>
        <w:ind w:firstLine="567"/>
        <w:rPr>
          <w:b/>
          <w:bCs/>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Default="006E6984" w:rsidP="006E6984">
      <w:pPr>
        <w:jc w:val="center"/>
        <w:rPr>
          <w:b/>
          <w:sz w:val="26"/>
          <w:szCs w:val="26"/>
        </w:rPr>
      </w:pPr>
    </w:p>
    <w:p w:rsidR="00B2600F" w:rsidRPr="001B02A2" w:rsidRDefault="00B2600F" w:rsidP="006E6984">
      <w:pPr>
        <w:jc w:val="center"/>
        <w:rPr>
          <w:b/>
          <w:sz w:val="26"/>
          <w:szCs w:val="26"/>
        </w:rPr>
      </w:pPr>
    </w:p>
    <w:p w:rsidR="00B302B8" w:rsidRPr="001B02A2" w:rsidRDefault="00B302B8" w:rsidP="006E6984">
      <w:pPr>
        <w:jc w:val="center"/>
        <w:rPr>
          <w:b/>
          <w:sz w:val="26"/>
          <w:szCs w:val="26"/>
        </w:rPr>
      </w:pPr>
    </w:p>
    <w:p w:rsidR="00B302B8" w:rsidRDefault="00B302B8"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201</w:t>
      </w:r>
      <w:r w:rsidR="00B56E7F">
        <w:rPr>
          <w:sz w:val="26"/>
          <w:szCs w:val="26"/>
        </w:rPr>
        <w:t>9</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287"/>
        <w:gridCol w:w="6184"/>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D642A1" w:rsidRDefault="00D642A1" w:rsidP="00F96583">
            <w:pPr>
              <w:rPr>
                <w:sz w:val="26"/>
                <w:szCs w:val="26"/>
              </w:rPr>
            </w:pPr>
            <w:r w:rsidRPr="00D642A1">
              <w:rPr>
                <w:bCs/>
                <w:sz w:val="26"/>
                <w:szCs w:val="26"/>
              </w:rPr>
              <w:t xml:space="preserve">Оказание услуг </w:t>
            </w:r>
            <w:r w:rsidRPr="00D642A1">
              <w:rPr>
                <w:sz w:val="26"/>
                <w:szCs w:val="26"/>
              </w:rPr>
              <w:t xml:space="preserve">по предоставлению мест крепления на опорах наружного освещения для подвески ВЛ-6 кВ в. г. Архангельске по пр. </w:t>
            </w:r>
            <w:proofErr w:type="gramStart"/>
            <w:r w:rsidRPr="00D642A1">
              <w:rPr>
                <w:sz w:val="26"/>
                <w:szCs w:val="26"/>
              </w:rPr>
              <w:t>Ленинградский</w:t>
            </w:r>
            <w:proofErr w:type="gramEnd"/>
            <w:r w:rsidRPr="00D642A1">
              <w:rPr>
                <w:sz w:val="26"/>
                <w:szCs w:val="26"/>
              </w:rPr>
              <w:t xml:space="preserve"> от дома № 40 до ул. Дачная</w:t>
            </w:r>
          </w:p>
        </w:tc>
      </w:tr>
      <w:tr w:rsidR="00863412" w:rsidRPr="001B02A2" w:rsidTr="005F05E6">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1B02A2" w:rsidRDefault="00D642A1" w:rsidP="00D642A1">
            <w:pPr>
              <w:pStyle w:val="rvps9"/>
              <w:rPr>
                <w:iCs/>
                <w:sz w:val="26"/>
                <w:szCs w:val="26"/>
              </w:rPr>
            </w:pPr>
            <w:r w:rsidRPr="00D642A1">
              <w:rPr>
                <w:sz w:val="26"/>
                <w:szCs w:val="26"/>
              </w:rPr>
              <w:t>317580=00</w:t>
            </w:r>
            <w:r w:rsidR="005B7ACE">
              <w:rPr>
                <w:iCs/>
                <w:sz w:val="26"/>
                <w:szCs w:val="26"/>
              </w:rPr>
              <w:t xml:space="preserve"> </w:t>
            </w:r>
            <w:r w:rsidR="005B7ACE" w:rsidRPr="005B7ACE">
              <w:rPr>
                <w:iCs/>
                <w:sz w:val="26"/>
                <w:szCs w:val="26"/>
              </w:rPr>
              <w:t>(</w:t>
            </w:r>
            <w:r>
              <w:rPr>
                <w:iCs/>
                <w:sz w:val="26"/>
                <w:szCs w:val="26"/>
              </w:rPr>
              <w:t xml:space="preserve">Триста семнадцать тысяч пятьсот восемьдесят) </w:t>
            </w:r>
            <w:proofErr w:type="spellStart"/>
            <w:r>
              <w:rPr>
                <w:iCs/>
                <w:sz w:val="26"/>
                <w:szCs w:val="26"/>
              </w:rPr>
              <w:t>рублей</w:t>
            </w:r>
            <w:proofErr w:type="gramStart"/>
            <w:r w:rsidR="005B7ACE">
              <w:rPr>
                <w:iCs/>
                <w:sz w:val="26"/>
                <w:szCs w:val="26"/>
              </w:rPr>
              <w:t>,</w:t>
            </w:r>
            <w:r w:rsidR="00EA3F41" w:rsidRPr="00EA3F41">
              <w:rPr>
                <w:iCs/>
                <w:sz w:val="26"/>
                <w:szCs w:val="26"/>
              </w:rPr>
              <w:t>в</w:t>
            </w:r>
            <w:proofErr w:type="spellEnd"/>
            <w:proofErr w:type="gramEnd"/>
            <w:r w:rsidR="00EA3F41" w:rsidRPr="00EA3F41">
              <w:rPr>
                <w:iCs/>
                <w:sz w:val="26"/>
                <w:szCs w:val="26"/>
              </w:rPr>
              <w:t xml:space="preserve"> том числе НДС</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EA3F41" w:rsidRPr="00F85793" w:rsidRDefault="00D642A1" w:rsidP="00106820">
            <w:pPr>
              <w:pStyle w:val="Default"/>
              <w:rPr>
                <w:color w:val="auto"/>
                <w:sz w:val="26"/>
                <w:szCs w:val="26"/>
              </w:rPr>
            </w:pPr>
            <w:r>
              <w:rPr>
                <w:color w:val="auto"/>
                <w:sz w:val="26"/>
                <w:szCs w:val="26"/>
              </w:rPr>
              <w:t>О</w:t>
            </w:r>
            <w:r w:rsidR="00EA3F41" w:rsidRPr="00F85793">
              <w:rPr>
                <w:color w:val="auto"/>
                <w:sz w:val="26"/>
                <w:szCs w:val="26"/>
              </w:rPr>
              <w:t xml:space="preserve">бщество </w:t>
            </w:r>
            <w:r>
              <w:rPr>
                <w:color w:val="auto"/>
                <w:sz w:val="26"/>
                <w:szCs w:val="26"/>
              </w:rPr>
              <w:t xml:space="preserve">с ограниченной ответственностью </w:t>
            </w:r>
            <w:r w:rsidR="00EA3F41" w:rsidRPr="00F85793">
              <w:rPr>
                <w:color w:val="auto"/>
                <w:sz w:val="26"/>
                <w:szCs w:val="26"/>
              </w:rPr>
              <w:t xml:space="preserve">«Архангельская </w:t>
            </w:r>
            <w:r>
              <w:rPr>
                <w:color w:val="auto"/>
                <w:sz w:val="26"/>
                <w:szCs w:val="26"/>
              </w:rPr>
              <w:t>сетевая</w:t>
            </w:r>
            <w:r w:rsidR="00EA3F41" w:rsidRPr="00F85793">
              <w:rPr>
                <w:color w:val="auto"/>
                <w:sz w:val="26"/>
                <w:szCs w:val="26"/>
              </w:rPr>
              <w:t xml:space="preserve"> </w:t>
            </w:r>
            <w:r w:rsidR="005B7ACE" w:rsidRPr="00F85793">
              <w:rPr>
                <w:color w:val="auto"/>
                <w:sz w:val="26"/>
                <w:szCs w:val="26"/>
              </w:rPr>
              <w:t>компания» (</w:t>
            </w:r>
            <w:r w:rsidR="00EA3F41" w:rsidRPr="00F85793">
              <w:rPr>
                <w:color w:val="auto"/>
                <w:sz w:val="26"/>
                <w:szCs w:val="26"/>
              </w:rPr>
              <w:t xml:space="preserve">сокращенно – </w:t>
            </w:r>
            <w:r>
              <w:rPr>
                <w:color w:val="auto"/>
                <w:sz w:val="26"/>
                <w:szCs w:val="26"/>
              </w:rPr>
              <w:t>ООО «АСК</w:t>
            </w:r>
            <w:r w:rsidR="00EA3F41" w:rsidRPr="00F85793">
              <w:rPr>
                <w:color w:val="auto"/>
                <w:sz w:val="26"/>
                <w:szCs w:val="26"/>
              </w:rPr>
              <w:t>»)</w:t>
            </w:r>
          </w:p>
          <w:p w:rsidR="00106820" w:rsidRPr="00F85793" w:rsidRDefault="00106820" w:rsidP="00106820">
            <w:pPr>
              <w:pStyle w:val="Default"/>
              <w:rPr>
                <w:color w:val="auto"/>
                <w:sz w:val="26"/>
                <w:szCs w:val="26"/>
              </w:rPr>
            </w:pPr>
            <w:r w:rsidRPr="00F85793">
              <w:rPr>
                <w:color w:val="auto"/>
                <w:sz w:val="26"/>
                <w:szCs w:val="26"/>
              </w:rPr>
              <w:t>Адрес: 1630</w:t>
            </w:r>
            <w:r w:rsidR="00D642A1">
              <w:rPr>
                <w:color w:val="auto"/>
                <w:sz w:val="26"/>
                <w:szCs w:val="26"/>
              </w:rPr>
              <w:t>20</w:t>
            </w:r>
            <w:r w:rsidRPr="00F85793">
              <w:rPr>
                <w:color w:val="auto"/>
                <w:sz w:val="26"/>
                <w:szCs w:val="26"/>
              </w:rPr>
              <w:t xml:space="preserve">, г. Архангельск, ул. </w:t>
            </w:r>
            <w:proofErr w:type="gramStart"/>
            <w:r w:rsidR="00D642A1">
              <w:rPr>
                <w:color w:val="auto"/>
                <w:sz w:val="26"/>
                <w:szCs w:val="26"/>
              </w:rPr>
              <w:t>Советская</w:t>
            </w:r>
            <w:proofErr w:type="gramEnd"/>
            <w:r w:rsidRPr="00F85793">
              <w:rPr>
                <w:color w:val="auto"/>
                <w:sz w:val="26"/>
                <w:szCs w:val="26"/>
              </w:rPr>
              <w:t xml:space="preserve">, д. </w:t>
            </w:r>
            <w:r w:rsidR="00D642A1">
              <w:rPr>
                <w:color w:val="auto"/>
                <w:sz w:val="26"/>
                <w:szCs w:val="26"/>
              </w:rPr>
              <w:t>21</w:t>
            </w:r>
            <w:r w:rsidRPr="00F85793">
              <w:rPr>
                <w:color w:val="auto"/>
                <w:sz w:val="26"/>
                <w:szCs w:val="26"/>
              </w:rPr>
              <w:t xml:space="preserve">, </w:t>
            </w:r>
          </w:p>
          <w:p w:rsidR="00106820" w:rsidRPr="00F85793" w:rsidRDefault="00EA3F41" w:rsidP="00106820">
            <w:pPr>
              <w:pStyle w:val="Default"/>
              <w:rPr>
                <w:color w:val="auto"/>
                <w:sz w:val="26"/>
                <w:szCs w:val="26"/>
              </w:rPr>
            </w:pPr>
            <w:r w:rsidRPr="00F85793">
              <w:rPr>
                <w:color w:val="auto"/>
                <w:sz w:val="26"/>
                <w:szCs w:val="26"/>
              </w:rPr>
              <w:t>2</w:t>
            </w:r>
            <w:r w:rsidR="00106820" w:rsidRPr="00F85793">
              <w:rPr>
                <w:color w:val="auto"/>
                <w:sz w:val="26"/>
                <w:szCs w:val="26"/>
              </w:rPr>
              <w:t xml:space="preserve"> этаж, офис </w:t>
            </w:r>
            <w:r w:rsidRPr="00F85793">
              <w:rPr>
                <w:color w:val="auto"/>
                <w:sz w:val="26"/>
                <w:szCs w:val="26"/>
              </w:rPr>
              <w:t>2</w:t>
            </w:r>
            <w:r w:rsidR="00106820" w:rsidRPr="00F85793">
              <w:rPr>
                <w:color w:val="auto"/>
                <w:sz w:val="26"/>
                <w:szCs w:val="26"/>
              </w:rPr>
              <w:t>.</w:t>
            </w:r>
          </w:p>
          <w:p w:rsidR="00106820" w:rsidRPr="00F85793" w:rsidRDefault="00D642A1" w:rsidP="00106820">
            <w:pPr>
              <w:rPr>
                <w:sz w:val="26"/>
                <w:szCs w:val="26"/>
              </w:rPr>
            </w:pPr>
            <w:r>
              <w:rPr>
                <w:sz w:val="26"/>
                <w:szCs w:val="26"/>
              </w:rPr>
              <w:t>Кувакин Николай Сергеевич</w:t>
            </w:r>
            <w:r w:rsidR="00106820"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00106820" w:rsidRPr="00F85793">
              <w:rPr>
                <w:sz w:val="26"/>
                <w:szCs w:val="26"/>
              </w:rPr>
              <w:t xml:space="preserve">, </w:t>
            </w:r>
          </w:p>
          <w:p w:rsidR="001B02A2" w:rsidRPr="00F85793" w:rsidRDefault="00106820" w:rsidP="00D642A1">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r w:rsidRPr="00F85793">
              <w:rPr>
                <w:rFonts w:ascii="Times New Roman" w:hAnsi="Times New Roman"/>
                <w:sz w:val="26"/>
                <w:szCs w:val="26"/>
              </w:rPr>
              <w:t xml:space="preserve">, Факс –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D642A1" w:rsidRPr="00F85793" w:rsidRDefault="00B302B8" w:rsidP="00D642A1">
            <w:pPr>
              <w:pStyle w:val="Default"/>
              <w:rPr>
                <w:color w:val="auto"/>
                <w:sz w:val="26"/>
                <w:szCs w:val="26"/>
              </w:rPr>
            </w:pPr>
            <w:r w:rsidRPr="00F85793">
              <w:rPr>
                <w:iCs/>
                <w:sz w:val="26"/>
                <w:szCs w:val="26"/>
              </w:rPr>
              <w:t>Заявки подаются по адресу</w:t>
            </w:r>
            <w:r w:rsidR="00106820" w:rsidRPr="00F85793">
              <w:rPr>
                <w:iCs/>
                <w:sz w:val="26"/>
                <w:szCs w:val="26"/>
              </w:rPr>
              <w:t>:</w:t>
            </w:r>
            <w:r w:rsidR="00106820" w:rsidRPr="00F85793">
              <w:rPr>
                <w:iCs/>
                <w:sz w:val="26"/>
                <w:szCs w:val="26"/>
              </w:rPr>
              <w:br/>
            </w:r>
            <w:r w:rsidR="00D642A1" w:rsidRPr="00F85793">
              <w:rPr>
                <w:color w:val="auto"/>
                <w:sz w:val="26"/>
                <w:szCs w:val="26"/>
              </w:rPr>
              <w:t>1630</w:t>
            </w:r>
            <w:r w:rsidR="00D642A1">
              <w:rPr>
                <w:color w:val="auto"/>
                <w:sz w:val="26"/>
                <w:szCs w:val="26"/>
              </w:rPr>
              <w:t>20</w:t>
            </w:r>
            <w:r w:rsidR="00D642A1" w:rsidRPr="00F85793">
              <w:rPr>
                <w:color w:val="auto"/>
                <w:sz w:val="26"/>
                <w:szCs w:val="26"/>
              </w:rPr>
              <w:t xml:space="preserve">, г. Архангельск, ул. </w:t>
            </w:r>
            <w:proofErr w:type="gramStart"/>
            <w:r w:rsidR="00D642A1">
              <w:rPr>
                <w:color w:val="auto"/>
                <w:sz w:val="26"/>
                <w:szCs w:val="26"/>
              </w:rPr>
              <w:t>Советская</w:t>
            </w:r>
            <w:proofErr w:type="gramEnd"/>
            <w:r w:rsidR="00D642A1" w:rsidRPr="00F85793">
              <w:rPr>
                <w:color w:val="auto"/>
                <w:sz w:val="26"/>
                <w:szCs w:val="26"/>
              </w:rPr>
              <w:t xml:space="preserve">, д. </w:t>
            </w:r>
            <w:r w:rsidR="00D642A1">
              <w:rPr>
                <w:color w:val="auto"/>
                <w:sz w:val="26"/>
                <w:szCs w:val="26"/>
              </w:rPr>
              <w:t>21</w:t>
            </w:r>
            <w:r w:rsidR="00D642A1" w:rsidRPr="00F85793">
              <w:rPr>
                <w:color w:val="auto"/>
                <w:sz w:val="26"/>
                <w:szCs w:val="26"/>
              </w:rPr>
              <w:t xml:space="preserve">, </w:t>
            </w:r>
          </w:p>
          <w:p w:rsidR="00106820" w:rsidRPr="00F85793" w:rsidRDefault="00D642A1" w:rsidP="00D642A1">
            <w:pPr>
              <w:pStyle w:val="Default"/>
              <w:rPr>
                <w:color w:val="auto"/>
                <w:sz w:val="26"/>
                <w:szCs w:val="26"/>
              </w:rPr>
            </w:pPr>
            <w:r w:rsidRPr="00F85793">
              <w:rPr>
                <w:color w:val="auto"/>
                <w:sz w:val="26"/>
                <w:szCs w:val="26"/>
              </w:rPr>
              <w:t>2 этаж, офис 2</w:t>
            </w:r>
            <w:r w:rsidR="00106820" w:rsidRPr="00F85793">
              <w:rPr>
                <w:color w:val="auto"/>
                <w:sz w:val="26"/>
                <w:szCs w:val="26"/>
              </w:rPr>
              <w:t>.</w:t>
            </w:r>
          </w:p>
          <w:p w:rsidR="00B302B8" w:rsidRPr="00F85793" w:rsidRDefault="00B302B8" w:rsidP="00B302B8">
            <w:pPr>
              <w:suppressAutoHyphens/>
              <w:rPr>
                <w:iCs/>
                <w:sz w:val="26"/>
                <w:szCs w:val="26"/>
              </w:rPr>
            </w:pPr>
            <w:r w:rsidRPr="00F85793">
              <w:rPr>
                <w:iCs/>
                <w:sz w:val="26"/>
                <w:szCs w:val="26"/>
              </w:rPr>
              <w:t>Режим работы:</w:t>
            </w:r>
          </w:p>
          <w:p w:rsidR="00B302B8" w:rsidRPr="00F85793" w:rsidRDefault="00B302B8" w:rsidP="00B302B8">
            <w:pPr>
              <w:suppressAutoHyphens/>
              <w:rPr>
                <w:iCs/>
                <w:sz w:val="26"/>
                <w:szCs w:val="26"/>
              </w:rPr>
            </w:pPr>
            <w:r w:rsidRPr="00F85793">
              <w:rPr>
                <w:iCs/>
                <w:sz w:val="26"/>
                <w:szCs w:val="26"/>
              </w:rPr>
              <w:t xml:space="preserve">Понедельник – </w:t>
            </w:r>
            <w:r w:rsidR="0063085A" w:rsidRPr="0063085A">
              <w:rPr>
                <w:iCs/>
                <w:sz w:val="26"/>
                <w:szCs w:val="26"/>
              </w:rPr>
              <w:t>пятница</w:t>
            </w:r>
            <w:r w:rsidRPr="00F85793">
              <w:rPr>
                <w:iCs/>
                <w:sz w:val="26"/>
                <w:szCs w:val="26"/>
              </w:rPr>
              <w:t xml:space="preserve"> с </w:t>
            </w:r>
            <w:r w:rsidR="0063085A">
              <w:rPr>
                <w:iCs/>
                <w:sz w:val="26"/>
                <w:szCs w:val="26"/>
              </w:rPr>
              <w:t>09</w:t>
            </w:r>
            <w:r w:rsidRPr="00F85793">
              <w:rPr>
                <w:iCs/>
                <w:sz w:val="26"/>
                <w:szCs w:val="26"/>
              </w:rPr>
              <w:t>:</w:t>
            </w:r>
            <w:r w:rsidR="0063085A">
              <w:rPr>
                <w:iCs/>
                <w:sz w:val="26"/>
                <w:szCs w:val="26"/>
              </w:rPr>
              <w:t>0</w:t>
            </w:r>
            <w:r w:rsidRPr="00F85793">
              <w:rPr>
                <w:iCs/>
                <w:sz w:val="26"/>
                <w:szCs w:val="26"/>
              </w:rPr>
              <w:t xml:space="preserve">0 до </w:t>
            </w:r>
            <w:r w:rsidR="0063085A">
              <w:rPr>
                <w:iCs/>
                <w:sz w:val="26"/>
                <w:szCs w:val="26"/>
              </w:rPr>
              <w:t>17</w:t>
            </w:r>
            <w:r w:rsidRPr="00F85793">
              <w:rPr>
                <w:iCs/>
                <w:sz w:val="26"/>
                <w:szCs w:val="26"/>
              </w:rPr>
              <w:t>:</w:t>
            </w:r>
            <w:r w:rsidR="0063085A">
              <w:rPr>
                <w:iCs/>
                <w:sz w:val="26"/>
                <w:szCs w:val="26"/>
              </w:rPr>
              <w:t>0</w:t>
            </w:r>
            <w:r w:rsidRPr="00F85793">
              <w:rPr>
                <w:iCs/>
                <w:sz w:val="26"/>
                <w:szCs w:val="26"/>
              </w:rPr>
              <w:t>0.</w:t>
            </w:r>
          </w:p>
          <w:p w:rsidR="00B302B8" w:rsidRPr="00F85793" w:rsidRDefault="00B302B8" w:rsidP="00B302B8">
            <w:pPr>
              <w:suppressAutoHyphens/>
              <w:rPr>
                <w:iCs/>
                <w:sz w:val="26"/>
                <w:szCs w:val="26"/>
              </w:rPr>
            </w:pPr>
            <w:r w:rsidRPr="00F85793">
              <w:rPr>
                <w:iCs/>
                <w:sz w:val="26"/>
                <w:szCs w:val="26"/>
              </w:rPr>
              <w:t>Предпраздничный день на один час короче.</w:t>
            </w:r>
          </w:p>
          <w:p w:rsidR="00112533" w:rsidRPr="00F85793" w:rsidRDefault="00B302B8" w:rsidP="0063085A">
            <w:pPr>
              <w:rPr>
                <w:sz w:val="26"/>
                <w:szCs w:val="26"/>
              </w:rPr>
            </w:pPr>
            <w:r w:rsidRPr="00F85793">
              <w:rPr>
                <w:iCs/>
                <w:sz w:val="26"/>
                <w:szCs w:val="26"/>
              </w:rPr>
              <w:t>Перерыв на обед с 1</w:t>
            </w:r>
            <w:r w:rsidR="0063085A">
              <w:rPr>
                <w:iCs/>
                <w:sz w:val="26"/>
                <w:szCs w:val="26"/>
              </w:rPr>
              <w:t>3</w:t>
            </w:r>
            <w:r w:rsidRPr="00F85793">
              <w:rPr>
                <w:iCs/>
                <w:sz w:val="26"/>
                <w:szCs w:val="26"/>
              </w:rPr>
              <w:t>:00 до 1</w:t>
            </w:r>
            <w:r w:rsidR="0063085A">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63085A">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00043B36">
              <w:rPr>
                <w:sz w:val="26"/>
                <w:szCs w:val="26"/>
              </w:rPr>
              <w:t xml:space="preserve">на сайте </w:t>
            </w:r>
            <w:proofErr w:type="spellStart"/>
            <w:r w:rsidR="00043B36">
              <w:rPr>
                <w:sz w:val="26"/>
                <w:szCs w:val="26"/>
              </w:rPr>
              <w:t>www</w:t>
            </w:r>
            <w:proofErr w:type="spellEnd"/>
            <w:r w:rsidR="00043B36">
              <w:rPr>
                <w:sz w:val="26"/>
                <w:szCs w:val="26"/>
              </w:rPr>
              <w:t>.</w:t>
            </w:r>
            <w:r w:rsidR="00043B36">
              <w:rPr>
                <w:sz w:val="26"/>
                <w:szCs w:val="26"/>
                <w:lang w:val="en-US"/>
              </w:rPr>
              <w:t>ask</w:t>
            </w:r>
            <w:r w:rsidR="00043B36" w:rsidRPr="002034B3">
              <w:rPr>
                <w:sz w:val="26"/>
                <w:szCs w:val="26"/>
              </w:rPr>
              <w:t>29.</w:t>
            </w:r>
            <w:proofErr w:type="spellStart"/>
            <w:r w:rsidR="00043B36">
              <w:rPr>
                <w:sz w:val="26"/>
                <w:szCs w:val="26"/>
                <w:lang w:val="en-US"/>
              </w:rPr>
              <w:t>ru</w:t>
            </w:r>
            <w:proofErr w:type="spellEnd"/>
            <w:r w:rsidR="00112533" w:rsidRPr="001B02A2">
              <w:rPr>
                <w:sz w:val="26"/>
                <w:szCs w:val="26"/>
              </w:rPr>
              <w:t xml:space="preserve"> </w:t>
            </w:r>
            <w:r w:rsidR="00106820" w:rsidRPr="00444AB2">
              <w:rPr>
                <w:sz w:val="26"/>
                <w:szCs w:val="26"/>
              </w:rPr>
              <w:t>«</w:t>
            </w:r>
            <w:r w:rsidR="0063085A">
              <w:rPr>
                <w:sz w:val="26"/>
                <w:szCs w:val="26"/>
              </w:rPr>
              <w:t>19</w:t>
            </w:r>
            <w:r w:rsidR="00106820" w:rsidRPr="00444AB2">
              <w:rPr>
                <w:sz w:val="26"/>
                <w:szCs w:val="26"/>
              </w:rPr>
              <w:t xml:space="preserve">» </w:t>
            </w:r>
            <w:r w:rsidR="0063085A">
              <w:rPr>
                <w:sz w:val="26"/>
                <w:szCs w:val="26"/>
              </w:rPr>
              <w:t>августа</w:t>
            </w:r>
            <w:r w:rsidR="002E1B4A">
              <w:rPr>
                <w:sz w:val="26"/>
                <w:szCs w:val="26"/>
              </w:rPr>
              <w:t xml:space="preserve"> </w:t>
            </w:r>
            <w:r w:rsidR="00112533" w:rsidRPr="001B02A2">
              <w:rPr>
                <w:sz w:val="26"/>
                <w:szCs w:val="26"/>
              </w:rPr>
              <w:t>20</w:t>
            </w:r>
            <w:r w:rsidR="001B02A2" w:rsidRPr="001B02A2">
              <w:rPr>
                <w:sz w:val="26"/>
                <w:szCs w:val="26"/>
              </w:rPr>
              <w:t>19</w:t>
            </w:r>
            <w:r w:rsidR="00112533" w:rsidRPr="001B02A2">
              <w:rPr>
                <w:sz w:val="26"/>
                <w:szCs w:val="26"/>
              </w:rPr>
              <w:t xml:space="preserve"> года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444AB2">
              <w:rPr>
                <w:sz w:val="26"/>
                <w:szCs w:val="26"/>
              </w:rPr>
              <w:t>«</w:t>
            </w:r>
            <w:r w:rsidR="0063085A">
              <w:rPr>
                <w:sz w:val="26"/>
                <w:szCs w:val="26"/>
              </w:rPr>
              <w:t>02</w:t>
            </w:r>
            <w:r w:rsidRPr="00444AB2">
              <w:rPr>
                <w:sz w:val="26"/>
                <w:szCs w:val="26"/>
              </w:rPr>
              <w:t xml:space="preserve">» </w:t>
            </w:r>
            <w:r w:rsidR="0063085A">
              <w:rPr>
                <w:sz w:val="26"/>
                <w:szCs w:val="26"/>
              </w:rPr>
              <w:t>сентября</w:t>
            </w:r>
            <w:r w:rsidRPr="00444AB2">
              <w:rPr>
                <w:sz w:val="26"/>
                <w:szCs w:val="26"/>
              </w:rPr>
              <w:t xml:space="preserve"> </w:t>
            </w:r>
            <w:r w:rsidR="00B302B8" w:rsidRPr="001B02A2">
              <w:rPr>
                <w:sz w:val="26"/>
                <w:szCs w:val="26"/>
              </w:rPr>
              <w:t>20</w:t>
            </w:r>
            <w:r w:rsidR="001B02A2" w:rsidRPr="001B02A2">
              <w:rPr>
                <w:sz w:val="26"/>
                <w:szCs w:val="26"/>
              </w:rPr>
              <w:t>19</w:t>
            </w:r>
            <w:r>
              <w:rPr>
                <w:sz w:val="26"/>
                <w:szCs w:val="26"/>
              </w:rPr>
              <w:t xml:space="preserve"> года   10</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302B8" w:rsidRPr="001B02A2" w:rsidRDefault="00B302B8" w:rsidP="00B302B8">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63085A" w:rsidRPr="00F85793" w:rsidRDefault="0063085A" w:rsidP="0063085A">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302B8" w:rsidRPr="001B02A2" w:rsidRDefault="0063085A" w:rsidP="0063085A">
            <w:pPr>
              <w:autoSpaceDE w:val="0"/>
              <w:autoSpaceDN w:val="0"/>
              <w:adjustRightInd w:val="0"/>
              <w:rPr>
                <w:iCs/>
                <w:color w:val="000000"/>
                <w:sz w:val="26"/>
                <w:szCs w:val="26"/>
              </w:rPr>
            </w:pPr>
            <w:r w:rsidRPr="00F85793">
              <w:rPr>
                <w:sz w:val="26"/>
                <w:szCs w:val="26"/>
              </w:rPr>
              <w:t>2 этаж, офис 2</w:t>
            </w:r>
            <w:r w:rsidR="00B302B8" w:rsidRPr="001B02A2">
              <w:rPr>
                <w:iCs/>
                <w:sz w:val="26"/>
                <w:szCs w:val="26"/>
              </w:rPr>
              <w:t>.</w:t>
            </w:r>
          </w:p>
          <w:p w:rsidR="00B302B8" w:rsidRPr="001B02A2" w:rsidRDefault="0063085A" w:rsidP="00BA576E">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r w:rsidR="002E1B4A" w:rsidRPr="002E1B4A">
              <w:rPr>
                <w:sz w:val="26"/>
                <w:szCs w:val="26"/>
              </w:rPr>
              <w:t xml:space="preserve"> </w:t>
            </w:r>
            <w:r w:rsidR="002E1B4A" w:rsidRPr="001B02A2">
              <w:rPr>
                <w:sz w:val="26"/>
                <w:szCs w:val="26"/>
              </w:rPr>
              <w:t>10:00</w:t>
            </w:r>
            <w:r w:rsidR="00B302B8" w:rsidRPr="001B02A2">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1B02A2" w:rsidRDefault="0063085A" w:rsidP="00BA576E">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1B02A2" w:rsidRDefault="00112533" w:rsidP="00112533">
            <w:pPr>
              <w:jc w:val="both"/>
              <w:rPr>
                <w:sz w:val="26"/>
                <w:szCs w:val="26"/>
              </w:rPr>
            </w:pPr>
          </w:p>
          <w:p w:rsidR="00112533" w:rsidRPr="001B02A2" w:rsidRDefault="0063085A" w:rsidP="00BA576E">
            <w:pPr>
              <w:jc w:val="both"/>
              <w:rPr>
                <w:sz w:val="26"/>
                <w:szCs w:val="26"/>
              </w:rPr>
            </w:pPr>
            <w:r>
              <w:rPr>
                <w:sz w:val="26"/>
                <w:szCs w:val="26"/>
              </w:rPr>
              <w:t>«02</w:t>
            </w:r>
            <w:r w:rsidRPr="00444AB2">
              <w:rPr>
                <w:sz w:val="26"/>
                <w:szCs w:val="26"/>
              </w:rPr>
              <w:t xml:space="preserve">» </w:t>
            </w:r>
            <w:r>
              <w:rPr>
                <w:sz w:val="26"/>
                <w:szCs w:val="26"/>
              </w:rPr>
              <w:t>сентября</w:t>
            </w:r>
            <w:r w:rsidRPr="00444AB2">
              <w:rPr>
                <w:sz w:val="26"/>
                <w:szCs w:val="26"/>
              </w:rPr>
              <w:t xml:space="preserve"> </w:t>
            </w:r>
            <w:r w:rsidRPr="001B02A2">
              <w:rPr>
                <w:sz w:val="26"/>
                <w:szCs w:val="26"/>
              </w:rPr>
              <w:t>2019</w:t>
            </w:r>
            <w:r>
              <w:rPr>
                <w:sz w:val="26"/>
                <w:szCs w:val="26"/>
              </w:rPr>
              <w:t xml:space="preserve">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Информация о валюте, используемой для </w:t>
            </w:r>
            <w:r w:rsidRPr="001B02A2">
              <w:rPr>
                <w:rFonts w:ascii="Times New Roman" w:hAnsi="Times New Roman"/>
                <w:b w:val="0"/>
                <w:sz w:val="26"/>
                <w:szCs w:val="26"/>
              </w:rPr>
              <w:lastRenderedPageBreak/>
              <w:t>формирования цены договора и расчетов 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lastRenderedPageBreak/>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w:t>
            </w:r>
            <w:r w:rsidRPr="001B02A2">
              <w:rPr>
                <w:sz w:val="26"/>
                <w:szCs w:val="26"/>
              </w:rPr>
              <w:lastRenderedPageBreak/>
              <w:t xml:space="preserve">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3824" w:rsidRPr="001B02A2" w:rsidRDefault="001B02A2" w:rsidP="00BA576E">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7</w:t>
            </w:r>
            <w:r w:rsidR="00053824" w:rsidRPr="001B02A2">
              <w:rPr>
                <w:sz w:val="26"/>
                <w:szCs w:val="26"/>
              </w:rPr>
              <w:t xml:space="preserve">. отсутствие между участником закупки </w:t>
            </w:r>
            <w:r w:rsidR="00C538AB">
              <w:rPr>
                <w:sz w:val="26"/>
                <w:szCs w:val="26"/>
              </w:rPr>
              <w:br/>
            </w:r>
            <w:r w:rsidR="00053824" w:rsidRPr="001B02A2">
              <w:rPr>
                <w:sz w:val="26"/>
                <w:szCs w:val="26"/>
              </w:rPr>
              <w:t>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w:t>
            </w:r>
            <w:r w:rsidR="009C26B0">
              <w:rPr>
                <w:sz w:val="26"/>
                <w:szCs w:val="26"/>
              </w:rPr>
              <w:t xml:space="preserve"> </w:t>
            </w:r>
            <w:r w:rsidR="00053824" w:rsidRPr="001B02A2">
              <w:rPr>
                <w:sz w:val="26"/>
                <w:szCs w:val="26"/>
              </w:rPr>
              <w:t>в</w:t>
            </w:r>
            <w:r w:rsidR="009C26B0">
              <w:rPr>
                <w:sz w:val="26"/>
                <w:szCs w:val="26"/>
              </w:rPr>
              <w:t xml:space="preserve"> </w:t>
            </w:r>
            <w:r w:rsidR="00053824" w:rsidRPr="001B02A2">
              <w:rPr>
                <w:sz w:val="26"/>
                <w:szCs w:val="26"/>
              </w:rPr>
              <w:t xml:space="preserve">браке с физическими лицами, </w:t>
            </w:r>
            <w:r w:rsidR="00053824" w:rsidRPr="001B02A2">
              <w:rPr>
                <w:sz w:val="26"/>
                <w:szCs w:val="26"/>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r w:rsidR="00BA576E">
              <w:rPr>
                <w:sz w:val="26"/>
                <w:szCs w:val="26"/>
              </w:rPr>
              <w:t xml:space="preserve"> </w:t>
            </w:r>
            <w:r w:rsidR="00053824" w:rsidRPr="001B02A2">
              <w:rPr>
                <w:sz w:val="26"/>
                <w:szCs w:val="26"/>
              </w:rPr>
              <w:t xml:space="preserve">(родителями и детьми, дедушкой, бабушкой и внуками), полнородными и </w:t>
            </w:r>
            <w:proofErr w:type="spellStart"/>
            <w:r w:rsidR="00053824" w:rsidRPr="001B02A2">
              <w:rPr>
                <w:sz w:val="26"/>
                <w:szCs w:val="26"/>
              </w:rPr>
              <w:t>неполнородными</w:t>
            </w:r>
            <w:proofErr w:type="spellEnd"/>
            <w:r w:rsidR="00053824" w:rsidRPr="001B02A2">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w:t>
            </w:r>
            <w:r w:rsidR="00C538AB">
              <w:rPr>
                <w:sz w:val="26"/>
                <w:szCs w:val="26"/>
              </w:rPr>
              <w:br/>
            </w:r>
            <w:r w:rsidR="00053824" w:rsidRPr="001B02A2">
              <w:rPr>
                <w:sz w:val="26"/>
                <w:szCs w:val="26"/>
              </w:rPr>
              <w:t xml:space="preserve">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w:t>
            </w:r>
            <w:r w:rsidR="00C538AB">
              <w:rPr>
                <w:sz w:val="26"/>
                <w:szCs w:val="26"/>
              </w:rPr>
              <w:br/>
            </w:r>
            <w:r w:rsidR="00053824" w:rsidRPr="001B02A2">
              <w:rPr>
                <w:sz w:val="26"/>
                <w:szCs w:val="26"/>
              </w:rPr>
              <w:t>в уставном капитале хозяйственного общества.</w:t>
            </w:r>
          </w:p>
          <w:p w:rsidR="009F57D7" w:rsidRPr="003F08FF" w:rsidRDefault="001B02A2" w:rsidP="0063085A">
            <w:pPr>
              <w:ind w:firstLine="319"/>
              <w:jc w:val="both"/>
              <w:rPr>
                <w:sz w:val="23"/>
                <w:szCs w:val="23"/>
              </w:rPr>
            </w:pPr>
            <w:r w:rsidRPr="001B02A2">
              <w:rPr>
                <w:sz w:val="26"/>
                <w:szCs w:val="26"/>
              </w:rPr>
              <w:t>8</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1B02A2">
              <w:rPr>
                <w:sz w:val="26"/>
                <w:szCs w:val="26"/>
              </w:rPr>
              <w:t xml:space="preserve">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lastRenderedPageBreak/>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9F57D7">
              <w:rPr>
                <w:i/>
                <w:sz w:val="26"/>
                <w:szCs w:val="26"/>
              </w:rPr>
              <w:t>сведения об оказываемой услуге (выполняемой работе), количественных и качественных характеристиках услуг (работ),   цене</w:t>
            </w:r>
            <w:r w:rsidR="008E7A1C" w:rsidRPr="009F57D7">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F57D7" w:rsidRDefault="001B02A2" w:rsidP="001A0A23">
            <w:pPr>
              <w:ind w:firstLine="319"/>
              <w:jc w:val="both"/>
              <w:rPr>
                <w:sz w:val="26"/>
                <w:szCs w:val="26"/>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lastRenderedPageBreak/>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p w:rsidR="003F08FF" w:rsidRPr="009F57D7" w:rsidRDefault="009F57D7" w:rsidP="009C26B0">
            <w:pPr>
              <w:ind w:firstLine="319"/>
              <w:jc w:val="both"/>
              <w:rPr>
                <w:sz w:val="26"/>
                <w:szCs w:val="26"/>
                <w:highlight w:val="yellow"/>
              </w:rPr>
            </w:pPr>
            <w:r w:rsidRPr="009F57D7">
              <w:rPr>
                <w:sz w:val="26"/>
                <w:szCs w:val="26"/>
              </w:rPr>
              <w:t xml:space="preserve">8. </w:t>
            </w:r>
            <w:r w:rsidR="009C26B0">
              <w:rPr>
                <w:sz w:val="26"/>
                <w:szCs w:val="26"/>
              </w:rPr>
              <w:t>к</w:t>
            </w:r>
            <w:r w:rsidRPr="009F57D7">
              <w:rPr>
                <w:sz w:val="26"/>
                <w:szCs w:val="26"/>
              </w:rPr>
              <w:t xml:space="preserve">опию выписки, заверенную участником, из реестра членов СРО по форме, которая утверждена Приказом </w:t>
            </w:r>
            <w:proofErr w:type="spellStart"/>
            <w:r w:rsidRPr="009F57D7">
              <w:rPr>
                <w:sz w:val="26"/>
                <w:szCs w:val="26"/>
              </w:rPr>
              <w:t>Ростехнадзора</w:t>
            </w:r>
            <w:proofErr w:type="spellEnd"/>
            <w:r w:rsidRPr="009F57D7">
              <w:rPr>
                <w:sz w:val="26"/>
                <w:szCs w:val="26"/>
              </w:rPr>
              <w:t xml:space="preserve"> от 16.02.2017 № 58. Выписка должна быть выдана не ранее чем за один месяц до даты окончания срока подачи заявок</w:t>
            </w:r>
            <w:r w:rsidR="009C26B0">
              <w:rPr>
                <w:sz w:val="26"/>
                <w:szCs w:val="26"/>
              </w:rPr>
              <w:t>.</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1B02A2">
              <w:rPr>
                <w:sz w:val="26"/>
                <w:szCs w:val="26"/>
              </w:rPr>
              <w:lastRenderedPageBreak/>
              <w:t>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w:t>
            </w:r>
            <w:r w:rsidRPr="001B02A2">
              <w:rPr>
                <w:rFonts w:ascii="Times New Roman" w:eastAsia="Calibri" w:hAnsi="Times New Roman" w:cs="Times New Roman"/>
                <w:sz w:val="26"/>
                <w:szCs w:val="26"/>
              </w:rPr>
              <w:lastRenderedPageBreak/>
              <w:t xml:space="preserve">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w:t>
            </w:r>
            <w:r w:rsidR="00473891" w:rsidRPr="001B02A2">
              <w:rPr>
                <w:sz w:val="26"/>
                <w:szCs w:val="26"/>
              </w:rPr>
              <w:lastRenderedPageBreak/>
              <w:t>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lastRenderedPageBreak/>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до «</w:t>
            </w:r>
            <w:r w:rsidR="009F57D7">
              <w:rPr>
                <w:b/>
                <w:i/>
                <w:sz w:val="26"/>
                <w:szCs w:val="26"/>
              </w:rPr>
              <w:t>2</w:t>
            </w:r>
            <w:r w:rsidR="00934255">
              <w:rPr>
                <w:b/>
                <w:i/>
                <w:sz w:val="26"/>
                <w:szCs w:val="26"/>
              </w:rPr>
              <w:t>9</w:t>
            </w:r>
            <w:r w:rsidRPr="00322360">
              <w:rPr>
                <w:b/>
                <w:i/>
                <w:sz w:val="26"/>
                <w:szCs w:val="26"/>
              </w:rPr>
              <w:t xml:space="preserve">» </w:t>
            </w:r>
            <w:proofErr w:type="spellStart"/>
            <w:r w:rsidR="00934255">
              <w:rPr>
                <w:b/>
                <w:i/>
                <w:sz w:val="26"/>
                <w:szCs w:val="26"/>
              </w:rPr>
              <w:t>августая</w:t>
            </w:r>
            <w:proofErr w:type="spellEnd"/>
            <w:r w:rsidR="00322360">
              <w:rPr>
                <w:b/>
                <w:i/>
                <w:sz w:val="26"/>
                <w:szCs w:val="26"/>
              </w:rPr>
              <w:t xml:space="preserve"> </w:t>
            </w:r>
            <w:r w:rsidR="00322360" w:rsidRPr="001B02A2">
              <w:rPr>
                <w:b/>
                <w:i/>
                <w:sz w:val="26"/>
                <w:szCs w:val="26"/>
              </w:rPr>
              <w:t>2019</w:t>
            </w:r>
            <w:r w:rsidRPr="001B02A2">
              <w:rPr>
                <w:b/>
                <w:i/>
                <w:sz w:val="26"/>
                <w:szCs w:val="26"/>
              </w:rPr>
              <w:t xml:space="preserve"> года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lastRenderedPageBreak/>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w:t>
            </w:r>
            <w:r w:rsidRPr="001B02A2">
              <w:rPr>
                <w:sz w:val="26"/>
                <w:szCs w:val="26"/>
              </w:rPr>
              <w:lastRenderedPageBreak/>
              <w:t xml:space="preserve">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w:t>
            </w:r>
            <w:r w:rsidRPr="001B02A2">
              <w:rPr>
                <w:sz w:val="26"/>
                <w:szCs w:val="26"/>
              </w:rPr>
              <w:lastRenderedPageBreak/>
              <w:t xml:space="preserve">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заказчик вправе заключить договор с таким </w:t>
            </w:r>
            <w:r w:rsidRPr="001B02A2">
              <w:rPr>
                <w:sz w:val="26"/>
                <w:szCs w:val="26"/>
              </w:rPr>
              <w:lastRenderedPageBreak/>
              <w:t>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 xml:space="preserve">Возможность заказчика изменить </w:t>
            </w:r>
            <w:r w:rsidRPr="001B02A2">
              <w:rPr>
                <w:sz w:val="26"/>
                <w:szCs w:val="26"/>
              </w:rPr>
              <w:lastRenderedPageBreak/>
              <w:t>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lastRenderedPageBreak/>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lastRenderedPageBreak/>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lastRenderedPageBreak/>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5C4125">
        <w:rPr>
          <w:rFonts w:eastAsia="MS Mincho"/>
          <w:b/>
          <w:kern w:val="32"/>
          <w:sz w:val="26"/>
          <w:szCs w:val="26"/>
        </w:rPr>
        <w:t>.</w:t>
      </w:r>
      <w:r w:rsidRPr="005C4125">
        <w:rPr>
          <w:rFonts w:eastAsia="MS Mincho"/>
          <w:b/>
          <w:kern w:val="32"/>
          <w:sz w:val="26"/>
          <w:szCs w:val="26"/>
        </w:rPr>
        <w:t xml:space="preserve"> </w:t>
      </w:r>
      <w:bookmarkEnd w:id="9"/>
      <w:r w:rsidR="00AC6F4B" w:rsidRPr="005C4125">
        <w:rPr>
          <w:rFonts w:eastAsia="MS Mincho"/>
          <w:b/>
          <w:kern w:val="32"/>
          <w:sz w:val="26"/>
          <w:szCs w:val="26"/>
        </w:rPr>
        <w:t xml:space="preserve">Заявка на участие в </w:t>
      </w:r>
      <w:r w:rsidR="00C66F38" w:rsidRPr="005C4125">
        <w:rPr>
          <w:b/>
          <w:sz w:val="26"/>
          <w:szCs w:val="26"/>
        </w:rPr>
        <w:t xml:space="preserve">открытом </w:t>
      </w:r>
      <w:r w:rsidR="00666C53" w:rsidRPr="005C4125">
        <w:rPr>
          <w:b/>
          <w:sz w:val="26"/>
          <w:szCs w:val="26"/>
        </w:rPr>
        <w:t xml:space="preserve">запросе </w:t>
      </w:r>
      <w:r w:rsidR="00FF02D5">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Pr="005C4125" w:rsidRDefault="00CD73F3" w:rsidP="00427DF7">
      <w:pPr>
        <w:pStyle w:val="aff0"/>
        <w:spacing w:line="276" w:lineRule="auto"/>
        <w:jc w:val="both"/>
        <w:rPr>
          <w:rFonts w:eastAsia="Calibri"/>
          <w:sz w:val="26"/>
          <w:szCs w:val="26"/>
          <w:lang w:eastAsia="en-US"/>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и составляющими Предложение, по указанной цене _________________________ в том числе НДС.</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Pr="00E07F04" w:rsidRDefault="00A33CE2" w:rsidP="00A33CE2">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BB7B2D" w:rsidRPr="00847C7C" w:rsidRDefault="00BB7B2D">
      <w:pPr>
        <w:rPr>
          <w:sz w:val="28"/>
          <w:szCs w:val="28"/>
          <w:highlight w:val="yellow"/>
        </w:rPr>
      </w:pPr>
      <w:r w:rsidRPr="00847C7C">
        <w:rPr>
          <w:sz w:val="28"/>
          <w:szCs w:val="28"/>
          <w:highlight w:val="yellow"/>
        </w:rPr>
        <w:br w:type="page"/>
      </w: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C4125">
        <w:rPr>
          <w:sz w:val="26"/>
          <w:szCs w:val="26"/>
        </w:rPr>
        <w:t>АО «</w:t>
      </w:r>
      <w:r w:rsidR="00EF1CEA">
        <w:rPr>
          <w:sz w:val="26"/>
          <w:szCs w:val="26"/>
        </w:rPr>
        <w:t>Энергосети АОЭК</w:t>
      </w:r>
      <w:r w:rsidR="005C4125">
        <w:rPr>
          <w:sz w:val="26"/>
          <w:szCs w:val="26"/>
        </w:rPr>
        <w:t>»</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5C4125" w:rsidRDefault="003808F5" w:rsidP="00D81B37">
      <w:pPr>
        <w:pStyle w:val="af1"/>
        <w:numPr>
          <w:ilvl w:val="0"/>
          <w:numId w:val="2"/>
        </w:numPr>
        <w:ind w:left="142" w:firstLine="0"/>
        <w:jc w:val="center"/>
        <w:rPr>
          <w:b/>
          <w:sz w:val="26"/>
          <w:szCs w:val="26"/>
        </w:rPr>
      </w:pPr>
      <w:bookmarkStart w:id="18" w:name="_Toc416166562"/>
      <w:r w:rsidRPr="005C4125">
        <w:rPr>
          <w:rFonts w:eastAsia="MS Mincho"/>
          <w:b/>
          <w:kern w:val="32"/>
          <w:sz w:val="26"/>
          <w:szCs w:val="26"/>
        </w:rPr>
        <w:lastRenderedPageBreak/>
        <w:t>Техническое задание</w:t>
      </w:r>
    </w:p>
    <w:p w:rsidR="009C26B0" w:rsidRPr="00EF2881" w:rsidRDefault="009C26B0" w:rsidP="009C26B0">
      <w:pPr>
        <w:jc w:val="center"/>
        <w:outlineLvl w:val="0"/>
        <w:rPr>
          <w:rFonts w:cs="Arial"/>
          <w:b/>
        </w:rPr>
      </w:pPr>
    </w:p>
    <w:p w:rsidR="009C26B0" w:rsidRPr="00EF2881" w:rsidRDefault="00934255" w:rsidP="009C26B0">
      <w:pPr>
        <w:jc w:val="center"/>
        <w:outlineLvl w:val="0"/>
        <w:rPr>
          <w:rFonts w:cs="Arial"/>
          <w:b/>
          <w:sz w:val="26"/>
          <w:szCs w:val="26"/>
        </w:rPr>
      </w:pPr>
      <w:r>
        <w:rPr>
          <w:bCs/>
          <w:sz w:val="26"/>
          <w:szCs w:val="26"/>
        </w:rPr>
        <w:t>на о</w:t>
      </w:r>
      <w:r w:rsidRPr="00D642A1">
        <w:rPr>
          <w:bCs/>
          <w:sz w:val="26"/>
          <w:szCs w:val="26"/>
        </w:rPr>
        <w:t xml:space="preserve">казание услуг </w:t>
      </w:r>
      <w:r w:rsidRPr="00D642A1">
        <w:rPr>
          <w:sz w:val="26"/>
          <w:szCs w:val="26"/>
        </w:rPr>
        <w:t xml:space="preserve">по предоставлению мест крепления на опорах наружного освещения для подвески ВЛ-6 кВ в. г. Архангельске по пр. </w:t>
      </w:r>
      <w:proofErr w:type="gramStart"/>
      <w:r w:rsidRPr="00D642A1">
        <w:rPr>
          <w:sz w:val="26"/>
          <w:szCs w:val="26"/>
        </w:rPr>
        <w:t>Ленинградский</w:t>
      </w:r>
      <w:proofErr w:type="gramEnd"/>
      <w:r w:rsidRPr="00D642A1">
        <w:rPr>
          <w:sz w:val="26"/>
          <w:szCs w:val="26"/>
        </w:rPr>
        <w:t xml:space="preserve"> от дома № 40 до ул. Дачная</w:t>
      </w:r>
    </w:p>
    <w:p w:rsidR="009C26B0" w:rsidRPr="00EF2881" w:rsidRDefault="009C26B0" w:rsidP="009C26B0">
      <w:pPr>
        <w:jc w:val="both"/>
      </w:pPr>
    </w:p>
    <w:p w:rsidR="009C26B0" w:rsidRPr="00EF2881" w:rsidRDefault="009C26B0" w:rsidP="009C26B0">
      <w:pPr>
        <w:pStyle w:val="afffff8"/>
        <w:tabs>
          <w:tab w:val="clear" w:pos="1494"/>
        </w:tabs>
        <w:spacing w:line="240" w:lineRule="auto"/>
        <w:ind w:left="567" w:firstLine="142"/>
        <w:rPr>
          <w:b/>
          <w:sz w:val="24"/>
          <w:szCs w:val="24"/>
        </w:rPr>
      </w:pPr>
      <w:r w:rsidRPr="00EF2881">
        <w:rPr>
          <w:b/>
          <w:sz w:val="24"/>
          <w:szCs w:val="24"/>
        </w:rPr>
        <w:t>1. Предмет технического задания.</w:t>
      </w:r>
    </w:p>
    <w:p w:rsidR="009C26B0" w:rsidRPr="00934255" w:rsidRDefault="009C26B0" w:rsidP="009C26B0">
      <w:pPr>
        <w:pStyle w:val="afffff8"/>
        <w:tabs>
          <w:tab w:val="clear" w:pos="1494"/>
        </w:tabs>
        <w:spacing w:line="240" w:lineRule="auto"/>
        <w:ind w:left="567" w:firstLine="142"/>
        <w:rPr>
          <w:sz w:val="24"/>
          <w:szCs w:val="24"/>
        </w:rPr>
      </w:pPr>
      <w:r w:rsidRPr="00934255">
        <w:rPr>
          <w:sz w:val="24"/>
          <w:szCs w:val="24"/>
        </w:rPr>
        <w:t xml:space="preserve">Настоящее техническое задание определяет перечень и порядок выполнения </w:t>
      </w:r>
      <w:r w:rsidR="00934255" w:rsidRPr="00934255">
        <w:rPr>
          <w:bCs/>
          <w:sz w:val="24"/>
          <w:szCs w:val="24"/>
        </w:rPr>
        <w:t xml:space="preserve">услуг </w:t>
      </w:r>
      <w:r w:rsidR="00934255" w:rsidRPr="00934255">
        <w:rPr>
          <w:sz w:val="24"/>
          <w:szCs w:val="24"/>
        </w:rPr>
        <w:t>по предоставлению мест крепления на опорах наружного освещения для подвески ВЛ-6 кВ</w:t>
      </w:r>
      <w:r w:rsidRPr="00934255">
        <w:rPr>
          <w:sz w:val="24"/>
          <w:szCs w:val="24"/>
        </w:rPr>
        <w:t xml:space="preserve"> </w:t>
      </w:r>
      <w:r w:rsidR="00934255" w:rsidRPr="00934255">
        <w:rPr>
          <w:sz w:val="24"/>
          <w:szCs w:val="24"/>
        </w:rPr>
        <w:t>ООО «АСК»</w:t>
      </w:r>
      <w:r w:rsidRPr="00934255">
        <w:rPr>
          <w:sz w:val="24"/>
          <w:szCs w:val="24"/>
        </w:rPr>
        <w:t>:</w:t>
      </w:r>
    </w:p>
    <w:p w:rsidR="009C26B0" w:rsidRPr="00EF2881" w:rsidRDefault="009C26B0" w:rsidP="009C26B0">
      <w:pPr>
        <w:pStyle w:val="afffff8"/>
        <w:tabs>
          <w:tab w:val="clear" w:pos="1494"/>
        </w:tabs>
        <w:spacing w:line="240" w:lineRule="auto"/>
        <w:ind w:left="567" w:firstLine="142"/>
        <w:rPr>
          <w:sz w:val="24"/>
          <w:szCs w:val="24"/>
        </w:rPr>
      </w:pPr>
      <w:r w:rsidRPr="00EF2881">
        <w:rPr>
          <w:sz w:val="24"/>
          <w:szCs w:val="24"/>
        </w:rPr>
        <w:t xml:space="preserve">1.1. </w:t>
      </w:r>
      <w:r w:rsidR="00B46E97" w:rsidRPr="00D642A1">
        <w:rPr>
          <w:sz w:val="26"/>
          <w:szCs w:val="26"/>
        </w:rPr>
        <w:t xml:space="preserve">ВЛ-6 кВ в г. Архангельске по пр. </w:t>
      </w:r>
      <w:proofErr w:type="gramStart"/>
      <w:r w:rsidR="00B46E97" w:rsidRPr="00D642A1">
        <w:rPr>
          <w:sz w:val="26"/>
          <w:szCs w:val="26"/>
        </w:rPr>
        <w:t>Ленинградский</w:t>
      </w:r>
      <w:proofErr w:type="gramEnd"/>
      <w:r w:rsidR="00B46E97" w:rsidRPr="00D642A1">
        <w:rPr>
          <w:sz w:val="26"/>
          <w:szCs w:val="26"/>
        </w:rPr>
        <w:t xml:space="preserve"> от дома № 40 до ул. Дачная</w:t>
      </w:r>
    </w:p>
    <w:p w:rsidR="009C26B0" w:rsidRPr="00EF2881" w:rsidRDefault="009C26B0" w:rsidP="009C26B0">
      <w:pPr>
        <w:pStyle w:val="afffff8"/>
        <w:tabs>
          <w:tab w:val="clear" w:pos="1494"/>
        </w:tabs>
        <w:spacing w:line="240" w:lineRule="auto"/>
        <w:ind w:left="567" w:firstLine="142"/>
        <w:rPr>
          <w:b/>
          <w:sz w:val="24"/>
          <w:szCs w:val="24"/>
        </w:rPr>
      </w:pPr>
      <w:r w:rsidRPr="00EF2881">
        <w:rPr>
          <w:b/>
          <w:sz w:val="24"/>
          <w:szCs w:val="24"/>
        </w:rPr>
        <w:t>2. Местонахождение объекта.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4161"/>
        <w:gridCol w:w="4299"/>
      </w:tblGrid>
      <w:tr w:rsidR="009C26B0" w:rsidRPr="00EF2881" w:rsidTr="009C26B0">
        <w:trPr>
          <w:trHeight w:val="443"/>
        </w:trPr>
        <w:tc>
          <w:tcPr>
            <w:tcW w:w="880" w:type="dxa"/>
            <w:shd w:val="clear" w:color="auto" w:fill="auto"/>
            <w:vAlign w:val="center"/>
          </w:tcPr>
          <w:p w:rsidR="009C26B0" w:rsidRPr="00EF2881" w:rsidRDefault="009C26B0" w:rsidP="009C26B0">
            <w:pPr>
              <w:ind w:left="567" w:firstLine="142"/>
              <w:jc w:val="center"/>
              <w:rPr>
                <w:sz w:val="22"/>
                <w:szCs w:val="22"/>
              </w:rPr>
            </w:pPr>
            <w:r w:rsidRPr="00EF2881">
              <w:rPr>
                <w:sz w:val="22"/>
                <w:szCs w:val="22"/>
              </w:rPr>
              <w:t>№ п/п</w:t>
            </w:r>
          </w:p>
        </w:tc>
        <w:tc>
          <w:tcPr>
            <w:tcW w:w="4267" w:type="dxa"/>
            <w:vAlign w:val="center"/>
          </w:tcPr>
          <w:p w:rsidR="009C26B0" w:rsidRPr="00EF2881" w:rsidRDefault="009C26B0" w:rsidP="009C26B0">
            <w:pPr>
              <w:ind w:left="567" w:firstLine="142"/>
              <w:jc w:val="center"/>
              <w:rPr>
                <w:sz w:val="22"/>
                <w:szCs w:val="22"/>
              </w:rPr>
            </w:pPr>
            <w:r w:rsidRPr="00EF2881">
              <w:rPr>
                <w:sz w:val="22"/>
                <w:szCs w:val="22"/>
              </w:rPr>
              <w:t>Наименование объекта</w:t>
            </w:r>
          </w:p>
        </w:tc>
        <w:tc>
          <w:tcPr>
            <w:tcW w:w="4393" w:type="dxa"/>
            <w:vAlign w:val="center"/>
          </w:tcPr>
          <w:p w:rsidR="009C26B0" w:rsidRPr="00EF2881" w:rsidRDefault="009C26B0" w:rsidP="009C26B0">
            <w:pPr>
              <w:ind w:left="567" w:firstLine="142"/>
              <w:jc w:val="center"/>
              <w:rPr>
                <w:sz w:val="22"/>
                <w:szCs w:val="22"/>
              </w:rPr>
            </w:pPr>
            <w:r w:rsidRPr="00EF2881">
              <w:rPr>
                <w:sz w:val="22"/>
                <w:szCs w:val="22"/>
              </w:rPr>
              <w:t>Местонахождение объекта</w:t>
            </w:r>
          </w:p>
        </w:tc>
      </w:tr>
      <w:tr w:rsidR="009C26B0" w:rsidRPr="0052446D" w:rsidTr="00B46E97">
        <w:trPr>
          <w:trHeight w:val="176"/>
        </w:trPr>
        <w:tc>
          <w:tcPr>
            <w:tcW w:w="880" w:type="dxa"/>
            <w:shd w:val="clear" w:color="auto" w:fill="auto"/>
            <w:noWrap/>
            <w:vAlign w:val="bottom"/>
          </w:tcPr>
          <w:p w:rsidR="009C26B0" w:rsidRPr="00EF2881" w:rsidRDefault="009C26B0" w:rsidP="009C26B0">
            <w:pPr>
              <w:ind w:left="567" w:firstLine="142"/>
              <w:jc w:val="center"/>
              <w:rPr>
                <w:sz w:val="22"/>
                <w:szCs w:val="22"/>
              </w:rPr>
            </w:pPr>
            <w:r w:rsidRPr="00EF2881">
              <w:rPr>
                <w:sz w:val="22"/>
                <w:szCs w:val="22"/>
              </w:rPr>
              <w:t>1</w:t>
            </w:r>
          </w:p>
        </w:tc>
        <w:tc>
          <w:tcPr>
            <w:tcW w:w="4267" w:type="dxa"/>
            <w:vAlign w:val="center"/>
          </w:tcPr>
          <w:p w:rsidR="009C26B0" w:rsidRPr="00B46E97" w:rsidRDefault="00B46E97" w:rsidP="00B46E97">
            <w:pPr>
              <w:ind w:left="567" w:firstLine="142"/>
              <w:jc w:val="center"/>
            </w:pPr>
            <w:r w:rsidRPr="00B46E97">
              <w:t>ВЛ-6 кВ</w:t>
            </w:r>
          </w:p>
        </w:tc>
        <w:tc>
          <w:tcPr>
            <w:tcW w:w="4393" w:type="dxa"/>
            <w:vAlign w:val="center"/>
          </w:tcPr>
          <w:p w:rsidR="009C26B0" w:rsidRPr="00B46E97" w:rsidRDefault="00B46E97" w:rsidP="00B46E97">
            <w:pPr>
              <w:ind w:left="567" w:firstLine="142"/>
              <w:jc w:val="center"/>
            </w:pPr>
            <w:r w:rsidRPr="00B46E97">
              <w:t xml:space="preserve">г. Архангельск, пр. </w:t>
            </w:r>
            <w:proofErr w:type="gramStart"/>
            <w:r w:rsidRPr="00B46E97">
              <w:t>Ленинградский</w:t>
            </w:r>
            <w:proofErr w:type="gramEnd"/>
            <w:r w:rsidRPr="00B46E97">
              <w:t xml:space="preserve"> от дома № 40 до ул. Дачная</w:t>
            </w:r>
          </w:p>
        </w:tc>
      </w:tr>
    </w:tbl>
    <w:p w:rsidR="009C26B0" w:rsidRPr="0052446D" w:rsidRDefault="009C26B0" w:rsidP="009C26B0">
      <w:pPr>
        <w:ind w:left="567" w:firstLine="142"/>
        <w:jc w:val="both"/>
        <w:rPr>
          <w:b/>
        </w:rPr>
      </w:pPr>
    </w:p>
    <w:p w:rsidR="009C26B0" w:rsidRPr="0052446D" w:rsidRDefault="009C26B0" w:rsidP="009C26B0">
      <w:pPr>
        <w:ind w:left="567" w:firstLine="142"/>
        <w:jc w:val="both"/>
        <w:rPr>
          <w:b/>
        </w:rPr>
      </w:pPr>
      <w:r w:rsidRPr="0052446D">
        <w:rPr>
          <w:b/>
        </w:rPr>
        <w:t xml:space="preserve">3. Заказчик – </w:t>
      </w:r>
      <w:r w:rsidR="00B46E97">
        <w:t>ООО «АСК»</w:t>
      </w:r>
      <w:r w:rsidRPr="0052446D">
        <w:t>.</w:t>
      </w:r>
    </w:p>
    <w:p w:rsidR="009C26B0" w:rsidRPr="0052446D" w:rsidRDefault="009C26B0" w:rsidP="009C26B0">
      <w:pPr>
        <w:pStyle w:val="2ff4"/>
        <w:spacing w:after="0" w:line="240" w:lineRule="auto"/>
        <w:ind w:left="567" w:firstLine="142"/>
        <w:jc w:val="both"/>
        <w:rPr>
          <w:rFonts w:ascii="Times New Roman" w:hAnsi="Times New Roman"/>
          <w:b/>
          <w:sz w:val="24"/>
          <w:szCs w:val="24"/>
        </w:rPr>
      </w:pPr>
      <w:r w:rsidRPr="0052446D">
        <w:rPr>
          <w:rFonts w:ascii="Times New Roman" w:hAnsi="Times New Roman"/>
          <w:b/>
          <w:sz w:val="24"/>
          <w:szCs w:val="24"/>
        </w:rPr>
        <w:t>4. Требование к Подрядчику.</w:t>
      </w:r>
    </w:p>
    <w:p w:rsidR="009C26B0" w:rsidRPr="001A4F8E" w:rsidRDefault="009C26B0" w:rsidP="009C26B0">
      <w:pPr>
        <w:tabs>
          <w:tab w:val="left" w:pos="-600"/>
        </w:tabs>
        <w:ind w:left="567" w:firstLine="142"/>
        <w:jc w:val="both"/>
        <w:rPr>
          <w:bCs/>
        </w:rPr>
      </w:pPr>
      <w:r>
        <w:rPr>
          <w:color w:val="000000"/>
        </w:rPr>
        <w:t xml:space="preserve">4.1 </w:t>
      </w:r>
      <w:r w:rsidRPr="0052446D">
        <w:rPr>
          <w:color w:val="000000"/>
        </w:rPr>
        <w:t xml:space="preserve">Подрядчик должен </w:t>
      </w:r>
      <w:r w:rsidR="00B46E97">
        <w:rPr>
          <w:color w:val="000000"/>
        </w:rPr>
        <w:t xml:space="preserve">иметь в собственности или на ином законном основании опоры наружного освещения, расположенные в </w:t>
      </w:r>
      <w:proofErr w:type="gramStart"/>
      <w:r w:rsidR="00B46E97">
        <w:rPr>
          <w:color w:val="000000"/>
        </w:rPr>
        <w:t>г</w:t>
      </w:r>
      <w:proofErr w:type="gramEnd"/>
      <w:r w:rsidR="00B46E97">
        <w:rPr>
          <w:color w:val="000000"/>
        </w:rPr>
        <w:t xml:space="preserve">. Архангельске, по </w:t>
      </w:r>
      <w:r w:rsidR="00B46E97" w:rsidRPr="00B46E97">
        <w:t xml:space="preserve">пр. </w:t>
      </w:r>
      <w:proofErr w:type="gramStart"/>
      <w:r w:rsidR="00B46E97" w:rsidRPr="00B46E97">
        <w:t>Ленинградский</w:t>
      </w:r>
      <w:proofErr w:type="gramEnd"/>
      <w:r w:rsidR="00B46E97" w:rsidRPr="00B46E97">
        <w:t xml:space="preserve"> от дома № 40 до ул. Дачная</w:t>
      </w:r>
      <w:r w:rsidRPr="001A4F8E">
        <w:rPr>
          <w:bCs/>
        </w:rPr>
        <w:t>.</w:t>
      </w:r>
    </w:p>
    <w:p w:rsidR="009C26B0" w:rsidRPr="0052446D" w:rsidRDefault="009C26B0" w:rsidP="009C26B0">
      <w:pPr>
        <w:tabs>
          <w:tab w:val="left" w:pos="-600"/>
        </w:tabs>
        <w:ind w:left="567" w:firstLine="142"/>
        <w:jc w:val="both"/>
        <w:rPr>
          <w:b/>
        </w:rPr>
      </w:pPr>
      <w:r w:rsidRPr="0052446D">
        <w:rPr>
          <w:b/>
        </w:rPr>
        <w:t>5. Объем</w:t>
      </w:r>
      <w:r>
        <w:rPr>
          <w:b/>
        </w:rPr>
        <w:t>, стоимость</w:t>
      </w:r>
      <w:r w:rsidRPr="0052446D">
        <w:rPr>
          <w:b/>
        </w:rPr>
        <w:t xml:space="preserve"> и сроки</w:t>
      </w:r>
      <w:r w:rsidRPr="0052446D">
        <w:t xml:space="preserve"> </w:t>
      </w:r>
      <w:r w:rsidRPr="0052446D">
        <w:rPr>
          <w:b/>
        </w:rPr>
        <w:t>выполнения работ.</w:t>
      </w:r>
    </w:p>
    <w:p w:rsidR="009C26B0" w:rsidRPr="0052446D" w:rsidRDefault="009C26B0" w:rsidP="009C26B0">
      <w:pPr>
        <w:tabs>
          <w:tab w:val="left" w:pos="-600"/>
        </w:tabs>
        <w:ind w:left="567" w:firstLine="142"/>
        <w:jc w:val="both"/>
        <w:rPr>
          <w:bCs/>
        </w:rPr>
      </w:pPr>
      <w:r w:rsidRPr="0052446D">
        <w:t>5.1 Объём работ</w:t>
      </w:r>
      <w:r w:rsidRPr="0052446D">
        <w:rPr>
          <w:bCs/>
        </w:rPr>
        <w:t xml:space="preserve"> определяется </w:t>
      </w:r>
      <w:r w:rsidR="00B46E97">
        <w:rPr>
          <w:bCs/>
        </w:rPr>
        <w:t>количеством мест крепления на опорах наружного освещения</w:t>
      </w:r>
      <w:r w:rsidRPr="0052446D">
        <w:rPr>
          <w:bCs/>
        </w:rPr>
        <w:t xml:space="preserve">. Стоимость работ определяется </w:t>
      </w:r>
      <w:r w:rsidR="003807DB">
        <w:rPr>
          <w:bCs/>
        </w:rPr>
        <w:t>количеством мест крепления на опорах наружного освещения, стоимостью одного места крепления воздушной линии за календарный месяц и сроком крепления воздушной линии на опорах наружного освещения.</w:t>
      </w:r>
    </w:p>
    <w:p w:rsidR="009C26B0" w:rsidRPr="0052446D" w:rsidRDefault="009C26B0" w:rsidP="009C26B0">
      <w:pPr>
        <w:shd w:val="clear" w:color="auto" w:fill="FFFFFF"/>
        <w:tabs>
          <w:tab w:val="left" w:pos="868"/>
        </w:tabs>
        <w:ind w:left="567" w:firstLine="142"/>
      </w:pPr>
      <w:r w:rsidRPr="0052446D">
        <w:rPr>
          <w:bCs/>
        </w:rPr>
        <w:t>5.</w:t>
      </w:r>
      <w:r>
        <w:rPr>
          <w:bCs/>
        </w:rPr>
        <w:t>2</w:t>
      </w:r>
      <w:r w:rsidRPr="0052446D">
        <w:rPr>
          <w:bCs/>
        </w:rPr>
        <w:t xml:space="preserve"> Сроки </w:t>
      </w:r>
      <w:r w:rsidRPr="0052446D">
        <w:t>выполнения</w:t>
      </w:r>
      <w:r w:rsidRPr="0052446D">
        <w:rPr>
          <w:bCs/>
        </w:rPr>
        <w:t xml:space="preserve"> работ:</w:t>
      </w:r>
    </w:p>
    <w:p w:rsidR="009C26B0" w:rsidRPr="0052446D" w:rsidRDefault="009C26B0" w:rsidP="009C26B0">
      <w:pPr>
        <w:ind w:left="567" w:firstLine="142"/>
        <w:jc w:val="both"/>
        <w:rPr>
          <w:rFonts w:eastAsia="Calibri"/>
          <w:lang w:eastAsia="en-US"/>
        </w:rPr>
      </w:pPr>
      <w:r w:rsidRPr="0052446D">
        <w:t xml:space="preserve">Дата начала работ: </w:t>
      </w:r>
      <w:r w:rsidR="003807DB">
        <w:t>01.01.2020 г.</w:t>
      </w:r>
    </w:p>
    <w:p w:rsidR="009C26B0" w:rsidRPr="0052446D" w:rsidRDefault="009C26B0" w:rsidP="009C26B0">
      <w:pPr>
        <w:ind w:left="567" w:firstLine="142"/>
        <w:jc w:val="both"/>
      </w:pPr>
      <w:r w:rsidRPr="00F96583">
        <w:rPr>
          <w:rFonts w:eastAsia="Calibri"/>
          <w:lang w:eastAsia="en-US"/>
        </w:rPr>
        <w:t xml:space="preserve">Дата окончания работ: </w:t>
      </w:r>
      <w:r w:rsidR="003807DB">
        <w:rPr>
          <w:rFonts w:eastAsia="Calibri"/>
          <w:lang w:eastAsia="en-US"/>
        </w:rPr>
        <w:t>31.12.2020 г.</w:t>
      </w:r>
    </w:p>
    <w:p w:rsidR="009C26B0" w:rsidRPr="0052446D" w:rsidRDefault="003807DB" w:rsidP="009C26B0">
      <w:pPr>
        <w:shd w:val="clear" w:color="auto" w:fill="FFFFFF"/>
        <w:tabs>
          <w:tab w:val="left" w:pos="868"/>
        </w:tabs>
        <w:ind w:left="567" w:firstLine="142"/>
        <w:rPr>
          <w:b/>
        </w:rPr>
      </w:pPr>
      <w:r>
        <w:rPr>
          <w:b/>
        </w:rPr>
        <w:t>6</w:t>
      </w:r>
      <w:r w:rsidR="009C26B0" w:rsidRPr="0052446D">
        <w:rPr>
          <w:b/>
        </w:rPr>
        <w:t>. Условия оплаты.</w:t>
      </w:r>
    </w:p>
    <w:p w:rsidR="009C26B0" w:rsidRDefault="003807DB" w:rsidP="009C26B0">
      <w:pPr>
        <w:shd w:val="clear" w:color="auto" w:fill="FFFFFF"/>
        <w:ind w:left="567" w:firstLine="142"/>
        <w:jc w:val="both"/>
        <w:rPr>
          <w:rFonts w:eastAsia="Calibri"/>
        </w:rPr>
      </w:pPr>
      <w:proofErr w:type="gramStart"/>
      <w:r>
        <w:rPr>
          <w:rFonts w:eastAsia="Calibri"/>
          <w:lang w:eastAsia="en-US"/>
        </w:rPr>
        <w:t>6</w:t>
      </w:r>
      <w:r w:rsidR="009C26B0" w:rsidRPr="0052446D">
        <w:rPr>
          <w:rFonts w:eastAsia="Calibri"/>
          <w:lang w:eastAsia="en-US"/>
        </w:rPr>
        <w:t xml:space="preserve">.1 Оплата производится Заказчиком </w:t>
      </w:r>
      <w:r w:rsidR="009C26B0">
        <w:rPr>
          <w:rFonts w:eastAsia="Calibri"/>
          <w:lang w:eastAsia="en-US"/>
        </w:rPr>
        <w:t xml:space="preserve">поэтапно </w:t>
      </w:r>
      <w:r w:rsidR="009C26B0" w:rsidRPr="0052446D">
        <w:rPr>
          <w:rFonts w:eastAsia="Calibri"/>
          <w:lang w:eastAsia="en-US"/>
        </w:rPr>
        <w:t xml:space="preserve">путем перечисления денежных средств на расчетный счет Подрядчика </w:t>
      </w:r>
      <w:r>
        <w:rPr>
          <w:rFonts w:eastAsia="Calibri"/>
          <w:lang w:eastAsia="en-US"/>
        </w:rPr>
        <w:t xml:space="preserve">не позднее 20 числа месяца, следующего за расчетным, на основании </w:t>
      </w:r>
      <w:proofErr w:type="spellStart"/>
      <w:r>
        <w:rPr>
          <w:rFonts w:eastAsia="Calibri"/>
          <w:lang w:eastAsia="en-US"/>
        </w:rPr>
        <w:t>высиавленного</w:t>
      </w:r>
      <w:proofErr w:type="spellEnd"/>
      <w:r>
        <w:rPr>
          <w:rFonts w:eastAsia="Calibri"/>
          <w:lang w:eastAsia="en-US"/>
        </w:rPr>
        <w:t xml:space="preserve"> счета и акты выполненных работ.</w:t>
      </w:r>
      <w:r w:rsidR="009C26B0" w:rsidRPr="0052446D">
        <w:rPr>
          <w:rFonts w:eastAsia="Calibri"/>
        </w:rPr>
        <w:t xml:space="preserve"> </w:t>
      </w:r>
      <w:proofErr w:type="gramEnd"/>
    </w:p>
    <w:p w:rsidR="009C26B0" w:rsidRPr="0052446D" w:rsidRDefault="003807DB" w:rsidP="009C26B0">
      <w:pPr>
        <w:shd w:val="clear" w:color="auto" w:fill="FFFFFF"/>
        <w:ind w:left="567" w:firstLine="142"/>
        <w:jc w:val="both"/>
        <w:rPr>
          <w:rFonts w:eastAsia="Calibri"/>
          <w:lang w:eastAsia="en-US"/>
        </w:rPr>
      </w:pPr>
      <w:r>
        <w:rPr>
          <w:rFonts w:eastAsia="Calibri"/>
          <w:lang w:eastAsia="en-US"/>
        </w:rPr>
        <w:t>6</w:t>
      </w:r>
      <w:r w:rsidR="009C26B0" w:rsidRPr="0052446D">
        <w:rPr>
          <w:rFonts w:eastAsia="Calibri"/>
          <w:lang w:eastAsia="en-US"/>
        </w:rPr>
        <w:t>.2 Авансовые платежи по договору не предусмотрены.</w:t>
      </w:r>
    </w:p>
    <w:p w:rsidR="009C26B0" w:rsidRPr="0052446D" w:rsidRDefault="003807DB" w:rsidP="009C26B0">
      <w:pPr>
        <w:tabs>
          <w:tab w:val="left" w:pos="6480"/>
        </w:tabs>
        <w:ind w:left="567" w:firstLine="142"/>
        <w:jc w:val="both"/>
        <w:rPr>
          <w:rFonts w:eastAsia="Batang"/>
          <w:b/>
          <w:bCs/>
        </w:rPr>
      </w:pPr>
      <w:r>
        <w:rPr>
          <w:rFonts w:eastAsia="Batang"/>
          <w:b/>
          <w:bCs/>
        </w:rPr>
        <w:t>7</w:t>
      </w:r>
      <w:r w:rsidR="009C26B0" w:rsidRPr="0052446D">
        <w:rPr>
          <w:rFonts w:eastAsia="Batang"/>
          <w:b/>
          <w:bCs/>
        </w:rPr>
        <w:t>. Особые условия.</w:t>
      </w:r>
    </w:p>
    <w:p w:rsidR="009C26B0" w:rsidRPr="00E73BD2" w:rsidRDefault="003807DB" w:rsidP="009C26B0">
      <w:pPr>
        <w:ind w:left="567" w:firstLine="142"/>
        <w:jc w:val="both"/>
      </w:pPr>
      <w:r>
        <w:t>7</w:t>
      </w:r>
      <w:r w:rsidR="009C26B0" w:rsidRPr="0052446D">
        <w:t xml:space="preserve">.1 </w:t>
      </w:r>
      <w:r>
        <w:rPr>
          <w:rFonts w:eastAsia="Batang"/>
          <w:bCs/>
        </w:rPr>
        <w:t xml:space="preserve">Заказчик выполняет крепление воздушной </w:t>
      </w:r>
      <w:r w:rsidRPr="00E73BD2">
        <w:rPr>
          <w:rFonts w:eastAsia="Batang"/>
          <w:bCs/>
        </w:rPr>
        <w:t>линии</w:t>
      </w:r>
      <w:r w:rsidR="00E73BD2" w:rsidRPr="00E73BD2">
        <w:rPr>
          <w:rFonts w:eastAsia="Batang"/>
          <w:bCs/>
        </w:rPr>
        <w:t xml:space="preserve"> </w:t>
      </w:r>
      <w:r w:rsidR="00E73BD2">
        <w:rPr>
          <w:rFonts w:eastAsia="Batang"/>
          <w:bCs/>
        </w:rPr>
        <w:t xml:space="preserve">к предоставленным местам </w:t>
      </w:r>
      <w:r w:rsidR="00E73BD2" w:rsidRPr="00E73BD2">
        <w:t>крепления на опорах наружного освещения</w:t>
      </w:r>
      <w:r w:rsidR="00E73BD2">
        <w:t xml:space="preserve"> своими силами и за свой счет.</w:t>
      </w:r>
    </w:p>
    <w:p w:rsidR="009C26B0" w:rsidRPr="0052446D" w:rsidRDefault="00E73BD2" w:rsidP="009C26B0">
      <w:pPr>
        <w:ind w:left="567" w:firstLine="142"/>
        <w:jc w:val="both"/>
      </w:pPr>
      <w:r>
        <w:t>7.2</w:t>
      </w:r>
      <w:proofErr w:type="gramStart"/>
      <w:r w:rsidR="009C26B0" w:rsidRPr="0052446D">
        <w:t xml:space="preserve"> В</w:t>
      </w:r>
      <w:proofErr w:type="gramEnd"/>
      <w:r w:rsidR="009C26B0" w:rsidRPr="0052446D">
        <w:t xml:space="preserve">се согласования, разрешения, необходимые для производства работ, получает </w:t>
      </w:r>
      <w:r>
        <w:t>Заказчик</w:t>
      </w:r>
      <w:r w:rsidR="009C26B0" w:rsidRPr="0052446D">
        <w:t xml:space="preserve"> в установленном порядке. </w:t>
      </w:r>
    </w:p>
    <w:p w:rsidR="009C26B0" w:rsidRPr="00A02536" w:rsidRDefault="009C26B0" w:rsidP="009C26B0">
      <w:pPr>
        <w:ind w:left="567" w:firstLine="142"/>
        <w:jc w:val="both"/>
      </w:pPr>
      <w:r w:rsidRPr="00A02536">
        <w:t xml:space="preserve"> </w:t>
      </w:r>
    </w:p>
    <w:p w:rsidR="009C26B0" w:rsidRPr="0052446D" w:rsidRDefault="009C26B0" w:rsidP="009C26B0">
      <w:pPr>
        <w:jc w:val="both"/>
      </w:pPr>
    </w:p>
    <w:p w:rsidR="009C26B0" w:rsidRDefault="009C26B0" w:rsidP="009C26B0"/>
    <w:p w:rsidR="00E73BD2" w:rsidRPr="0052446D" w:rsidRDefault="00E73BD2" w:rsidP="009C26B0"/>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1D444F" w:rsidRPr="00C91975" w:rsidRDefault="003808F5" w:rsidP="00D81B37">
      <w:pPr>
        <w:pStyle w:val="af1"/>
        <w:numPr>
          <w:ilvl w:val="0"/>
          <w:numId w:val="2"/>
        </w:numPr>
        <w:jc w:val="center"/>
        <w:rPr>
          <w:b/>
          <w:sz w:val="28"/>
          <w:szCs w:val="28"/>
        </w:rPr>
      </w:pPr>
      <w:bookmarkStart w:id="19" w:name="_Toc416166565"/>
      <w:r w:rsidRPr="005C4125">
        <w:rPr>
          <w:rFonts w:eastAsia="MS Mincho"/>
          <w:b/>
          <w:kern w:val="32"/>
          <w:sz w:val="28"/>
          <w:szCs w:val="28"/>
        </w:rPr>
        <w:lastRenderedPageBreak/>
        <w:t>Проект договора</w:t>
      </w:r>
      <w:bookmarkEnd w:id="18"/>
      <w:bookmarkEnd w:id="19"/>
    </w:p>
    <w:p w:rsidR="00220CF3" w:rsidRDefault="00220CF3" w:rsidP="00220CF3">
      <w:pPr>
        <w:ind w:right="-1"/>
        <w:jc w:val="center"/>
        <w:outlineLvl w:val="0"/>
        <w:rPr>
          <w:b/>
          <w:color w:val="000000"/>
          <w:lang w:eastAsia="zh-CN"/>
        </w:rPr>
      </w:pPr>
    </w:p>
    <w:p w:rsidR="003B5A0B" w:rsidRPr="00C40CD2" w:rsidRDefault="00220CF3" w:rsidP="003B5A0B">
      <w:pPr>
        <w:pStyle w:val="a6"/>
        <w:rPr>
          <w:sz w:val="23"/>
          <w:szCs w:val="23"/>
        </w:rPr>
      </w:pPr>
      <w:r w:rsidRPr="00220CF3">
        <w:rPr>
          <w:color w:val="000000"/>
          <w:lang w:eastAsia="zh-CN"/>
        </w:rPr>
        <w:t xml:space="preserve">   </w:t>
      </w:r>
      <w:r w:rsidRPr="00220CF3">
        <w:rPr>
          <w:color w:val="000000"/>
          <w:lang w:eastAsia="zh-CN"/>
        </w:rPr>
        <w:tab/>
      </w:r>
      <w:r w:rsidR="003B5A0B" w:rsidRPr="00C40CD2">
        <w:rPr>
          <w:sz w:val="23"/>
          <w:szCs w:val="23"/>
        </w:rPr>
        <w:t>ДОГОВОР  №</w:t>
      </w:r>
      <w:r w:rsidR="003B5A0B" w:rsidRPr="003B5A0B">
        <w:rPr>
          <w:sz w:val="23"/>
          <w:szCs w:val="23"/>
        </w:rPr>
        <w:t>______</w:t>
      </w:r>
      <w:r w:rsidR="003B5A0B">
        <w:rPr>
          <w:sz w:val="23"/>
          <w:szCs w:val="23"/>
        </w:rPr>
        <w:t xml:space="preserve"> </w:t>
      </w:r>
    </w:p>
    <w:p w:rsidR="003B5A0B" w:rsidRPr="00C40CD2" w:rsidRDefault="003B5A0B" w:rsidP="003B5A0B">
      <w:pPr>
        <w:pStyle w:val="a6"/>
        <w:rPr>
          <w:sz w:val="23"/>
          <w:szCs w:val="23"/>
        </w:rPr>
      </w:pPr>
      <w:r w:rsidRPr="00C40CD2">
        <w:rPr>
          <w:sz w:val="23"/>
          <w:szCs w:val="23"/>
        </w:rPr>
        <w:t>На оказание услуг по предоставлению мест крепления на опорах наружного освещения</w:t>
      </w:r>
    </w:p>
    <w:p w:rsidR="003B5A0B" w:rsidRPr="00C40CD2" w:rsidRDefault="003B5A0B" w:rsidP="003B5A0B">
      <w:pPr>
        <w:pStyle w:val="a6"/>
        <w:rPr>
          <w:sz w:val="23"/>
          <w:szCs w:val="23"/>
        </w:rPr>
      </w:pPr>
    </w:p>
    <w:p w:rsidR="003B5A0B" w:rsidRPr="00C40CD2" w:rsidRDefault="003B5A0B" w:rsidP="003B5A0B">
      <w:pPr>
        <w:rPr>
          <w:sz w:val="23"/>
          <w:szCs w:val="23"/>
        </w:rPr>
      </w:pPr>
      <w:r w:rsidRPr="00C40CD2">
        <w:rPr>
          <w:sz w:val="23"/>
          <w:szCs w:val="23"/>
        </w:rPr>
        <w:t>г.</w:t>
      </w:r>
      <w:r>
        <w:rPr>
          <w:sz w:val="23"/>
          <w:szCs w:val="23"/>
        </w:rPr>
        <w:t xml:space="preserve"> </w:t>
      </w:r>
      <w:r w:rsidRPr="00C40CD2">
        <w:rPr>
          <w:sz w:val="23"/>
          <w:szCs w:val="23"/>
        </w:rPr>
        <w:t xml:space="preserve">Архангельск                                               </w:t>
      </w:r>
      <w:r w:rsidRPr="00C40CD2">
        <w:rPr>
          <w:sz w:val="23"/>
          <w:szCs w:val="23"/>
        </w:rPr>
        <w:tab/>
      </w:r>
      <w:r w:rsidRPr="00C40CD2">
        <w:rPr>
          <w:sz w:val="23"/>
          <w:szCs w:val="23"/>
        </w:rPr>
        <w:tab/>
        <w:t xml:space="preserve">           </w:t>
      </w:r>
      <w:r>
        <w:rPr>
          <w:sz w:val="23"/>
          <w:szCs w:val="23"/>
        </w:rPr>
        <w:t xml:space="preserve">                            «____»________</w:t>
      </w:r>
      <w:r w:rsidRPr="00C40CD2">
        <w:rPr>
          <w:sz w:val="23"/>
          <w:szCs w:val="23"/>
        </w:rPr>
        <w:t xml:space="preserve"> 20</w:t>
      </w:r>
      <w:r>
        <w:rPr>
          <w:sz w:val="23"/>
          <w:szCs w:val="23"/>
        </w:rPr>
        <w:t>__</w:t>
      </w:r>
      <w:r w:rsidRPr="00C40CD2">
        <w:rPr>
          <w:sz w:val="23"/>
          <w:szCs w:val="23"/>
        </w:rPr>
        <w:t xml:space="preserve">г.        </w:t>
      </w:r>
    </w:p>
    <w:p w:rsidR="003B5A0B" w:rsidRPr="00C40CD2" w:rsidRDefault="003B5A0B" w:rsidP="003B5A0B">
      <w:pPr>
        <w:rPr>
          <w:sz w:val="23"/>
          <w:szCs w:val="23"/>
        </w:rPr>
      </w:pPr>
    </w:p>
    <w:p w:rsidR="003B5A0B" w:rsidRDefault="003B5A0B" w:rsidP="003B5A0B">
      <w:pPr>
        <w:tabs>
          <w:tab w:val="left" w:pos="8130"/>
        </w:tabs>
        <w:ind w:firstLine="709"/>
        <w:jc w:val="both"/>
      </w:pPr>
      <w:r>
        <w:rPr>
          <w:b/>
        </w:rPr>
        <w:t>________________</w:t>
      </w:r>
      <w:r w:rsidRPr="006D1224">
        <w:rPr>
          <w:b/>
        </w:rPr>
        <w:t>,</w:t>
      </w:r>
      <w:r w:rsidRPr="006D1224">
        <w:t xml:space="preserve"> именуемое в дальнейшем </w:t>
      </w:r>
      <w:r w:rsidRPr="006D1224">
        <w:rPr>
          <w:b/>
        </w:rPr>
        <w:t>«</w:t>
      </w:r>
      <w:r w:rsidRPr="006D1224">
        <w:rPr>
          <w:b/>
          <w:i/>
          <w:iCs/>
        </w:rPr>
        <w:t>Предприятие»</w:t>
      </w:r>
      <w:r w:rsidRPr="006D1224">
        <w:rPr>
          <w:i/>
          <w:iCs/>
        </w:rPr>
        <w:t>,</w:t>
      </w:r>
      <w:r w:rsidRPr="006D1224">
        <w:t xml:space="preserve"> в лице </w:t>
      </w:r>
      <w:r>
        <w:t>___________________________________</w:t>
      </w:r>
      <w:r w:rsidRPr="006D1224">
        <w:t>, действующего на основании Устава</w:t>
      </w:r>
      <w:r w:rsidRPr="00495FC3">
        <w:t>,</w:t>
      </w:r>
      <w:r>
        <w:rPr>
          <w:b/>
        </w:rPr>
        <w:t xml:space="preserve"> </w:t>
      </w:r>
      <w:r>
        <w:t xml:space="preserve">с одной стороны и </w:t>
      </w:r>
    </w:p>
    <w:p w:rsidR="003B5A0B" w:rsidRPr="006D1224" w:rsidRDefault="003B5A0B" w:rsidP="003B5A0B">
      <w:pPr>
        <w:tabs>
          <w:tab w:val="left" w:pos="8130"/>
        </w:tabs>
        <w:ind w:firstLine="709"/>
        <w:jc w:val="both"/>
      </w:pPr>
      <w:r w:rsidRPr="006D1224">
        <w:rPr>
          <w:b/>
        </w:rPr>
        <w:t>ООО «</w:t>
      </w:r>
      <w:r>
        <w:rPr>
          <w:b/>
        </w:rPr>
        <w:t>АСК</w:t>
      </w:r>
      <w:r w:rsidRPr="006D1224">
        <w:rPr>
          <w:b/>
        </w:rPr>
        <w:t xml:space="preserve">», </w:t>
      </w:r>
      <w:r w:rsidRPr="006D1224">
        <w:t xml:space="preserve">именуемое в дальнейшем </w:t>
      </w:r>
      <w:r w:rsidRPr="006D1224">
        <w:rPr>
          <w:b/>
        </w:rPr>
        <w:t>«Заказчик»</w:t>
      </w:r>
      <w:r w:rsidRPr="006D1224">
        <w:t xml:space="preserve">, в лице директора </w:t>
      </w:r>
      <w:r>
        <w:t xml:space="preserve">Истомина Сергея Васильевича, действующего на основании Устава, </w:t>
      </w:r>
      <w:r w:rsidRPr="006D1224">
        <w:t>с другой стороны, вместе именуемые стороны, заключили настоящий договор о нижеследующем:</w:t>
      </w:r>
    </w:p>
    <w:p w:rsidR="003B5A0B" w:rsidRPr="006D1224" w:rsidRDefault="003B5A0B" w:rsidP="003B5A0B">
      <w:pPr>
        <w:jc w:val="both"/>
      </w:pPr>
    </w:p>
    <w:p w:rsidR="003B5A0B" w:rsidRPr="006D1224" w:rsidRDefault="003B5A0B" w:rsidP="005D54F2">
      <w:pPr>
        <w:numPr>
          <w:ilvl w:val="0"/>
          <w:numId w:val="48"/>
        </w:numPr>
        <w:jc w:val="center"/>
        <w:rPr>
          <w:b/>
          <w:bCs/>
        </w:rPr>
      </w:pPr>
      <w:r w:rsidRPr="006D1224">
        <w:rPr>
          <w:b/>
          <w:bCs/>
        </w:rPr>
        <w:t>Предмет договора.</w:t>
      </w:r>
    </w:p>
    <w:p w:rsidR="003B5A0B" w:rsidRPr="006D1224" w:rsidRDefault="003B5A0B" w:rsidP="003B5A0B">
      <w:pPr>
        <w:jc w:val="both"/>
      </w:pPr>
      <w:r w:rsidRPr="006D1224">
        <w:t xml:space="preserve">1.1 </w:t>
      </w:r>
      <w:r w:rsidRPr="006D1224">
        <w:rPr>
          <w:b/>
          <w:i/>
        </w:rPr>
        <w:t>«Предприятие»</w:t>
      </w:r>
      <w:r w:rsidRPr="006D1224">
        <w:t xml:space="preserve"> в рамках настоящего договора оказывает </w:t>
      </w:r>
      <w:r w:rsidRPr="006D1224">
        <w:rPr>
          <w:b/>
          <w:i/>
        </w:rPr>
        <w:t>«Заказчику»</w:t>
      </w:r>
      <w:r w:rsidRPr="006D1224">
        <w:t xml:space="preserve"> услуги по предоставлению мест крепления для подвески </w:t>
      </w:r>
      <w:r>
        <w:t xml:space="preserve">ВЛ-6кВ на опорах наружного освещения, расположенных по пр. </w:t>
      </w:r>
      <w:proofErr w:type="gramStart"/>
      <w:r>
        <w:t>Ленинградский</w:t>
      </w:r>
      <w:proofErr w:type="gramEnd"/>
      <w:r>
        <w:t xml:space="preserve"> в г. Архангельске, согласно Приложения №1 к настоящему договору</w:t>
      </w:r>
      <w:r w:rsidRPr="006D1224">
        <w:t>.</w:t>
      </w:r>
    </w:p>
    <w:p w:rsidR="003B5A0B" w:rsidRPr="006D1224" w:rsidRDefault="003B5A0B" w:rsidP="003B5A0B">
      <w:pPr>
        <w:jc w:val="both"/>
      </w:pPr>
      <w:r w:rsidRPr="006D1224">
        <w:t xml:space="preserve">1.2. </w:t>
      </w:r>
      <w:r w:rsidRPr="006D1224">
        <w:rPr>
          <w:b/>
        </w:rPr>
        <w:t>«</w:t>
      </w:r>
      <w:r w:rsidRPr="006D1224">
        <w:rPr>
          <w:b/>
          <w:i/>
        </w:rPr>
        <w:t>Заказчик»</w:t>
      </w:r>
      <w:r w:rsidRPr="006D1224">
        <w:rPr>
          <w:i/>
        </w:rPr>
        <w:t xml:space="preserve"> </w:t>
      </w:r>
      <w:r w:rsidRPr="006D1224">
        <w:t xml:space="preserve">оплачивает услуги по предоставлению мест крепления на опорах наружного освещения при совместной подвеске воздушных линий наружного освещения и </w:t>
      </w:r>
      <w:r>
        <w:t>ВЛ-6кВ</w:t>
      </w:r>
      <w:r w:rsidRPr="006D1224">
        <w:t xml:space="preserve">  в сроки и на условиях, предусмотренных данным договором.</w:t>
      </w:r>
    </w:p>
    <w:p w:rsidR="003B5A0B" w:rsidRPr="006D1224" w:rsidRDefault="003B5A0B" w:rsidP="003B5A0B">
      <w:pPr>
        <w:ind w:left="360"/>
        <w:jc w:val="center"/>
        <w:rPr>
          <w:b/>
          <w:bCs/>
        </w:rPr>
      </w:pPr>
    </w:p>
    <w:p w:rsidR="003B5A0B" w:rsidRPr="006D1224" w:rsidRDefault="003B5A0B" w:rsidP="003B5A0B">
      <w:pPr>
        <w:ind w:left="360"/>
        <w:jc w:val="center"/>
        <w:rPr>
          <w:b/>
          <w:bCs/>
        </w:rPr>
      </w:pPr>
      <w:r w:rsidRPr="006D1224">
        <w:rPr>
          <w:b/>
          <w:bCs/>
        </w:rPr>
        <w:t>2. Обязательства сторон</w:t>
      </w:r>
    </w:p>
    <w:p w:rsidR="003B5A0B" w:rsidRPr="006D1224" w:rsidRDefault="003B5A0B" w:rsidP="003B5A0B">
      <w:pPr>
        <w:jc w:val="both"/>
        <w:rPr>
          <w:b/>
        </w:rPr>
      </w:pPr>
      <w:r w:rsidRPr="006D1224">
        <w:rPr>
          <w:b/>
          <w:bCs/>
        </w:rPr>
        <w:t xml:space="preserve">2.1. Обязанности  </w:t>
      </w:r>
      <w:r w:rsidRPr="006D1224">
        <w:rPr>
          <w:b/>
          <w:bCs/>
          <w:i/>
        </w:rPr>
        <w:t>«Заказчика</w:t>
      </w:r>
      <w:r w:rsidRPr="006D1224">
        <w:rPr>
          <w:i/>
        </w:rPr>
        <w:t>»</w:t>
      </w:r>
      <w:r w:rsidRPr="006D1224">
        <w:rPr>
          <w:b/>
        </w:rPr>
        <w:t>:</w:t>
      </w:r>
    </w:p>
    <w:p w:rsidR="003B5A0B" w:rsidRPr="006D1224" w:rsidRDefault="003B5A0B" w:rsidP="005D54F2">
      <w:pPr>
        <w:numPr>
          <w:ilvl w:val="2"/>
          <w:numId w:val="49"/>
        </w:numPr>
        <w:tabs>
          <w:tab w:val="clear" w:pos="720"/>
          <w:tab w:val="num" w:pos="0"/>
        </w:tabs>
        <w:ind w:left="0" w:firstLine="0"/>
        <w:jc w:val="both"/>
      </w:pPr>
      <w:r w:rsidRPr="006D1224">
        <w:t xml:space="preserve">Выполнить подвеску </w:t>
      </w:r>
      <w:r>
        <w:t>ВЛ-6кВ</w:t>
      </w:r>
      <w:r w:rsidRPr="006D1224">
        <w:t xml:space="preserve"> на опорах наружного освещения в соответствии с проектом, согласованным с </w:t>
      </w:r>
      <w:r>
        <w:t>_______________</w:t>
      </w:r>
      <w:r w:rsidRPr="006D1224">
        <w:t xml:space="preserve">. Предоставить схему прокладки линии. Работы по монтажу линии электроснабжения должен производить квалифицированный персонал с группой допуска по </w:t>
      </w:r>
      <w:proofErr w:type="spellStart"/>
      <w:r w:rsidRPr="006D1224">
        <w:t>электробезопасности</w:t>
      </w:r>
      <w:proofErr w:type="spellEnd"/>
      <w:r w:rsidRPr="006D1224">
        <w:t xml:space="preserve"> в </w:t>
      </w:r>
      <w:proofErr w:type="spellStart"/>
      <w:r w:rsidRPr="006D1224">
        <w:t>эл</w:t>
      </w:r>
      <w:proofErr w:type="gramStart"/>
      <w:r w:rsidRPr="006D1224">
        <w:t>.с</w:t>
      </w:r>
      <w:proofErr w:type="gramEnd"/>
      <w:r w:rsidRPr="006D1224">
        <w:t>етях</w:t>
      </w:r>
      <w:proofErr w:type="spellEnd"/>
      <w:r w:rsidRPr="006D1224">
        <w:t xml:space="preserve"> </w:t>
      </w:r>
      <w:r>
        <w:t>выше 1000</w:t>
      </w:r>
      <w:r w:rsidRPr="006D1224">
        <w:t xml:space="preserve">В в соответствии с ПУЭ </w:t>
      </w:r>
      <w:r>
        <w:br/>
      </w:r>
      <w:r w:rsidRPr="006D1224">
        <w:t>и ПТБ;</w:t>
      </w:r>
    </w:p>
    <w:p w:rsidR="003B5A0B" w:rsidRPr="006D1224" w:rsidRDefault="003B5A0B" w:rsidP="005D54F2">
      <w:pPr>
        <w:numPr>
          <w:ilvl w:val="2"/>
          <w:numId w:val="49"/>
        </w:numPr>
        <w:tabs>
          <w:tab w:val="clear" w:pos="720"/>
          <w:tab w:val="num" w:pos="567"/>
        </w:tabs>
        <w:ind w:left="0" w:firstLine="0"/>
        <w:jc w:val="both"/>
      </w:pPr>
      <w:r w:rsidRPr="006D1224">
        <w:t>Осуществлять эксплуатацию</w:t>
      </w:r>
      <w:r>
        <w:t xml:space="preserve">, </w:t>
      </w:r>
      <w:r w:rsidRPr="006D1224">
        <w:t>техническое обслуживание</w:t>
      </w:r>
      <w:r>
        <w:t xml:space="preserve"> и ремонт</w:t>
      </w:r>
      <w:r w:rsidRPr="006D1224">
        <w:t xml:space="preserve"> </w:t>
      </w:r>
      <w:r>
        <w:t xml:space="preserve">ВЛ-6кВ, размещенной на опорах совместно с ВЛ-0,4кВ наружного освещения </w:t>
      </w:r>
      <w:r w:rsidRPr="006D1224">
        <w:t xml:space="preserve">в соответствии с </w:t>
      </w:r>
      <w:r>
        <w:t>ПУЭ, ПТЭ, ПТБ при эксплуатации электроустановок, а также с другими нормативными документами, утвержденными в установленном порядке</w:t>
      </w:r>
      <w:r w:rsidRPr="006D1224">
        <w:t>;</w:t>
      </w:r>
    </w:p>
    <w:p w:rsidR="003B5A0B" w:rsidRPr="006D1224" w:rsidRDefault="003B5A0B" w:rsidP="005D54F2">
      <w:pPr>
        <w:numPr>
          <w:ilvl w:val="2"/>
          <w:numId w:val="49"/>
        </w:numPr>
        <w:tabs>
          <w:tab w:val="clear" w:pos="720"/>
          <w:tab w:val="num" w:pos="567"/>
        </w:tabs>
        <w:ind w:left="0" w:firstLine="0"/>
        <w:jc w:val="both"/>
      </w:pPr>
      <w:r w:rsidRPr="006D1224">
        <w:t>Обеспечить выполнение предписаний</w:t>
      </w:r>
      <w:r w:rsidRPr="006D1224">
        <w:rPr>
          <w:b/>
          <w:bCs/>
          <w:i/>
        </w:rPr>
        <w:t xml:space="preserve"> «</w:t>
      </w:r>
      <w:r w:rsidRPr="006D1224">
        <w:rPr>
          <w:b/>
          <w:i/>
        </w:rPr>
        <w:t>Предприятия»</w:t>
      </w:r>
      <w:r w:rsidRPr="006D1224">
        <w:t xml:space="preserve"> по переносу </w:t>
      </w:r>
      <w:r>
        <w:t>ВЛ-6кВ</w:t>
      </w:r>
      <w:r w:rsidRPr="006D1224">
        <w:t xml:space="preserve"> (или демонтажу на период производства работ) в связи с проведением работ капитального характера на опорах наружного освещения, включенных в предмет настоящего договора, или на других опорах, проведение работ на которых не мож</w:t>
      </w:r>
      <w:r>
        <w:t xml:space="preserve">ет быть выполнено без переноса </w:t>
      </w:r>
      <w:r>
        <w:br/>
        <w:t>ВЛ-6кВ</w:t>
      </w:r>
      <w:r w:rsidRPr="006D1224">
        <w:t>;</w:t>
      </w:r>
    </w:p>
    <w:p w:rsidR="003B5A0B" w:rsidRPr="006D1224" w:rsidRDefault="003B5A0B" w:rsidP="005D54F2">
      <w:pPr>
        <w:numPr>
          <w:ilvl w:val="2"/>
          <w:numId w:val="49"/>
        </w:numPr>
        <w:tabs>
          <w:tab w:val="clear" w:pos="720"/>
          <w:tab w:val="num" w:pos="0"/>
        </w:tabs>
        <w:ind w:left="0" w:firstLine="0"/>
        <w:jc w:val="both"/>
      </w:pPr>
      <w:r w:rsidRPr="006D1224">
        <w:t xml:space="preserve">При выполнении монтажных работ, работ по обслуживанию </w:t>
      </w:r>
      <w:r>
        <w:t>ВЛ-6кВ</w:t>
      </w:r>
      <w:r w:rsidRPr="006D1224">
        <w:t xml:space="preserve">  или иных действиях обеспечить сохранность имущества </w:t>
      </w:r>
      <w:r w:rsidRPr="006D1224">
        <w:rPr>
          <w:b/>
          <w:i/>
        </w:rPr>
        <w:t>«Предприятия»</w:t>
      </w:r>
      <w:r w:rsidRPr="006D1224">
        <w:t xml:space="preserve">, используемого в процессе подвески и эксплуатации </w:t>
      </w:r>
      <w:r>
        <w:t>ВЛ-6кВ</w:t>
      </w:r>
      <w:r w:rsidRPr="006D1224">
        <w:t>;</w:t>
      </w:r>
    </w:p>
    <w:p w:rsidR="003B5A0B" w:rsidRPr="00881068" w:rsidRDefault="003B5A0B" w:rsidP="005D54F2">
      <w:pPr>
        <w:numPr>
          <w:ilvl w:val="2"/>
          <w:numId w:val="49"/>
        </w:numPr>
        <w:tabs>
          <w:tab w:val="clear" w:pos="720"/>
          <w:tab w:val="num" w:pos="-426"/>
        </w:tabs>
        <w:ind w:left="0" w:firstLine="0"/>
        <w:jc w:val="both"/>
      </w:pPr>
      <w:r w:rsidRPr="00881068">
        <w:t xml:space="preserve">Известить </w:t>
      </w:r>
      <w:r w:rsidRPr="00881068">
        <w:rPr>
          <w:b/>
          <w:bCs/>
          <w:i/>
        </w:rPr>
        <w:t>«</w:t>
      </w:r>
      <w:r w:rsidRPr="00881068">
        <w:rPr>
          <w:b/>
          <w:i/>
        </w:rPr>
        <w:t>Предприятие»</w:t>
      </w:r>
      <w:r w:rsidRPr="00881068">
        <w:t xml:space="preserve"> о замеченных  повреждениях опор (трещины, крен, оголение</w:t>
      </w:r>
      <w:r>
        <w:t xml:space="preserve"> </w:t>
      </w:r>
      <w:r w:rsidRPr="00881068">
        <w:t>арматуры и т.д.), в том числе в результате ДТП; способствовать выявлению виновных лиц;</w:t>
      </w:r>
    </w:p>
    <w:p w:rsidR="003B5A0B" w:rsidRPr="006D1224" w:rsidRDefault="003B5A0B" w:rsidP="005D54F2">
      <w:pPr>
        <w:numPr>
          <w:ilvl w:val="2"/>
          <w:numId w:val="49"/>
        </w:numPr>
        <w:jc w:val="both"/>
      </w:pPr>
      <w:r w:rsidRPr="006D1224">
        <w:t>Своевременно вносить платежи по настоящему договору.</w:t>
      </w:r>
    </w:p>
    <w:p w:rsidR="003B5A0B" w:rsidRPr="006D1224" w:rsidRDefault="003B5A0B" w:rsidP="005D54F2">
      <w:pPr>
        <w:numPr>
          <w:ilvl w:val="1"/>
          <w:numId w:val="52"/>
        </w:numPr>
        <w:jc w:val="both"/>
        <w:rPr>
          <w:b/>
          <w:bCs/>
          <w:i/>
        </w:rPr>
      </w:pPr>
      <w:r w:rsidRPr="006D1224">
        <w:rPr>
          <w:b/>
          <w:bCs/>
        </w:rPr>
        <w:t xml:space="preserve">      Обязанности </w:t>
      </w:r>
      <w:r w:rsidRPr="006D1224">
        <w:rPr>
          <w:b/>
          <w:bCs/>
          <w:i/>
        </w:rPr>
        <w:t>«Предприятия»</w:t>
      </w:r>
      <w:r w:rsidRPr="006D1224">
        <w:rPr>
          <w:b/>
          <w:bCs/>
        </w:rPr>
        <w:t>:</w:t>
      </w:r>
    </w:p>
    <w:p w:rsidR="003B5A0B" w:rsidRPr="006D1224" w:rsidRDefault="003B5A0B" w:rsidP="003B5A0B">
      <w:pPr>
        <w:jc w:val="both"/>
      </w:pPr>
      <w:r>
        <w:t>2.2.1. Предоставить возможность</w:t>
      </w:r>
      <w:r w:rsidRPr="006D1224">
        <w:t xml:space="preserve"> подвески </w:t>
      </w:r>
      <w:r>
        <w:t>ВЛ-6кВ</w:t>
      </w:r>
      <w:r w:rsidRPr="006D1224">
        <w:t xml:space="preserve"> на опорах наружного освещения;  </w:t>
      </w:r>
    </w:p>
    <w:p w:rsidR="003B5A0B" w:rsidRPr="006D1224" w:rsidRDefault="003B5A0B" w:rsidP="005D54F2">
      <w:pPr>
        <w:numPr>
          <w:ilvl w:val="2"/>
          <w:numId w:val="55"/>
        </w:numPr>
        <w:ind w:left="0" w:firstLine="0"/>
        <w:jc w:val="both"/>
      </w:pPr>
      <w:r w:rsidRPr="006D1224">
        <w:t>Обеспечить надлежащее состояние опор на момент подвески линии электроснабжения.</w:t>
      </w:r>
    </w:p>
    <w:p w:rsidR="003B5A0B" w:rsidRPr="006D1224" w:rsidRDefault="003B5A0B" w:rsidP="003B5A0B">
      <w:pPr>
        <w:jc w:val="both"/>
      </w:pPr>
      <w:r w:rsidRPr="006D1224">
        <w:rPr>
          <w:b/>
          <w:bCs/>
        </w:rPr>
        <w:t>2.3.      Совместные обязанности</w:t>
      </w:r>
      <w:r w:rsidRPr="006D1224">
        <w:t>:</w:t>
      </w:r>
    </w:p>
    <w:p w:rsidR="003B5A0B" w:rsidRPr="006D1224" w:rsidRDefault="003B5A0B" w:rsidP="003B5A0B">
      <w:pPr>
        <w:jc w:val="both"/>
      </w:pPr>
      <w:r w:rsidRPr="006D1224">
        <w:rPr>
          <w:bCs/>
        </w:rPr>
        <w:lastRenderedPageBreak/>
        <w:t>2.3.1</w:t>
      </w:r>
      <w:r w:rsidRPr="00881068">
        <w:rPr>
          <w:bCs/>
        </w:rPr>
        <w:t>.</w:t>
      </w:r>
      <w:r w:rsidRPr="006D1224">
        <w:t xml:space="preserve"> Ежегодно проводить обследование линий с целью выявления дефектов, нарушений правил технической эксплуатации опор, габаритов подвески линий. По резул</w:t>
      </w:r>
      <w:r>
        <w:t xml:space="preserve">ьтатам обследования составлять </w:t>
      </w:r>
      <w:r w:rsidRPr="006D1224">
        <w:t>акт с указанием сроков устранения нарушений;</w:t>
      </w:r>
    </w:p>
    <w:p w:rsidR="003B5A0B" w:rsidRPr="006D1224" w:rsidRDefault="003B5A0B" w:rsidP="003B5A0B">
      <w:pPr>
        <w:jc w:val="both"/>
      </w:pPr>
      <w:r>
        <w:t xml:space="preserve">2.3.2. Стороны обязаны </w:t>
      </w:r>
      <w:r w:rsidRPr="006D1224">
        <w:t xml:space="preserve">за </w:t>
      </w:r>
      <w:r>
        <w:t xml:space="preserve">15 календарных дней  уведомить друг друга о предстоящем ремонте </w:t>
      </w:r>
      <w:r w:rsidRPr="006D1224">
        <w:t>или реконструкции линии, которые могут нанести ущерб другой стороне или требуют присутствия технического персонала обеих сторон.</w:t>
      </w:r>
    </w:p>
    <w:p w:rsidR="003B5A0B" w:rsidRPr="006D1224" w:rsidRDefault="003B5A0B" w:rsidP="003B5A0B">
      <w:pPr>
        <w:ind w:left="360"/>
        <w:jc w:val="center"/>
        <w:rPr>
          <w:b/>
          <w:bCs/>
        </w:rPr>
      </w:pPr>
    </w:p>
    <w:p w:rsidR="003B5A0B" w:rsidRPr="006D1224" w:rsidRDefault="003B5A0B" w:rsidP="003B5A0B">
      <w:pPr>
        <w:ind w:left="360"/>
        <w:jc w:val="center"/>
        <w:rPr>
          <w:b/>
          <w:bCs/>
        </w:rPr>
      </w:pPr>
      <w:r w:rsidRPr="006D1224">
        <w:rPr>
          <w:b/>
          <w:bCs/>
        </w:rPr>
        <w:t>3. Порядок расчетов и платежей.</w:t>
      </w:r>
    </w:p>
    <w:p w:rsidR="003B5A0B" w:rsidRPr="00C92835" w:rsidRDefault="003B5A0B" w:rsidP="003B5A0B">
      <w:pPr>
        <w:jc w:val="both"/>
      </w:pPr>
      <w:r w:rsidRPr="006D1224">
        <w:t xml:space="preserve">3.1. </w:t>
      </w:r>
      <w:r w:rsidRPr="00C92835">
        <w:t xml:space="preserve">За оказание услуг по предоставлению мест крепления на опорах наружного освещения для подвески линии электроснабжения </w:t>
      </w:r>
      <w:r w:rsidRPr="00C92835">
        <w:rPr>
          <w:b/>
          <w:i/>
        </w:rPr>
        <w:t>«Заказчик»</w:t>
      </w:r>
      <w:r w:rsidRPr="00C92835">
        <w:t xml:space="preserve"> ежемесячно оплачивает </w:t>
      </w:r>
      <w:r w:rsidRPr="00C92835">
        <w:rPr>
          <w:b/>
        </w:rPr>
        <w:t>«Предприятию»</w:t>
      </w:r>
      <w:r w:rsidRPr="00C92835">
        <w:t xml:space="preserve"> сумму в размере </w:t>
      </w:r>
      <w:r>
        <w:t>________________________________________________________</w:t>
      </w:r>
      <w:r w:rsidRPr="00C92835">
        <w:t xml:space="preserve">, исходя из расчета </w:t>
      </w:r>
      <w:r>
        <w:t>________________________________________</w:t>
      </w:r>
      <w:r w:rsidRPr="00C92835">
        <w:t xml:space="preserve">  </w:t>
      </w:r>
      <w:r>
        <w:t xml:space="preserve">в месяц </w:t>
      </w:r>
      <w:r w:rsidRPr="00C92835">
        <w:t>за каждое место крепления на опоре, НДС не облагается в связи с применением Предприятием упрощенной системы налогообложения.</w:t>
      </w:r>
    </w:p>
    <w:p w:rsidR="003B5A0B" w:rsidRPr="006D1224" w:rsidRDefault="003B5A0B" w:rsidP="005D54F2">
      <w:pPr>
        <w:numPr>
          <w:ilvl w:val="1"/>
          <w:numId w:val="54"/>
        </w:numPr>
        <w:tabs>
          <w:tab w:val="clear" w:pos="360"/>
          <w:tab w:val="num" w:pos="426"/>
        </w:tabs>
        <w:ind w:left="0" w:firstLine="0"/>
        <w:jc w:val="both"/>
      </w:pPr>
      <w:r>
        <w:t>Оплата производится</w:t>
      </w:r>
      <w:r w:rsidRPr="006D1224">
        <w:t xml:space="preserve"> </w:t>
      </w:r>
      <w:r w:rsidRPr="006D1224">
        <w:rPr>
          <w:b/>
          <w:i/>
        </w:rPr>
        <w:t>«Заказчиком»</w:t>
      </w:r>
      <w:r w:rsidRPr="006D1224">
        <w:t xml:space="preserve"> на основании полученного счета и акта выполненных работ до 20 числа месяца следующего за отчетным   путем перечисления денежных средств на расчетный счет «</w:t>
      </w:r>
      <w:r w:rsidRPr="006D1224">
        <w:rPr>
          <w:b/>
          <w:i/>
        </w:rPr>
        <w:t>Предприятия»</w:t>
      </w:r>
      <w:r w:rsidRPr="006D1224">
        <w:t>.</w:t>
      </w:r>
    </w:p>
    <w:p w:rsidR="003B5A0B" w:rsidRPr="006D1224" w:rsidRDefault="003B5A0B" w:rsidP="005D54F2">
      <w:pPr>
        <w:numPr>
          <w:ilvl w:val="1"/>
          <w:numId w:val="54"/>
        </w:numPr>
        <w:tabs>
          <w:tab w:val="clear" w:pos="360"/>
          <w:tab w:val="num" w:pos="426"/>
        </w:tabs>
        <w:ind w:left="0" w:firstLine="0"/>
        <w:jc w:val="both"/>
      </w:pPr>
      <w:r w:rsidRPr="006D1224">
        <w:t>Счет и акт выполненных работ за расчетный период «</w:t>
      </w:r>
      <w:r w:rsidRPr="006D1224">
        <w:rPr>
          <w:b/>
          <w:i/>
        </w:rPr>
        <w:t xml:space="preserve">Заказчик» </w:t>
      </w:r>
      <w:r w:rsidRPr="006D1224">
        <w:t xml:space="preserve">получает самостоятельно в бухгалтерии предприятия по адресу пр. </w:t>
      </w:r>
      <w:proofErr w:type="gramStart"/>
      <w:r w:rsidRPr="006D1224">
        <w:t>Троицкий</w:t>
      </w:r>
      <w:proofErr w:type="gramEnd"/>
      <w:r w:rsidRPr="006D1224">
        <w:t xml:space="preserve">, 62 по окончании каждого календарного месяца (с 1 по 5 число месяца, следующего за расчетным).  В </w:t>
      </w:r>
      <w:proofErr w:type="gramStart"/>
      <w:r w:rsidRPr="006D1224">
        <w:t>случае</w:t>
      </w:r>
      <w:proofErr w:type="gramEnd"/>
      <w:r w:rsidRPr="006D1224">
        <w:t xml:space="preserve"> неявки «</w:t>
      </w:r>
      <w:r w:rsidRPr="006D1224">
        <w:rPr>
          <w:b/>
          <w:i/>
        </w:rPr>
        <w:t xml:space="preserve">Заказчика» </w:t>
      </w:r>
      <w:r w:rsidRPr="006D1224">
        <w:t>для получения платежных документов, срок для оплаты оказанных услуг исчисляется со дня выписки документов.</w:t>
      </w:r>
    </w:p>
    <w:p w:rsidR="003B5A0B" w:rsidRPr="006D1224" w:rsidRDefault="003B5A0B" w:rsidP="003B5A0B">
      <w:pPr>
        <w:tabs>
          <w:tab w:val="num" w:pos="0"/>
        </w:tabs>
        <w:jc w:val="both"/>
        <w:rPr>
          <w:color w:val="000000"/>
        </w:rPr>
      </w:pPr>
      <w:r w:rsidRPr="006D1224">
        <w:rPr>
          <w:color w:val="000000"/>
        </w:rPr>
        <w:t xml:space="preserve">3.4 </w:t>
      </w:r>
      <w:r w:rsidRPr="006D1224">
        <w:rPr>
          <w:b/>
          <w:i/>
          <w:color w:val="000000"/>
        </w:rPr>
        <w:t>«Предприятие»</w:t>
      </w:r>
      <w:r w:rsidRPr="006D1224">
        <w:rPr>
          <w:color w:val="000000"/>
        </w:rPr>
        <w:t xml:space="preserve"> вправе в одностороннем внесудебном порядке изменить стоимость услуг по настоящему договору, уведомив письменно об этом </w:t>
      </w:r>
      <w:r w:rsidRPr="006D1224">
        <w:rPr>
          <w:b/>
          <w:i/>
          <w:color w:val="000000"/>
        </w:rPr>
        <w:t>«Заказчика»</w:t>
      </w:r>
      <w:r w:rsidRPr="006D1224">
        <w:rPr>
          <w:color w:val="000000"/>
        </w:rPr>
        <w:t xml:space="preserve"> не менее чем за </w:t>
      </w:r>
      <w:r>
        <w:rPr>
          <w:color w:val="000000"/>
        </w:rPr>
        <w:br/>
      </w:r>
      <w:r w:rsidRPr="006D1224">
        <w:rPr>
          <w:color w:val="000000"/>
        </w:rPr>
        <w:t xml:space="preserve">14 дней до даты изменений. </w:t>
      </w:r>
    </w:p>
    <w:p w:rsidR="003B5A0B" w:rsidRPr="006D1224" w:rsidRDefault="003B5A0B" w:rsidP="003B5A0B">
      <w:pPr>
        <w:jc w:val="both"/>
      </w:pPr>
      <w:r w:rsidRPr="006D1224">
        <w:t xml:space="preserve">3.5. Увеличение объема </w:t>
      </w:r>
      <w:r>
        <w:t>оказываемых услуг</w:t>
      </w:r>
      <w:bookmarkStart w:id="20" w:name="_GoBack"/>
      <w:bookmarkEnd w:id="20"/>
      <w:r>
        <w:t xml:space="preserve"> регулируется </w:t>
      </w:r>
      <w:r w:rsidRPr="006D1224">
        <w:t>Дополнительным соглашением к договору.</w:t>
      </w:r>
    </w:p>
    <w:p w:rsidR="003B5A0B" w:rsidRPr="006D1224" w:rsidRDefault="003B5A0B" w:rsidP="003B5A0B">
      <w:pPr>
        <w:jc w:val="both"/>
      </w:pPr>
    </w:p>
    <w:p w:rsidR="003B5A0B" w:rsidRPr="006D1224" w:rsidRDefault="003B5A0B" w:rsidP="003B5A0B">
      <w:pPr>
        <w:jc w:val="center"/>
        <w:rPr>
          <w:b/>
          <w:bCs/>
        </w:rPr>
      </w:pPr>
      <w:r w:rsidRPr="006D1224">
        <w:rPr>
          <w:b/>
          <w:bCs/>
        </w:rPr>
        <w:t>4.Ответственность сторон, порядок разрешения споров.</w:t>
      </w:r>
    </w:p>
    <w:p w:rsidR="003B5A0B" w:rsidRPr="006D1224" w:rsidRDefault="003B5A0B" w:rsidP="005D54F2">
      <w:pPr>
        <w:numPr>
          <w:ilvl w:val="1"/>
          <w:numId w:val="51"/>
        </w:numPr>
        <w:tabs>
          <w:tab w:val="clear" w:pos="360"/>
          <w:tab w:val="num" w:pos="426"/>
        </w:tabs>
        <w:ind w:left="0" w:firstLine="0"/>
        <w:jc w:val="both"/>
      </w:pPr>
      <w:r w:rsidRPr="006D1224">
        <w:t>Ответственность за состояние и правильную эксплуатацию опор с момента совместной подвески  линий несут обе стороны.</w:t>
      </w:r>
    </w:p>
    <w:p w:rsidR="003B5A0B" w:rsidRPr="006D1224" w:rsidRDefault="003B5A0B" w:rsidP="005D54F2">
      <w:pPr>
        <w:numPr>
          <w:ilvl w:val="1"/>
          <w:numId w:val="51"/>
        </w:numPr>
        <w:tabs>
          <w:tab w:val="clear" w:pos="360"/>
          <w:tab w:val="num" w:pos="426"/>
        </w:tabs>
        <w:ind w:left="0" w:firstLine="0"/>
        <w:jc w:val="both"/>
      </w:pPr>
      <w:r w:rsidRPr="006D1224">
        <w:rPr>
          <w:b/>
          <w:i/>
        </w:rPr>
        <w:t xml:space="preserve">«Заказчик» </w:t>
      </w:r>
      <w:r w:rsidRPr="006D1224">
        <w:t>несет ответственность за несвоевременную оплату по договору в порядке, предусмотренном ст. 395  Гражданского кодекса РФ.</w:t>
      </w:r>
    </w:p>
    <w:p w:rsidR="003B5A0B" w:rsidRDefault="003B5A0B" w:rsidP="005D54F2">
      <w:pPr>
        <w:numPr>
          <w:ilvl w:val="1"/>
          <w:numId w:val="51"/>
        </w:numPr>
        <w:jc w:val="both"/>
        <w:rPr>
          <w:b/>
          <w:i/>
        </w:rPr>
      </w:pPr>
      <w:r w:rsidRPr="006D1224">
        <w:t xml:space="preserve"> </w:t>
      </w:r>
      <w:r w:rsidRPr="006D1224">
        <w:rPr>
          <w:b/>
          <w:i/>
          <w:color w:val="000000"/>
        </w:rPr>
        <w:t>«Предприятие»</w:t>
      </w:r>
      <w:r w:rsidRPr="006D1224">
        <w:rPr>
          <w:color w:val="000000"/>
        </w:rPr>
        <w:t xml:space="preserve"> </w:t>
      </w:r>
      <w:r w:rsidRPr="006D1224">
        <w:t>не несет ответственности за сохранность линии  «</w:t>
      </w:r>
      <w:r w:rsidRPr="006D1224">
        <w:rPr>
          <w:b/>
          <w:i/>
        </w:rPr>
        <w:t>Заказчика»</w:t>
      </w:r>
      <w:r w:rsidRPr="006D1224">
        <w:t>.</w:t>
      </w:r>
    </w:p>
    <w:p w:rsidR="003B5A0B" w:rsidRPr="00C92835" w:rsidRDefault="003B5A0B" w:rsidP="005D54F2">
      <w:pPr>
        <w:numPr>
          <w:ilvl w:val="1"/>
          <w:numId w:val="51"/>
        </w:numPr>
        <w:tabs>
          <w:tab w:val="clear" w:pos="360"/>
          <w:tab w:val="left" w:pos="426"/>
        </w:tabs>
        <w:ind w:left="0" w:firstLine="0"/>
        <w:jc w:val="both"/>
        <w:rPr>
          <w:b/>
          <w:i/>
        </w:rPr>
      </w:pPr>
      <w:r w:rsidRPr="00C92835">
        <w:t>Стороны освобождаются от ответственности за неисполнение обязательств по настоящему договору, если это неисполнение явилось следствием обстоятельств непреодолимой силы (форс-мажор), при условии, что данные обстоятельства непосредственно повлияли на выполнение обязательств по настоящему договору.</w:t>
      </w:r>
    </w:p>
    <w:p w:rsidR="003B5A0B" w:rsidRPr="00F91170" w:rsidRDefault="003B5A0B" w:rsidP="005D54F2">
      <w:pPr>
        <w:numPr>
          <w:ilvl w:val="1"/>
          <w:numId w:val="51"/>
        </w:numPr>
        <w:tabs>
          <w:tab w:val="clear" w:pos="360"/>
          <w:tab w:val="left" w:pos="426"/>
        </w:tabs>
        <w:ind w:left="0" w:firstLine="0"/>
        <w:jc w:val="both"/>
      </w:pPr>
      <w:r w:rsidRPr="00F91170">
        <w:t xml:space="preserve"> Споры по настоящему договору разрешаются путем переговоров сторон. При не достижении согласия спор может быть передан на рассмотрение в Арбитражный суд Архангельской области в соответствии с Арбитражным процессуальным кодексом РФ.</w:t>
      </w:r>
    </w:p>
    <w:p w:rsidR="003B5A0B" w:rsidRPr="00F91170" w:rsidRDefault="003B5A0B" w:rsidP="005D54F2">
      <w:pPr>
        <w:numPr>
          <w:ilvl w:val="1"/>
          <w:numId w:val="51"/>
        </w:numPr>
        <w:tabs>
          <w:tab w:val="clear" w:pos="360"/>
          <w:tab w:val="left" w:pos="426"/>
        </w:tabs>
        <w:ind w:left="0" w:firstLine="0"/>
        <w:jc w:val="both"/>
      </w:pPr>
      <w:r w:rsidRPr="00F91170">
        <w:t xml:space="preserve"> По решению вопросов, не предусмотренных настоящим договором, стороны руководствуются</w:t>
      </w:r>
      <w:r>
        <w:t xml:space="preserve"> </w:t>
      </w:r>
      <w:r w:rsidRPr="00F91170">
        <w:t>действующим законодательством РФ.</w:t>
      </w:r>
    </w:p>
    <w:p w:rsidR="003B5A0B" w:rsidRPr="00C92835" w:rsidRDefault="003B5A0B" w:rsidP="005D54F2">
      <w:pPr>
        <w:pStyle w:val="af1"/>
        <w:numPr>
          <w:ilvl w:val="1"/>
          <w:numId w:val="51"/>
        </w:numPr>
        <w:tabs>
          <w:tab w:val="clear" w:pos="360"/>
          <w:tab w:val="left" w:pos="426"/>
        </w:tabs>
        <w:ind w:left="0" w:firstLine="0"/>
        <w:jc w:val="both"/>
      </w:pPr>
      <w:proofErr w:type="gramStart"/>
      <w:r w:rsidRPr="00C92835">
        <w:t xml:space="preserve">В случае причинения </w:t>
      </w:r>
      <w:r w:rsidRPr="00C92835">
        <w:rPr>
          <w:b/>
          <w:i/>
        </w:rPr>
        <w:t>«Заказчиком»</w:t>
      </w:r>
      <w:r w:rsidRPr="00C92835">
        <w:t xml:space="preserve"> или иным лицом, оказывающим услуги </w:t>
      </w:r>
      <w:r w:rsidRPr="00C92835">
        <w:rPr>
          <w:b/>
          <w:i/>
        </w:rPr>
        <w:t>«Заказчику»</w:t>
      </w:r>
      <w:r w:rsidRPr="00C92835">
        <w:t xml:space="preserve">, ущерба имуществу </w:t>
      </w:r>
      <w:r w:rsidRPr="00C92835">
        <w:rPr>
          <w:b/>
          <w:i/>
        </w:rPr>
        <w:t>«Предприятия», «Заказчик»</w:t>
      </w:r>
      <w:r w:rsidRPr="00C92835">
        <w:t xml:space="preserve"> обязан возместить «</w:t>
      </w:r>
      <w:r w:rsidRPr="00C92835">
        <w:rPr>
          <w:b/>
          <w:i/>
        </w:rPr>
        <w:t>Предприятию»</w:t>
      </w:r>
      <w:r w:rsidRPr="00C92835">
        <w:t xml:space="preserve"> ущерб в течение 30 календарных дней с момента предъявления </w:t>
      </w:r>
      <w:r w:rsidRPr="00C92835">
        <w:rPr>
          <w:b/>
          <w:i/>
        </w:rPr>
        <w:t xml:space="preserve">«Предприятием» </w:t>
      </w:r>
      <w:r w:rsidRPr="00C92835">
        <w:t>претензии.</w:t>
      </w:r>
      <w:proofErr w:type="gramEnd"/>
    </w:p>
    <w:p w:rsidR="003B5A0B" w:rsidRPr="006D1224" w:rsidRDefault="003B5A0B" w:rsidP="003B5A0B">
      <w:pPr>
        <w:ind w:left="360"/>
        <w:jc w:val="both"/>
      </w:pPr>
    </w:p>
    <w:p w:rsidR="003B5A0B" w:rsidRPr="006D1224" w:rsidRDefault="003B5A0B" w:rsidP="003B5A0B">
      <w:pPr>
        <w:jc w:val="center"/>
        <w:rPr>
          <w:b/>
          <w:bCs/>
        </w:rPr>
      </w:pPr>
      <w:r w:rsidRPr="006D1224">
        <w:rPr>
          <w:b/>
          <w:bCs/>
        </w:rPr>
        <w:t xml:space="preserve">5. Заключение, </w:t>
      </w:r>
      <w:r>
        <w:rPr>
          <w:b/>
          <w:bCs/>
        </w:rPr>
        <w:t xml:space="preserve">срок действия, </w:t>
      </w:r>
      <w:r w:rsidRPr="006D1224">
        <w:rPr>
          <w:b/>
          <w:bCs/>
        </w:rPr>
        <w:t>изменение и расторжение договора</w:t>
      </w:r>
    </w:p>
    <w:p w:rsidR="003B5A0B" w:rsidRDefault="003B5A0B" w:rsidP="003B5A0B">
      <w:pPr>
        <w:jc w:val="both"/>
      </w:pPr>
      <w:r w:rsidRPr="006D1224">
        <w:lastRenderedPageBreak/>
        <w:t xml:space="preserve">5.1 </w:t>
      </w:r>
      <w:r w:rsidRPr="004D13FD">
        <w:t xml:space="preserve">Настоящий договор вступает в силу </w:t>
      </w:r>
      <w:r w:rsidRPr="00D709D4">
        <w:t>со дня его заключения</w:t>
      </w:r>
      <w:r w:rsidRPr="004D13FD">
        <w:t xml:space="preserve"> </w:t>
      </w:r>
      <w:r w:rsidRPr="00D709D4">
        <w:t>(подписания обеими сторонами)</w:t>
      </w:r>
      <w:r w:rsidRPr="004D13FD">
        <w:t xml:space="preserve"> и распространяет свое действие на отношения сторон возникшие с 01 </w:t>
      </w:r>
      <w:r>
        <w:t>января</w:t>
      </w:r>
      <w:r w:rsidRPr="004D13FD">
        <w:t xml:space="preserve"> 20</w:t>
      </w:r>
      <w:r>
        <w:t>20</w:t>
      </w:r>
      <w:r w:rsidRPr="004D13FD">
        <w:t xml:space="preserve"> года. Срок окончания действия договора 31 декабря 20</w:t>
      </w:r>
      <w:r>
        <w:t>20</w:t>
      </w:r>
      <w:r w:rsidRPr="004D13FD">
        <w:t xml:space="preserve"> года.</w:t>
      </w:r>
    </w:p>
    <w:p w:rsidR="003B5A0B" w:rsidRPr="006D1224" w:rsidRDefault="003B5A0B" w:rsidP="003B5A0B">
      <w:pPr>
        <w:jc w:val="both"/>
      </w:pPr>
      <w:r>
        <w:t>5.2</w:t>
      </w:r>
      <w:proofErr w:type="gramStart"/>
      <w:r>
        <w:t xml:space="preserve"> </w:t>
      </w:r>
      <w:r w:rsidRPr="006D1224">
        <w:t>П</w:t>
      </w:r>
      <w:proofErr w:type="gramEnd"/>
      <w:r w:rsidRPr="006D1224">
        <w:t>о окончании срока действия настоящего договора настоящий договор считается продленным на следующий календарный год на тех же условиях, если ни одна из сторон не заявит в форме письменного уведомления не менее чем за 30 календарных дней до окончания срока его действия (последний день календарного года) о своем отказе от продления договора или изменении его условий.</w:t>
      </w:r>
    </w:p>
    <w:p w:rsidR="003B5A0B" w:rsidRDefault="003B5A0B" w:rsidP="003B5A0B">
      <w:pPr>
        <w:jc w:val="both"/>
      </w:pPr>
      <w:r>
        <w:t>5.3</w:t>
      </w:r>
      <w:r w:rsidRPr="006D1224">
        <w:t xml:space="preserve">. Изменение  договора  или  дополнение  к  нему  производится  по  взаимному согласию сторон путем подписания  единого документа за исключением изменения </w:t>
      </w:r>
      <w:r w:rsidRPr="006D1224">
        <w:rPr>
          <w:b/>
          <w:i/>
        </w:rPr>
        <w:t>«Предприятием»</w:t>
      </w:r>
      <w:r w:rsidRPr="006D1224">
        <w:t xml:space="preserve"> стоимости оплаты услуг в одностороннем порядке в соответствии с п.3.4 настоящего договора.</w:t>
      </w:r>
    </w:p>
    <w:p w:rsidR="003B5A0B" w:rsidRPr="006D1224" w:rsidRDefault="003B5A0B" w:rsidP="003B5A0B">
      <w:pPr>
        <w:jc w:val="both"/>
      </w:pPr>
      <w:r>
        <w:t>5.4</w:t>
      </w:r>
      <w:r w:rsidRPr="006D1224">
        <w:t xml:space="preserve">. </w:t>
      </w:r>
      <w:proofErr w:type="gramStart"/>
      <w:r w:rsidRPr="006D1224">
        <w:t xml:space="preserve">В случае если одна из сторон,  получившая проект нового договора или предложение о внесении изменений в условия действующего договора, в установленные сроки </w:t>
      </w:r>
      <w:r>
        <w:br/>
      </w:r>
      <w:r w:rsidRPr="006D1224">
        <w:t>(30 календарных дней) не предоставит ответ, договор считается принятым в редакции стороны, выступившей с такой инициативой.</w:t>
      </w:r>
      <w:proofErr w:type="gramEnd"/>
    </w:p>
    <w:p w:rsidR="003B5A0B" w:rsidRPr="006D1224" w:rsidRDefault="003B5A0B" w:rsidP="003B5A0B">
      <w:pPr>
        <w:jc w:val="both"/>
      </w:pPr>
      <w:r>
        <w:t>5.5</w:t>
      </w:r>
      <w:r w:rsidRPr="006D1224">
        <w:t>. Договор может быть расторгнут:</w:t>
      </w:r>
    </w:p>
    <w:p w:rsidR="003B5A0B" w:rsidRPr="006D1224" w:rsidRDefault="003B5A0B" w:rsidP="005D54F2">
      <w:pPr>
        <w:numPr>
          <w:ilvl w:val="0"/>
          <w:numId w:val="50"/>
        </w:numPr>
        <w:jc w:val="both"/>
      </w:pPr>
      <w:r w:rsidRPr="006D1224">
        <w:t>в случае окончания его действия;</w:t>
      </w:r>
    </w:p>
    <w:p w:rsidR="003B5A0B" w:rsidRPr="006D1224" w:rsidRDefault="003B5A0B" w:rsidP="005D54F2">
      <w:pPr>
        <w:numPr>
          <w:ilvl w:val="0"/>
          <w:numId w:val="50"/>
        </w:numPr>
        <w:jc w:val="both"/>
      </w:pPr>
      <w:r w:rsidRPr="006D1224">
        <w:t>по взаимному согласию сторон.</w:t>
      </w:r>
    </w:p>
    <w:p w:rsidR="003B5A0B" w:rsidRPr="006D1224" w:rsidRDefault="003B5A0B" w:rsidP="005D54F2">
      <w:pPr>
        <w:numPr>
          <w:ilvl w:val="0"/>
          <w:numId w:val="50"/>
        </w:numPr>
        <w:jc w:val="both"/>
      </w:pPr>
      <w:r w:rsidRPr="006D1224">
        <w:t>в порядке одностороннего отказа от исполнения договора в</w:t>
      </w:r>
      <w:r>
        <w:t xml:space="preserve"> соответствие с п.5.6</w:t>
      </w:r>
      <w:r w:rsidRPr="006D1224">
        <w:t>. договора</w:t>
      </w:r>
    </w:p>
    <w:p w:rsidR="003B5A0B" w:rsidRPr="006D1224" w:rsidRDefault="003B5A0B" w:rsidP="003B5A0B">
      <w:pPr>
        <w:jc w:val="both"/>
      </w:pPr>
      <w:r>
        <w:t>5.6</w:t>
      </w:r>
      <w:r w:rsidRPr="006D1224">
        <w:t xml:space="preserve">. Односторонний отказ от исполнения договора осуществляется стороной договора путем письменного уведомления об отказе от исполнения договора другой стороны без обращения в суд. </w:t>
      </w:r>
      <w:proofErr w:type="gramStart"/>
      <w:r w:rsidRPr="006D1224">
        <w:t>По истечении  30 календарных дней с момента получения данного письменного уведомления договор будет считаться расторгнутым, а договорные обязательства сторон прекращенными.</w:t>
      </w:r>
      <w:proofErr w:type="gramEnd"/>
    </w:p>
    <w:p w:rsidR="003B5A0B" w:rsidRPr="006D1224" w:rsidRDefault="003B5A0B" w:rsidP="003B5A0B">
      <w:pPr>
        <w:jc w:val="both"/>
      </w:pPr>
      <w:r>
        <w:t>5.7</w:t>
      </w:r>
      <w:r w:rsidRPr="006D1224">
        <w:t>.</w:t>
      </w:r>
      <w:r w:rsidRPr="006D1224">
        <w:rPr>
          <w:b/>
          <w:i/>
        </w:rPr>
        <w:t xml:space="preserve"> </w:t>
      </w:r>
      <w:proofErr w:type="gramStart"/>
      <w:r w:rsidRPr="006D1224">
        <w:t xml:space="preserve">В случае задержки оплаты услуг </w:t>
      </w:r>
      <w:r w:rsidRPr="006D1224">
        <w:rPr>
          <w:b/>
          <w:i/>
        </w:rPr>
        <w:t>«Заказчиком»</w:t>
      </w:r>
      <w:r w:rsidRPr="006D1224">
        <w:t xml:space="preserve"> на срок более двух месяцев со дня получения платежных документов (в случае неявки в установленный срок </w:t>
      </w:r>
      <w:r w:rsidRPr="006D1224">
        <w:rPr>
          <w:b/>
        </w:rPr>
        <w:t>«</w:t>
      </w:r>
      <w:r w:rsidRPr="006D1224">
        <w:rPr>
          <w:b/>
          <w:i/>
        </w:rPr>
        <w:t>Заказчика»</w:t>
      </w:r>
      <w:r w:rsidRPr="006D1224">
        <w:t xml:space="preserve"> для получения платежных документов со дня выписки данных документов) </w:t>
      </w:r>
      <w:r w:rsidRPr="006D1224">
        <w:rPr>
          <w:b/>
          <w:i/>
        </w:rPr>
        <w:t>«Предприятие»</w:t>
      </w:r>
      <w:r w:rsidRPr="006D1224">
        <w:t xml:space="preserve"> имеет право в одностороннем (внесудебном) порядке отказаться от исполнения договора с </w:t>
      </w:r>
      <w:r w:rsidRPr="006D1224">
        <w:rPr>
          <w:b/>
        </w:rPr>
        <w:t>«</w:t>
      </w:r>
      <w:r w:rsidRPr="006D1224">
        <w:rPr>
          <w:b/>
          <w:i/>
        </w:rPr>
        <w:t>Заказчиком»</w:t>
      </w:r>
      <w:r>
        <w:t xml:space="preserve"> при условии предварительного </w:t>
      </w:r>
      <w:r w:rsidRPr="006D1224">
        <w:t xml:space="preserve">письменного уведомления </w:t>
      </w:r>
      <w:r w:rsidRPr="006D1224">
        <w:rPr>
          <w:b/>
          <w:i/>
        </w:rPr>
        <w:t>«Заказчика»</w:t>
      </w:r>
      <w:r w:rsidRPr="006D1224">
        <w:t xml:space="preserve"> об этом.</w:t>
      </w:r>
      <w:proofErr w:type="gramEnd"/>
      <w:r w:rsidRPr="006D1224">
        <w:t xml:space="preserve"> В </w:t>
      </w:r>
      <w:proofErr w:type="gramStart"/>
      <w:r w:rsidRPr="006D1224">
        <w:t>случае</w:t>
      </w:r>
      <w:proofErr w:type="gramEnd"/>
      <w:r w:rsidRPr="006D1224">
        <w:t xml:space="preserve"> одностороннего отказа </w:t>
      </w:r>
      <w:r w:rsidRPr="006D1224">
        <w:rPr>
          <w:b/>
          <w:i/>
        </w:rPr>
        <w:t>«Предприятия»</w:t>
      </w:r>
      <w:r w:rsidRPr="006D1224">
        <w:t xml:space="preserve"> от исполнения договора, в связи с задержкой оплаты услуг, </w:t>
      </w:r>
      <w:r w:rsidRPr="006D1224">
        <w:rPr>
          <w:b/>
          <w:i/>
        </w:rPr>
        <w:t>«Заказчик»</w:t>
      </w:r>
      <w:r w:rsidRPr="006D1224">
        <w:t xml:space="preserve"> обязан в течение 5 (пяти) рабочих дней с даты получения вышеуказанного письменного уведомления снять </w:t>
      </w:r>
      <w:r>
        <w:t xml:space="preserve">ВЛ-6кВ </w:t>
      </w:r>
      <w:r w:rsidRPr="006D1224">
        <w:t>с опор наружного освещения. С момента получения данного письменного уведомления настоящий договор будет считаться расторгнутым. Если после расторжения договора «Заказчик» в пятидневный срок не произведет демонтаж размещенной</w:t>
      </w:r>
      <w:r>
        <w:t xml:space="preserve"> ВЛ-6кВ</w:t>
      </w:r>
      <w:r w:rsidRPr="006D1224">
        <w:t>, «Предприятие» вправе самостоятельно осуществить работы по демонтажу с последующей компенсацией произведенных затрат за счет «Заказчика».</w:t>
      </w:r>
    </w:p>
    <w:p w:rsidR="003B5A0B" w:rsidRPr="006D1224" w:rsidRDefault="003B5A0B" w:rsidP="003B5A0B">
      <w:pPr>
        <w:ind w:left="720" w:hanging="720"/>
        <w:jc w:val="both"/>
      </w:pPr>
      <w:r>
        <w:t>5.8</w:t>
      </w:r>
      <w:r w:rsidRPr="006D1224">
        <w:t>. После расторжения договора стороны производят между собой окончательные расчеты.</w:t>
      </w:r>
    </w:p>
    <w:p w:rsidR="003B5A0B" w:rsidRPr="006D1224" w:rsidRDefault="003B5A0B" w:rsidP="003B5A0B">
      <w:pPr>
        <w:jc w:val="both"/>
      </w:pPr>
      <w:r>
        <w:t>5.9</w:t>
      </w:r>
      <w:r w:rsidRPr="006D1224">
        <w:t>. Расторжение договора не освобождает стороны от исполнения обязательств, возникших до даты расторжения договора и ответственности за его нарушение.</w:t>
      </w:r>
    </w:p>
    <w:p w:rsidR="003B5A0B" w:rsidRPr="006D1224" w:rsidRDefault="003B5A0B" w:rsidP="003B5A0B">
      <w:pPr>
        <w:ind w:left="360"/>
        <w:jc w:val="center"/>
        <w:rPr>
          <w:b/>
          <w:bCs/>
        </w:rPr>
      </w:pPr>
    </w:p>
    <w:p w:rsidR="003B5A0B" w:rsidRPr="006D1224" w:rsidRDefault="003B5A0B" w:rsidP="005D54F2">
      <w:pPr>
        <w:numPr>
          <w:ilvl w:val="0"/>
          <w:numId w:val="53"/>
        </w:numPr>
        <w:jc w:val="center"/>
        <w:rPr>
          <w:b/>
          <w:bCs/>
        </w:rPr>
      </w:pPr>
      <w:r w:rsidRPr="006D1224">
        <w:rPr>
          <w:b/>
          <w:bCs/>
        </w:rPr>
        <w:t>Особые условия.</w:t>
      </w:r>
    </w:p>
    <w:p w:rsidR="003B5A0B" w:rsidRPr="006D1224" w:rsidRDefault="003B5A0B" w:rsidP="003B5A0B">
      <w:pPr>
        <w:pStyle w:val="af1"/>
        <w:ind w:left="0"/>
        <w:jc w:val="both"/>
      </w:pPr>
      <w:r w:rsidRPr="006D1224">
        <w:t xml:space="preserve">6.1. В </w:t>
      </w:r>
      <w:proofErr w:type="gramStart"/>
      <w:r w:rsidRPr="006D1224">
        <w:t>с</w:t>
      </w:r>
      <w:r>
        <w:t>лучае</w:t>
      </w:r>
      <w:proofErr w:type="gramEnd"/>
      <w:r>
        <w:t xml:space="preserve"> расторжения договора по </w:t>
      </w:r>
      <w:r w:rsidRPr="006D1224">
        <w:t>п. 5.</w:t>
      </w:r>
      <w:r>
        <w:t>5</w:t>
      </w:r>
      <w:r w:rsidRPr="006D1224">
        <w:t xml:space="preserve">  настоящего договора «</w:t>
      </w:r>
      <w:r w:rsidRPr="006D1224">
        <w:rPr>
          <w:b/>
          <w:i/>
        </w:rPr>
        <w:t xml:space="preserve">Заказчик» </w:t>
      </w:r>
      <w:r w:rsidRPr="006D1224">
        <w:t xml:space="preserve">обязан снять </w:t>
      </w:r>
      <w:r>
        <w:br/>
        <w:t>ВЛ-6кВ</w:t>
      </w:r>
      <w:r w:rsidRPr="006D1224">
        <w:t xml:space="preserve">  с опор наружного освещения в течение </w:t>
      </w:r>
      <w:r>
        <w:t>5</w:t>
      </w:r>
      <w:r w:rsidRPr="006D1224">
        <w:t xml:space="preserve"> (</w:t>
      </w:r>
      <w:r>
        <w:t>пяти</w:t>
      </w:r>
      <w:r w:rsidRPr="006D1224">
        <w:t>) рабочих дней с даты расторжения.</w:t>
      </w:r>
    </w:p>
    <w:p w:rsidR="003B5A0B" w:rsidRPr="006D1224" w:rsidRDefault="003B5A0B" w:rsidP="003B5A0B">
      <w:pPr>
        <w:ind w:left="360"/>
        <w:jc w:val="center"/>
        <w:rPr>
          <w:b/>
          <w:bCs/>
        </w:rPr>
      </w:pPr>
    </w:p>
    <w:p w:rsidR="003B5A0B" w:rsidRPr="006D1224" w:rsidRDefault="003B5A0B" w:rsidP="003B5A0B">
      <w:pPr>
        <w:jc w:val="center"/>
        <w:rPr>
          <w:b/>
          <w:bCs/>
        </w:rPr>
      </w:pPr>
      <w:r>
        <w:rPr>
          <w:b/>
          <w:bCs/>
        </w:rPr>
        <w:t>7</w:t>
      </w:r>
      <w:r w:rsidRPr="006D1224">
        <w:rPr>
          <w:b/>
          <w:bCs/>
        </w:rPr>
        <w:t xml:space="preserve">. </w:t>
      </w:r>
      <w:proofErr w:type="spellStart"/>
      <w:r>
        <w:rPr>
          <w:b/>
          <w:bCs/>
        </w:rPr>
        <w:t>Антикоррупционная</w:t>
      </w:r>
      <w:proofErr w:type="spellEnd"/>
      <w:r w:rsidRPr="006D1224">
        <w:rPr>
          <w:b/>
          <w:bCs/>
        </w:rPr>
        <w:t xml:space="preserve"> </w:t>
      </w:r>
      <w:r>
        <w:rPr>
          <w:b/>
          <w:bCs/>
        </w:rPr>
        <w:t>оговорка</w:t>
      </w:r>
    </w:p>
    <w:p w:rsidR="003B5A0B" w:rsidRPr="006D1224" w:rsidRDefault="003B5A0B" w:rsidP="003B5A0B">
      <w:pPr>
        <w:jc w:val="both"/>
        <w:rPr>
          <w:bCs/>
        </w:rPr>
      </w:pPr>
      <w:r>
        <w:rPr>
          <w:bCs/>
        </w:rPr>
        <w:t>7</w:t>
      </w:r>
      <w:r w:rsidRPr="006D1224">
        <w:rPr>
          <w:bCs/>
        </w:rPr>
        <w:t xml:space="preserve">.1. </w:t>
      </w:r>
      <w:proofErr w:type="gramStart"/>
      <w:r w:rsidRPr="006D1224">
        <w:rPr>
          <w:bCs/>
        </w:rPr>
        <w:t xml:space="preserve">Стороны в рамках исполнения настоящего договора обязуются соблюдать требования применимого </w:t>
      </w:r>
      <w:proofErr w:type="spellStart"/>
      <w:r w:rsidRPr="006D1224">
        <w:rPr>
          <w:bCs/>
        </w:rPr>
        <w:t>антикоррупционного</w:t>
      </w:r>
      <w:proofErr w:type="spellEnd"/>
      <w:r w:rsidRPr="006D1224">
        <w:rPr>
          <w:bCs/>
        </w:rPr>
        <w:t xml:space="preserve"> законодательства и не предпринимать никаких действий, </w:t>
      </w:r>
      <w:r w:rsidRPr="006D1224">
        <w:rPr>
          <w:bCs/>
        </w:rPr>
        <w:lastRenderedPageBreak/>
        <w:t xml:space="preserve">которые могут нарушить нормы </w:t>
      </w:r>
      <w:proofErr w:type="spellStart"/>
      <w:r w:rsidRPr="006D1224">
        <w:rPr>
          <w:bCs/>
        </w:rPr>
        <w:t>антикоррупционного</w:t>
      </w:r>
      <w:proofErr w:type="spellEnd"/>
      <w:r w:rsidRPr="006D1224">
        <w:rPr>
          <w:bCs/>
        </w:rPr>
        <w:t xml:space="preserve">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w:t>
      </w:r>
      <w:proofErr w:type="gramEnd"/>
      <w:r w:rsidRPr="006D1224">
        <w:rPr>
          <w:bCs/>
        </w:rPr>
        <w:t>) взятки в денежной или любой иной форме, каким-либо физическим или юридическим лицам, включая (</w:t>
      </w:r>
      <w:proofErr w:type="gramStart"/>
      <w:r w:rsidRPr="006D1224">
        <w:rPr>
          <w:bCs/>
        </w:rPr>
        <w:t>но</w:t>
      </w:r>
      <w:proofErr w:type="gramEnd"/>
      <w:r w:rsidRPr="006D1224">
        <w:rPr>
          <w:bCs/>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3B5A0B" w:rsidRPr="006D1224" w:rsidRDefault="003B5A0B" w:rsidP="003B5A0B">
      <w:pPr>
        <w:jc w:val="both"/>
        <w:rPr>
          <w:bCs/>
        </w:rPr>
      </w:pPr>
      <w:r>
        <w:rPr>
          <w:bCs/>
        </w:rPr>
        <w:t>7</w:t>
      </w:r>
      <w:r w:rsidRPr="006D1224">
        <w:rPr>
          <w:bCs/>
        </w:rPr>
        <w:t>.2</w:t>
      </w:r>
      <w:r>
        <w:rPr>
          <w:bCs/>
        </w:rPr>
        <w:t>.</w:t>
      </w:r>
      <w:r w:rsidRPr="006D1224">
        <w:rPr>
          <w:bCs/>
        </w:rPr>
        <w:t xml:space="preserve"> В </w:t>
      </w:r>
      <w:proofErr w:type="gramStart"/>
      <w:r w:rsidRPr="006D1224">
        <w:rPr>
          <w:bCs/>
        </w:rPr>
        <w:t>случае</w:t>
      </w:r>
      <w:proofErr w:type="gramEnd"/>
      <w:r w:rsidRPr="006D1224">
        <w:rPr>
          <w:bCs/>
        </w:rPr>
        <w:t xml:space="preserve"> нарушения одной из Сторон изложенных выше </w:t>
      </w:r>
      <w:proofErr w:type="spellStart"/>
      <w:r w:rsidRPr="006D1224">
        <w:rPr>
          <w:bCs/>
        </w:rPr>
        <w:t>антикоррупционных</w:t>
      </w:r>
      <w:proofErr w:type="spellEnd"/>
      <w:r w:rsidRPr="006D1224">
        <w:rPr>
          <w:bCs/>
        </w:rPr>
        <w:t xml:space="preserve">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w:t>
      </w:r>
      <w:r>
        <w:rPr>
          <w:bCs/>
        </w:rPr>
        <w:t xml:space="preserve"> об этом письменное уведомление</w:t>
      </w:r>
      <w:r w:rsidRPr="006D1224">
        <w:rPr>
          <w:bCs/>
        </w:rPr>
        <w:t>.</w:t>
      </w:r>
    </w:p>
    <w:p w:rsidR="003B5A0B" w:rsidRPr="006D1224" w:rsidRDefault="003B5A0B" w:rsidP="003B5A0B">
      <w:pPr>
        <w:jc w:val="center"/>
        <w:rPr>
          <w:b/>
          <w:bCs/>
        </w:rPr>
      </w:pPr>
    </w:p>
    <w:p w:rsidR="003B5A0B" w:rsidRPr="006D1224" w:rsidRDefault="003B5A0B" w:rsidP="003B5A0B">
      <w:pPr>
        <w:jc w:val="center"/>
        <w:rPr>
          <w:b/>
          <w:bCs/>
        </w:rPr>
      </w:pPr>
      <w:r>
        <w:rPr>
          <w:b/>
        </w:rPr>
        <w:t>8</w:t>
      </w:r>
      <w:r w:rsidRPr="006D1224">
        <w:rPr>
          <w:b/>
        </w:rPr>
        <w:t>.</w:t>
      </w:r>
      <w:r>
        <w:rPr>
          <w:b/>
        </w:rPr>
        <w:t xml:space="preserve"> </w:t>
      </w:r>
      <w:r w:rsidRPr="006D1224">
        <w:rPr>
          <w:b/>
          <w:bCs/>
        </w:rPr>
        <w:t>Заключительные положения.</w:t>
      </w:r>
    </w:p>
    <w:p w:rsidR="003B5A0B" w:rsidRPr="006D1224" w:rsidRDefault="003B5A0B" w:rsidP="003B5A0B">
      <w:pPr>
        <w:jc w:val="both"/>
      </w:pPr>
      <w:r>
        <w:t>8</w:t>
      </w:r>
      <w:r w:rsidRPr="006D1224">
        <w:t>.1. Приложения и дополнения к настоящему договору являются его неотъемлемой частью и действительны при условии, что они совершены в письменной форме и подписаны</w:t>
      </w:r>
      <w:r>
        <w:t xml:space="preserve"> </w:t>
      </w:r>
      <w:r w:rsidRPr="006D1224">
        <w:t>уполномоченными представителями сторон.</w:t>
      </w:r>
    </w:p>
    <w:p w:rsidR="003B5A0B" w:rsidRPr="006D1224" w:rsidRDefault="003B5A0B" w:rsidP="003B5A0B">
      <w:pPr>
        <w:jc w:val="both"/>
      </w:pPr>
      <w:r>
        <w:t>8</w:t>
      </w:r>
      <w:r w:rsidRPr="006D1224">
        <w:t>.2. О перемене адреса или банковских реквизитов стороны обязаны немедленно письменно уведомить друг друга.</w:t>
      </w:r>
    </w:p>
    <w:p w:rsidR="003B5A0B" w:rsidRPr="006D1224" w:rsidRDefault="003B5A0B" w:rsidP="003B5A0B">
      <w:pPr>
        <w:jc w:val="both"/>
      </w:pPr>
      <w:r>
        <w:t>8</w:t>
      </w:r>
      <w:r w:rsidRPr="006D1224">
        <w:t>.3. Обязательства по настоящему договору не могут быть переданы третьим лицам без письменного соглашения сторон.</w:t>
      </w:r>
    </w:p>
    <w:p w:rsidR="003B5A0B" w:rsidRPr="006D1224" w:rsidRDefault="003B5A0B" w:rsidP="003B5A0B">
      <w:pPr>
        <w:jc w:val="both"/>
      </w:pPr>
      <w:r>
        <w:t>8</w:t>
      </w:r>
      <w:r w:rsidRPr="006D1224">
        <w:t>.4. Настоящий договор составлен в двух экземплярах, имеющих одинаковую юридическую силу.</w:t>
      </w:r>
    </w:p>
    <w:p w:rsidR="003B5A0B" w:rsidRPr="00C40CD2" w:rsidRDefault="003B5A0B" w:rsidP="003B5A0B">
      <w:pPr>
        <w:tabs>
          <w:tab w:val="num" w:pos="0"/>
        </w:tabs>
        <w:jc w:val="both"/>
        <w:rPr>
          <w:sz w:val="23"/>
          <w:szCs w:val="23"/>
        </w:rPr>
      </w:pPr>
    </w:p>
    <w:p w:rsidR="003B5A0B" w:rsidRPr="00C40CD2" w:rsidRDefault="003B5A0B" w:rsidP="003B5A0B">
      <w:pPr>
        <w:jc w:val="center"/>
        <w:rPr>
          <w:b/>
          <w:bCs/>
          <w:sz w:val="23"/>
          <w:szCs w:val="23"/>
        </w:rPr>
      </w:pPr>
      <w:r>
        <w:rPr>
          <w:b/>
          <w:bCs/>
          <w:sz w:val="23"/>
          <w:szCs w:val="23"/>
        </w:rPr>
        <w:t>9</w:t>
      </w:r>
      <w:r w:rsidRPr="00C40CD2">
        <w:rPr>
          <w:b/>
          <w:bCs/>
          <w:sz w:val="23"/>
          <w:szCs w:val="23"/>
        </w:rPr>
        <w:t>.  Юридические адреса сторон</w:t>
      </w:r>
    </w:p>
    <w:p w:rsidR="003B5A0B" w:rsidRPr="00FB09D9" w:rsidRDefault="003B5A0B" w:rsidP="003B5A0B">
      <w:pPr>
        <w:jc w:val="center"/>
        <w:rPr>
          <w:b/>
          <w:bCs/>
          <w:sz w:val="23"/>
          <w:szCs w:val="23"/>
        </w:rPr>
      </w:pPr>
    </w:p>
    <w:p w:rsidR="003B5A0B" w:rsidRPr="00FB09D9" w:rsidRDefault="003B5A0B" w:rsidP="003B5A0B">
      <w:pPr>
        <w:jc w:val="both"/>
        <w:rPr>
          <w:b/>
          <w:bCs/>
          <w:sz w:val="23"/>
          <w:szCs w:val="23"/>
        </w:rPr>
      </w:pPr>
      <w:r w:rsidRPr="00FB09D9">
        <w:rPr>
          <w:b/>
          <w:snapToGrid w:val="0"/>
          <w:sz w:val="23"/>
          <w:szCs w:val="23"/>
        </w:rPr>
        <w:t>«</w:t>
      </w:r>
      <w:r w:rsidRPr="00FB09D9">
        <w:rPr>
          <w:b/>
          <w:bCs/>
          <w:sz w:val="23"/>
          <w:szCs w:val="23"/>
        </w:rPr>
        <w:t>Заказчик»:</w:t>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Pr>
          <w:b/>
          <w:bCs/>
          <w:sz w:val="23"/>
          <w:szCs w:val="23"/>
        </w:rPr>
        <w:t xml:space="preserve">   </w:t>
      </w:r>
      <w:r w:rsidRPr="00FB09D9">
        <w:rPr>
          <w:b/>
          <w:bCs/>
          <w:sz w:val="23"/>
          <w:szCs w:val="23"/>
        </w:rPr>
        <w:t>«Предприятие»:</w:t>
      </w:r>
    </w:p>
    <w:p w:rsidR="003B5A0B" w:rsidRDefault="003B5A0B" w:rsidP="003B5A0B">
      <w:pPr>
        <w:jc w:val="both"/>
      </w:pPr>
      <w:r>
        <w:rPr>
          <w:b/>
          <w:bCs/>
          <w:szCs w:val="32"/>
        </w:rPr>
        <w:tab/>
      </w:r>
      <w:r w:rsidRPr="00D27D4B">
        <w:rPr>
          <w:sz w:val="23"/>
          <w:szCs w:val="23"/>
        </w:rPr>
        <w:tab/>
      </w:r>
      <w:r w:rsidRPr="00D27D4B">
        <w:rPr>
          <w:sz w:val="23"/>
          <w:szCs w:val="23"/>
        </w:rPr>
        <w:tab/>
      </w:r>
      <w:r w:rsidRPr="00D27D4B">
        <w:rPr>
          <w:sz w:val="23"/>
          <w:szCs w:val="23"/>
        </w:rPr>
        <w:tab/>
      </w:r>
      <w:r w:rsidRPr="00D27D4B">
        <w:rPr>
          <w:sz w:val="23"/>
          <w:szCs w:val="23"/>
        </w:rPr>
        <w:tab/>
      </w:r>
    </w:p>
    <w:tbl>
      <w:tblPr>
        <w:tblStyle w:val="ae"/>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927"/>
      </w:tblGrid>
      <w:tr w:rsidR="003B5A0B" w:rsidRPr="00965296" w:rsidTr="00B0307C">
        <w:trPr>
          <w:trHeight w:val="2750"/>
        </w:trPr>
        <w:tc>
          <w:tcPr>
            <w:tcW w:w="5211" w:type="dxa"/>
          </w:tcPr>
          <w:p w:rsidR="003B5A0B" w:rsidRPr="00F942D9" w:rsidRDefault="003B5A0B" w:rsidP="00B0307C">
            <w:pPr>
              <w:tabs>
                <w:tab w:val="left" w:pos="8130"/>
              </w:tabs>
              <w:jc w:val="both"/>
              <w:rPr>
                <w:b/>
                <w:sz w:val="23"/>
                <w:szCs w:val="23"/>
              </w:rPr>
            </w:pPr>
            <w:r>
              <w:rPr>
                <w:b/>
                <w:sz w:val="23"/>
                <w:szCs w:val="23"/>
              </w:rPr>
              <w:t>ООО «</w:t>
            </w:r>
            <w:proofErr w:type="spellStart"/>
            <w:r>
              <w:rPr>
                <w:b/>
                <w:sz w:val="23"/>
                <w:szCs w:val="23"/>
              </w:rPr>
              <w:t>Архсвет</w:t>
            </w:r>
            <w:proofErr w:type="spellEnd"/>
            <w:r>
              <w:rPr>
                <w:b/>
                <w:sz w:val="23"/>
                <w:szCs w:val="23"/>
              </w:rPr>
              <w:t>»</w:t>
            </w:r>
          </w:p>
          <w:p w:rsidR="003B5A0B" w:rsidRPr="00EC1B88" w:rsidRDefault="003B5A0B" w:rsidP="00B0307C">
            <w:pPr>
              <w:ind w:right="120"/>
              <w:rPr>
                <w:sz w:val="23"/>
                <w:szCs w:val="23"/>
              </w:rPr>
            </w:pPr>
            <w:r>
              <w:rPr>
                <w:sz w:val="23"/>
                <w:szCs w:val="23"/>
              </w:rPr>
              <w:t xml:space="preserve">163020, </w:t>
            </w:r>
            <w:r w:rsidRPr="00EC1B88">
              <w:rPr>
                <w:sz w:val="23"/>
                <w:szCs w:val="23"/>
              </w:rPr>
              <w:t>г.</w:t>
            </w:r>
            <w:r>
              <w:rPr>
                <w:sz w:val="23"/>
                <w:szCs w:val="23"/>
              </w:rPr>
              <w:t xml:space="preserve"> </w:t>
            </w:r>
            <w:r w:rsidRPr="00EC1B88">
              <w:rPr>
                <w:sz w:val="23"/>
                <w:szCs w:val="23"/>
              </w:rPr>
              <w:t>Архангельск, ул.</w:t>
            </w:r>
            <w:r>
              <w:rPr>
                <w:sz w:val="23"/>
                <w:szCs w:val="23"/>
              </w:rPr>
              <w:t xml:space="preserve"> </w:t>
            </w:r>
            <w:proofErr w:type="gramStart"/>
            <w:r>
              <w:rPr>
                <w:sz w:val="23"/>
                <w:szCs w:val="23"/>
              </w:rPr>
              <w:t>Советская</w:t>
            </w:r>
            <w:proofErr w:type="gramEnd"/>
            <w:r>
              <w:rPr>
                <w:sz w:val="23"/>
                <w:szCs w:val="23"/>
              </w:rPr>
              <w:t>, д.21</w:t>
            </w:r>
          </w:p>
          <w:p w:rsidR="003B5A0B" w:rsidRDefault="003B5A0B" w:rsidP="00B0307C">
            <w:pPr>
              <w:rPr>
                <w:sz w:val="23"/>
                <w:szCs w:val="23"/>
              </w:rPr>
            </w:pPr>
            <w:r>
              <w:rPr>
                <w:sz w:val="23"/>
                <w:szCs w:val="23"/>
              </w:rPr>
              <w:t>т</w:t>
            </w:r>
            <w:r w:rsidRPr="00EC1B88">
              <w:rPr>
                <w:sz w:val="23"/>
                <w:szCs w:val="23"/>
              </w:rPr>
              <w:t>ел</w:t>
            </w:r>
            <w:r>
              <w:rPr>
                <w:sz w:val="23"/>
                <w:szCs w:val="23"/>
              </w:rPr>
              <w:t xml:space="preserve">/факс. 20-54-36                      </w:t>
            </w:r>
            <w:r w:rsidRPr="00EC1B88">
              <w:rPr>
                <w:sz w:val="23"/>
                <w:szCs w:val="23"/>
              </w:rPr>
              <w:t xml:space="preserve">           </w:t>
            </w:r>
          </w:p>
          <w:p w:rsidR="003B5A0B" w:rsidRDefault="003B5A0B" w:rsidP="00B0307C">
            <w:pPr>
              <w:rPr>
                <w:sz w:val="23"/>
                <w:szCs w:val="23"/>
              </w:rPr>
            </w:pPr>
            <w:r w:rsidRPr="00EC1B88">
              <w:rPr>
                <w:sz w:val="23"/>
                <w:szCs w:val="23"/>
              </w:rPr>
              <w:t xml:space="preserve">ИНН </w:t>
            </w:r>
            <w:r>
              <w:rPr>
                <w:sz w:val="23"/>
                <w:szCs w:val="23"/>
              </w:rPr>
              <w:t>2901127246</w:t>
            </w:r>
          </w:p>
          <w:p w:rsidR="003B5A0B" w:rsidRDefault="003B5A0B" w:rsidP="00B0307C">
            <w:pPr>
              <w:rPr>
                <w:sz w:val="23"/>
                <w:szCs w:val="23"/>
              </w:rPr>
            </w:pPr>
            <w:r>
              <w:rPr>
                <w:sz w:val="23"/>
                <w:szCs w:val="23"/>
              </w:rPr>
              <w:t>КПП 290101001</w:t>
            </w:r>
          </w:p>
          <w:p w:rsidR="003B5A0B" w:rsidRDefault="003B5A0B" w:rsidP="00B0307C">
            <w:pPr>
              <w:rPr>
                <w:sz w:val="23"/>
                <w:szCs w:val="23"/>
              </w:rPr>
            </w:pPr>
            <w:r>
              <w:rPr>
                <w:sz w:val="23"/>
                <w:szCs w:val="23"/>
              </w:rPr>
              <w:t>ОГРН 1042900022384</w:t>
            </w:r>
          </w:p>
          <w:p w:rsidR="003B5A0B" w:rsidRDefault="003B5A0B" w:rsidP="00B0307C">
            <w:pPr>
              <w:rPr>
                <w:sz w:val="23"/>
                <w:szCs w:val="23"/>
              </w:rPr>
            </w:pPr>
            <w:r>
              <w:rPr>
                <w:sz w:val="23"/>
                <w:szCs w:val="23"/>
              </w:rPr>
              <w:t>ОКПО 72360738</w:t>
            </w:r>
          </w:p>
          <w:p w:rsidR="003B5A0B" w:rsidRDefault="003B5A0B" w:rsidP="00B0307C">
            <w:pPr>
              <w:rPr>
                <w:sz w:val="23"/>
                <w:szCs w:val="23"/>
              </w:rPr>
            </w:pPr>
            <w:proofErr w:type="spellStart"/>
            <w:proofErr w:type="gramStart"/>
            <w:r w:rsidRPr="00012AF4">
              <w:rPr>
                <w:sz w:val="23"/>
                <w:szCs w:val="23"/>
              </w:rPr>
              <w:t>р</w:t>
            </w:r>
            <w:proofErr w:type="spellEnd"/>
            <w:proofErr w:type="gramEnd"/>
            <w:r w:rsidRPr="00012AF4">
              <w:rPr>
                <w:sz w:val="23"/>
                <w:szCs w:val="23"/>
              </w:rPr>
              <w:t>/</w:t>
            </w:r>
            <w:proofErr w:type="spellStart"/>
            <w:r w:rsidRPr="00012AF4">
              <w:rPr>
                <w:sz w:val="23"/>
                <w:szCs w:val="23"/>
              </w:rPr>
              <w:t>сч</w:t>
            </w:r>
            <w:proofErr w:type="spellEnd"/>
            <w:r w:rsidRPr="00012AF4">
              <w:rPr>
                <w:sz w:val="23"/>
                <w:szCs w:val="23"/>
              </w:rPr>
              <w:t xml:space="preserve">  </w:t>
            </w:r>
            <w:r>
              <w:rPr>
                <w:sz w:val="23"/>
                <w:szCs w:val="23"/>
              </w:rPr>
              <w:t xml:space="preserve">40702810201090200229 в Филиал Петровский ПАО Банка «ФК Открытие» </w:t>
            </w:r>
            <w:r w:rsidRPr="000D16B3">
              <w:rPr>
                <w:sz w:val="23"/>
                <w:szCs w:val="23"/>
              </w:rPr>
              <w:br/>
            </w:r>
            <w:r>
              <w:rPr>
                <w:sz w:val="23"/>
                <w:szCs w:val="23"/>
              </w:rPr>
              <w:t>г. Санкт-Петербург</w:t>
            </w:r>
          </w:p>
          <w:p w:rsidR="003B5A0B" w:rsidRDefault="003B5A0B" w:rsidP="00B0307C">
            <w:pPr>
              <w:rPr>
                <w:sz w:val="23"/>
                <w:szCs w:val="23"/>
              </w:rPr>
            </w:pPr>
            <w:r w:rsidRPr="00012AF4">
              <w:rPr>
                <w:sz w:val="23"/>
                <w:szCs w:val="23"/>
              </w:rPr>
              <w:t>к/</w:t>
            </w:r>
            <w:proofErr w:type="spellStart"/>
            <w:r w:rsidRPr="00012AF4">
              <w:rPr>
                <w:sz w:val="23"/>
                <w:szCs w:val="23"/>
              </w:rPr>
              <w:t>сч</w:t>
            </w:r>
            <w:proofErr w:type="spellEnd"/>
            <w:r w:rsidRPr="00012AF4">
              <w:rPr>
                <w:sz w:val="23"/>
                <w:szCs w:val="23"/>
              </w:rPr>
              <w:t xml:space="preserve"> </w:t>
            </w:r>
            <w:r>
              <w:rPr>
                <w:sz w:val="23"/>
                <w:szCs w:val="23"/>
              </w:rPr>
              <w:t>30101810540300000795</w:t>
            </w:r>
          </w:p>
          <w:p w:rsidR="003B5A0B" w:rsidRDefault="003B5A0B" w:rsidP="00B0307C">
            <w:pPr>
              <w:rPr>
                <w:sz w:val="23"/>
                <w:szCs w:val="23"/>
              </w:rPr>
            </w:pPr>
            <w:r w:rsidRPr="00012AF4">
              <w:rPr>
                <w:sz w:val="23"/>
                <w:szCs w:val="23"/>
              </w:rPr>
              <w:t>БИК 0</w:t>
            </w:r>
            <w:r>
              <w:rPr>
                <w:sz w:val="23"/>
                <w:szCs w:val="23"/>
              </w:rPr>
              <w:t>44030795</w:t>
            </w:r>
          </w:p>
          <w:p w:rsidR="003B5A0B" w:rsidRPr="000D16B3" w:rsidRDefault="003B5A0B" w:rsidP="00B0307C">
            <w:r>
              <w:rPr>
                <w:sz w:val="23"/>
                <w:szCs w:val="23"/>
                <w:lang w:val="en-US"/>
              </w:rPr>
              <w:t>E</w:t>
            </w:r>
            <w:r w:rsidRPr="00537835">
              <w:rPr>
                <w:sz w:val="23"/>
                <w:szCs w:val="23"/>
              </w:rPr>
              <w:t>-</w:t>
            </w:r>
            <w:r>
              <w:rPr>
                <w:sz w:val="23"/>
                <w:szCs w:val="23"/>
                <w:lang w:val="en-US"/>
              </w:rPr>
              <w:t>mail</w:t>
            </w:r>
            <w:r w:rsidRPr="00537835">
              <w:rPr>
                <w:sz w:val="23"/>
                <w:szCs w:val="23"/>
              </w:rPr>
              <w:t xml:space="preserve">: </w:t>
            </w:r>
            <w:proofErr w:type="spellStart"/>
            <w:r>
              <w:rPr>
                <w:sz w:val="23"/>
                <w:szCs w:val="23"/>
                <w:lang w:val="en-US"/>
              </w:rPr>
              <w:t>svet</w:t>
            </w:r>
            <w:proofErr w:type="spellEnd"/>
            <w:r w:rsidRPr="00537835">
              <w:rPr>
                <w:sz w:val="23"/>
                <w:szCs w:val="23"/>
              </w:rPr>
              <w:t>@</w:t>
            </w:r>
            <w:proofErr w:type="spellStart"/>
            <w:r>
              <w:rPr>
                <w:sz w:val="23"/>
                <w:szCs w:val="23"/>
                <w:lang w:val="en-US"/>
              </w:rPr>
              <w:t>arhsvet</w:t>
            </w:r>
            <w:proofErr w:type="spellEnd"/>
            <w:r w:rsidRPr="00537835">
              <w:rPr>
                <w:sz w:val="23"/>
                <w:szCs w:val="23"/>
              </w:rPr>
              <w:t>.</w:t>
            </w:r>
            <w:proofErr w:type="spellStart"/>
            <w:r>
              <w:rPr>
                <w:sz w:val="23"/>
                <w:szCs w:val="23"/>
                <w:lang w:val="en-US"/>
              </w:rPr>
              <w:t>ru</w:t>
            </w:r>
            <w:proofErr w:type="spellEnd"/>
          </w:p>
          <w:p w:rsidR="003B5A0B" w:rsidRDefault="003B5A0B" w:rsidP="00B0307C">
            <w:pPr>
              <w:rPr>
                <w:sz w:val="23"/>
                <w:szCs w:val="23"/>
              </w:rPr>
            </w:pPr>
          </w:p>
          <w:p w:rsidR="003B5A0B" w:rsidRDefault="003B5A0B" w:rsidP="00B0307C">
            <w:pPr>
              <w:rPr>
                <w:sz w:val="23"/>
                <w:szCs w:val="23"/>
              </w:rPr>
            </w:pPr>
          </w:p>
          <w:p w:rsidR="003B5A0B" w:rsidRPr="0001767A" w:rsidRDefault="003B5A0B" w:rsidP="00B0307C">
            <w:pPr>
              <w:rPr>
                <w:sz w:val="23"/>
                <w:szCs w:val="23"/>
              </w:rPr>
            </w:pPr>
            <w:r w:rsidRPr="00EC1B88">
              <w:rPr>
                <w:sz w:val="23"/>
                <w:szCs w:val="23"/>
              </w:rPr>
              <w:t xml:space="preserve">        </w:t>
            </w:r>
            <w:r>
              <w:rPr>
                <w:sz w:val="23"/>
                <w:szCs w:val="23"/>
              </w:rPr>
              <w:t xml:space="preserve">                                              </w:t>
            </w:r>
            <w:r w:rsidRPr="00EC1B88">
              <w:rPr>
                <w:sz w:val="23"/>
                <w:szCs w:val="23"/>
              </w:rPr>
              <w:t xml:space="preserve">        </w:t>
            </w:r>
          </w:p>
        </w:tc>
        <w:tc>
          <w:tcPr>
            <w:tcW w:w="4927" w:type="dxa"/>
          </w:tcPr>
          <w:p w:rsidR="003B5A0B" w:rsidRPr="003B5A0B" w:rsidRDefault="003B5A0B" w:rsidP="00B0307C"/>
          <w:p w:rsidR="003B5A0B" w:rsidRPr="003B5A0B" w:rsidRDefault="003B5A0B" w:rsidP="00B0307C">
            <w:pPr>
              <w:rPr>
                <w:b/>
                <w:bCs/>
                <w:sz w:val="23"/>
                <w:szCs w:val="23"/>
              </w:rPr>
            </w:pPr>
          </w:p>
        </w:tc>
      </w:tr>
    </w:tbl>
    <w:p w:rsidR="003B5A0B" w:rsidRPr="0088004C" w:rsidRDefault="003B5A0B" w:rsidP="003B5A0B">
      <w:pPr>
        <w:jc w:val="center"/>
        <w:rPr>
          <w:b/>
          <w:bCs/>
          <w:sz w:val="23"/>
          <w:szCs w:val="23"/>
        </w:rPr>
      </w:pPr>
    </w:p>
    <w:p w:rsidR="003B5A0B" w:rsidRPr="00EA5BBA" w:rsidRDefault="003B5A0B" w:rsidP="003B5A0B">
      <w:pPr>
        <w:jc w:val="center"/>
        <w:rPr>
          <w:b/>
          <w:bCs/>
          <w:sz w:val="23"/>
          <w:szCs w:val="23"/>
        </w:rPr>
      </w:pPr>
      <w:r w:rsidRPr="00FB09D9">
        <w:rPr>
          <w:b/>
          <w:bCs/>
          <w:sz w:val="23"/>
          <w:szCs w:val="23"/>
        </w:rPr>
        <w:t>Подписи</w:t>
      </w:r>
      <w:r>
        <w:rPr>
          <w:b/>
          <w:bCs/>
          <w:sz w:val="23"/>
          <w:szCs w:val="23"/>
        </w:rPr>
        <w:t xml:space="preserve"> </w:t>
      </w:r>
      <w:r w:rsidRPr="00FB09D9">
        <w:rPr>
          <w:b/>
          <w:bCs/>
          <w:sz w:val="23"/>
          <w:szCs w:val="23"/>
        </w:rPr>
        <w:t>сторон</w:t>
      </w:r>
      <w:r w:rsidRPr="00EA5BBA">
        <w:rPr>
          <w:b/>
          <w:bCs/>
          <w:sz w:val="23"/>
          <w:szCs w:val="23"/>
        </w:rPr>
        <w:t>:</w:t>
      </w:r>
    </w:p>
    <w:p w:rsidR="003B5A0B" w:rsidRPr="00EA5BBA" w:rsidRDefault="003B5A0B" w:rsidP="003B5A0B">
      <w:pPr>
        <w:jc w:val="center"/>
        <w:rPr>
          <w:b/>
          <w:bCs/>
          <w:sz w:val="23"/>
          <w:szCs w:val="23"/>
        </w:rPr>
      </w:pPr>
    </w:p>
    <w:p w:rsidR="003B5A0B" w:rsidRPr="00EA5BBA" w:rsidRDefault="003B5A0B" w:rsidP="003B5A0B">
      <w:pPr>
        <w:jc w:val="center"/>
        <w:rPr>
          <w:b/>
          <w:bCs/>
          <w:sz w:val="23"/>
          <w:szCs w:val="23"/>
        </w:rPr>
      </w:pPr>
    </w:p>
    <w:p w:rsidR="003B5A0B" w:rsidRPr="00FB09D9" w:rsidRDefault="003B5A0B" w:rsidP="003B5A0B">
      <w:pPr>
        <w:rPr>
          <w:b/>
          <w:bCs/>
          <w:sz w:val="23"/>
          <w:szCs w:val="23"/>
        </w:rPr>
      </w:pPr>
      <w:r w:rsidRPr="00FB09D9">
        <w:rPr>
          <w:b/>
          <w:bCs/>
          <w:sz w:val="23"/>
          <w:szCs w:val="23"/>
        </w:rPr>
        <w:t>«Заказчик»</w:t>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t>«Предприятие»</w:t>
      </w:r>
    </w:p>
    <w:p w:rsidR="003B5A0B" w:rsidRPr="00FB09D9" w:rsidRDefault="003B5A0B" w:rsidP="003B5A0B">
      <w:pPr>
        <w:rPr>
          <w:b/>
          <w:bCs/>
          <w:sz w:val="23"/>
          <w:szCs w:val="23"/>
        </w:rPr>
      </w:pPr>
    </w:p>
    <w:p w:rsidR="003B5A0B" w:rsidRDefault="003B5A0B" w:rsidP="003B5A0B">
      <w:pPr>
        <w:rPr>
          <w:sz w:val="23"/>
          <w:szCs w:val="23"/>
        </w:rPr>
      </w:pPr>
    </w:p>
    <w:p w:rsidR="003B5A0B" w:rsidRPr="00FB09D9" w:rsidRDefault="003B5A0B" w:rsidP="003B5A0B">
      <w:pPr>
        <w:rPr>
          <w:b/>
          <w:bCs/>
          <w:sz w:val="23"/>
          <w:szCs w:val="23"/>
        </w:rPr>
      </w:pPr>
      <w:r w:rsidRPr="00FB09D9">
        <w:rPr>
          <w:sz w:val="23"/>
          <w:szCs w:val="23"/>
        </w:rPr>
        <w:t>________________</w:t>
      </w:r>
      <w:r w:rsidRPr="00474012">
        <w:rPr>
          <w:b/>
          <w:sz w:val="23"/>
          <w:szCs w:val="23"/>
        </w:rPr>
        <w:t xml:space="preserve"> </w:t>
      </w:r>
      <w:r>
        <w:rPr>
          <w:b/>
          <w:sz w:val="23"/>
          <w:szCs w:val="23"/>
        </w:rPr>
        <w:t>С.В. Истомин</w:t>
      </w:r>
      <w:r>
        <w:rPr>
          <w:b/>
          <w:sz w:val="23"/>
          <w:szCs w:val="23"/>
        </w:rPr>
        <w:tab/>
      </w:r>
      <w:r w:rsidRPr="00FB09D9">
        <w:rPr>
          <w:b/>
          <w:bCs/>
          <w:sz w:val="23"/>
          <w:szCs w:val="23"/>
        </w:rPr>
        <w:tab/>
      </w:r>
      <w:r>
        <w:rPr>
          <w:b/>
          <w:bCs/>
          <w:sz w:val="23"/>
          <w:szCs w:val="23"/>
        </w:rPr>
        <w:tab/>
      </w:r>
      <w:r>
        <w:rPr>
          <w:b/>
          <w:bCs/>
          <w:sz w:val="23"/>
          <w:szCs w:val="23"/>
        </w:rPr>
        <w:tab/>
        <w:t>_____________________  ___________</w:t>
      </w:r>
    </w:p>
    <w:p w:rsidR="003B5A0B" w:rsidRDefault="003B5A0B" w:rsidP="003B5A0B">
      <w:pPr>
        <w:jc w:val="right"/>
        <w:rPr>
          <w:b/>
          <w:bCs/>
          <w:sz w:val="23"/>
          <w:szCs w:val="23"/>
        </w:rPr>
      </w:pPr>
    </w:p>
    <w:p w:rsidR="003B5A0B" w:rsidRDefault="003B5A0B" w:rsidP="003B5A0B">
      <w:pPr>
        <w:jc w:val="right"/>
        <w:rPr>
          <w:b/>
          <w:bCs/>
          <w:sz w:val="23"/>
          <w:szCs w:val="23"/>
        </w:rPr>
      </w:pPr>
    </w:p>
    <w:p w:rsidR="003B5A0B" w:rsidRPr="003E18D3" w:rsidRDefault="003B5A0B" w:rsidP="003B5A0B">
      <w:pPr>
        <w:jc w:val="right"/>
        <w:rPr>
          <w:b/>
          <w:bCs/>
          <w:sz w:val="23"/>
          <w:szCs w:val="23"/>
        </w:rPr>
      </w:pPr>
      <w:r w:rsidRPr="003E18D3">
        <w:rPr>
          <w:b/>
          <w:bCs/>
          <w:sz w:val="23"/>
          <w:szCs w:val="23"/>
        </w:rPr>
        <w:t>Приложение №1</w:t>
      </w:r>
    </w:p>
    <w:p w:rsidR="003B5A0B" w:rsidRPr="003E18D3" w:rsidRDefault="003B5A0B" w:rsidP="003B5A0B">
      <w:pPr>
        <w:jc w:val="right"/>
        <w:rPr>
          <w:b/>
          <w:bCs/>
          <w:sz w:val="23"/>
          <w:szCs w:val="23"/>
        </w:rPr>
      </w:pPr>
      <w:r w:rsidRPr="003E18D3">
        <w:rPr>
          <w:b/>
          <w:bCs/>
          <w:sz w:val="23"/>
          <w:szCs w:val="23"/>
        </w:rPr>
        <w:t>к договору №</w:t>
      </w:r>
      <w:r>
        <w:rPr>
          <w:b/>
          <w:bCs/>
          <w:sz w:val="23"/>
          <w:szCs w:val="23"/>
        </w:rPr>
        <w:t>_____</w:t>
      </w:r>
    </w:p>
    <w:p w:rsidR="003B5A0B" w:rsidRPr="008A4B80" w:rsidRDefault="003B5A0B" w:rsidP="003B5A0B">
      <w:pPr>
        <w:jc w:val="right"/>
        <w:rPr>
          <w:b/>
          <w:bCs/>
          <w:sz w:val="23"/>
          <w:szCs w:val="23"/>
        </w:rPr>
      </w:pPr>
      <w:r>
        <w:rPr>
          <w:b/>
          <w:bCs/>
          <w:sz w:val="23"/>
          <w:szCs w:val="23"/>
        </w:rPr>
        <w:t>от «__»______</w:t>
      </w:r>
      <w:r w:rsidRPr="003E18D3">
        <w:rPr>
          <w:b/>
          <w:bCs/>
          <w:sz w:val="23"/>
          <w:szCs w:val="23"/>
        </w:rPr>
        <w:t xml:space="preserve"> 20</w:t>
      </w:r>
      <w:r>
        <w:rPr>
          <w:b/>
          <w:bCs/>
          <w:sz w:val="23"/>
          <w:szCs w:val="23"/>
        </w:rPr>
        <w:t>___</w:t>
      </w:r>
      <w:r w:rsidRPr="003E18D3">
        <w:rPr>
          <w:b/>
          <w:bCs/>
          <w:sz w:val="23"/>
          <w:szCs w:val="23"/>
        </w:rPr>
        <w:t>г.</w:t>
      </w:r>
    </w:p>
    <w:p w:rsidR="003B5A0B" w:rsidRDefault="003B5A0B" w:rsidP="003B5A0B">
      <w:pPr>
        <w:jc w:val="center"/>
        <w:rPr>
          <w:b/>
          <w:bCs/>
          <w:sz w:val="23"/>
          <w:szCs w:val="23"/>
        </w:rPr>
      </w:pPr>
    </w:p>
    <w:p w:rsidR="003B5A0B" w:rsidRDefault="003B5A0B" w:rsidP="003B5A0B">
      <w:pPr>
        <w:jc w:val="center"/>
        <w:rPr>
          <w:b/>
          <w:bCs/>
          <w:sz w:val="23"/>
          <w:szCs w:val="23"/>
        </w:rPr>
      </w:pPr>
    </w:p>
    <w:p w:rsidR="003B5A0B" w:rsidRDefault="003B5A0B" w:rsidP="003B5A0B">
      <w:pPr>
        <w:jc w:val="center"/>
        <w:rPr>
          <w:b/>
          <w:bCs/>
          <w:sz w:val="23"/>
          <w:szCs w:val="23"/>
        </w:rPr>
      </w:pPr>
    </w:p>
    <w:p w:rsidR="003B5A0B" w:rsidRPr="008A4B80" w:rsidRDefault="003B5A0B" w:rsidP="003B5A0B">
      <w:pPr>
        <w:jc w:val="center"/>
        <w:rPr>
          <w:b/>
          <w:bCs/>
          <w:sz w:val="23"/>
          <w:szCs w:val="23"/>
        </w:rPr>
      </w:pPr>
      <w:r w:rsidRPr="008A4B80">
        <w:rPr>
          <w:b/>
          <w:bCs/>
          <w:sz w:val="23"/>
          <w:szCs w:val="23"/>
        </w:rPr>
        <w:t>Адресный список опор наружного освещения</w:t>
      </w:r>
    </w:p>
    <w:p w:rsidR="003B5A0B" w:rsidRPr="008A4B80" w:rsidRDefault="003B5A0B" w:rsidP="003B5A0B">
      <w:pPr>
        <w:rPr>
          <w:b/>
          <w:bCs/>
          <w:sz w:val="23"/>
          <w:szCs w:val="23"/>
        </w:rPr>
      </w:pPr>
    </w:p>
    <w:p w:rsidR="003B5A0B" w:rsidRPr="008A4B80" w:rsidRDefault="003B5A0B" w:rsidP="003B5A0B">
      <w:pPr>
        <w:pStyle w:val="af1"/>
        <w:ind w:left="76"/>
        <w:jc w:val="both"/>
        <w:rPr>
          <w:sz w:val="23"/>
          <w:szCs w:val="23"/>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4"/>
        <w:gridCol w:w="1701"/>
        <w:gridCol w:w="2551"/>
      </w:tblGrid>
      <w:tr w:rsidR="003B5A0B" w:rsidRPr="008A4B80" w:rsidTr="00B0307C">
        <w:trPr>
          <w:trHeight w:val="390"/>
        </w:trPr>
        <w:tc>
          <w:tcPr>
            <w:tcW w:w="567" w:type="dxa"/>
            <w:vAlign w:val="center"/>
          </w:tcPr>
          <w:p w:rsidR="003B5A0B" w:rsidRDefault="003B5A0B" w:rsidP="00B0307C">
            <w:pPr>
              <w:ind w:left="-86" w:hanging="22"/>
              <w:jc w:val="center"/>
              <w:rPr>
                <w:b/>
                <w:sz w:val="23"/>
                <w:szCs w:val="23"/>
              </w:rPr>
            </w:pPr>
            <w:r w:rsidRPr="008A4B80">
              <w:rPr>
                <w:b/>
                <w:sz w:val="23"/>
                <w:szCs w:val="23"/>
              </w:rPr>
              <w:t>№</w:t>
            </w:r>
          </w:p>
          <w:p w:rsidR="003B5A0B" w:rsidRPr="008A4B80" w:rsidRDefault="003B5A0B" w:rsidP="00B0307C">
            <w:pPr>
              <w:ind w:left="-86" w:hanging="22"/>
              <w:jc w:val="center"/>
              <w:rPr>
                <w:b/>
                <w:sz w:val="23"/>
                <w:szCs w:val="23"/>
              </w:rPr>
            </w:pPr>
            <w:proofErr w:type="spellStart"/>
            <w:proofErr w:type="gramStart"/>
            <w:r w:rsidRPr="008A4B80">
              <w:rPr>
                <w:b/>
                <w:sz w:val="23"/>
                <w:szCs w:val="23"/>
              </w:rPr>
              <w:t>п</w:t>
            </w:r>
            <w:proofErr w:type="spellEnd"/>
            <w:proofErr w:type="gramEnd"/>
            <w:r w:rsidRPr="008A4B80">
              <w:rPr>
                <w:b/>
                <w:sz w:val="23"/>
                <w:szCs w:val="23"/>
                <w:lang w:val="en-US"/>
              </w:rPr>
              <w:t>/</w:t>
            </w:r>
            <w:proofErr w:type="spellStart"/>
            <w:r w:rsidRPr="008A4B80">
              <w:rPr>
                <w:b/>
                <w:sz w:val="23"/>
                <w:szCs w:val="23"/>
              </w:rPr>
              <w:t>п</w:t>
            </w:r>
            <w:proofErr w:type="spellEnd"/>
          </w:p>
        </w:tc>
        <w:tc>
          <w:tcPr>
            <w:tcW w:w="5104" w:type="dxa"/>
            <w:vAlign w:val="center"/>
          </w:tcPr>
          <w:p w:rsidR="003B5A0B" w:rsidRPr="008A4B80" w:rsidRDefault="003B5A0B" w:rsidP="00B0307C">
            <w:pPr>
              <w:jc w:val="center"/>
              <w:rPr>
                <w:b/>
                <w:sz w:val="23"/>
                <w:szCs w:val="23"/>
              </w:rPr>
            </w:pPr>
            <w:r w:rsidRPr="008A4B80">
              <w:rPr>
                <w:b/>
                <w:sz w:val="23"/>
                <w:szCs w:val="23"/>
              </w:rPr>
              <w:t>Адрес (пересечение улиц или иное обозначение месторасположения)</w:t>
            </w:r>
          </w:p>
        </w:tc>
        <w:tc>
          <w:tcPr>
            <w:tcW w:w="1701" w:type="dxa"/>
            <w:vAlign w:val="center"/>
          </w:tcPr>
          <w:p w:rsidR="003B5A0B" w:rsidRPr="008A4B80" w:rsidRDefault="003B5A0B" w:rsidP="00B0307C">
            <w:pPr>
              <w:jc w:val="center"/>
              <w:rPr>
                <w:b/>
                <w:sz w:val="23"/>
                <w:szCs w:val="23"/>
              </w:rPr>
            </w:pPr>
            <w:r w:rsidRPr="008A4B80">
              <w:rPr>
                <w:b/>
                <w:sz w:val="23"/>
                <w:szCs w:val="23"/>
              </w:rPr>
              <w:t>Количество опор</w:t>
            </w:r>
            <w:r>
              <w:rPr>
                <w:b/>
                <w:sz w:val="23"/>
                <w:szCs w:val="23"/>
              </w:rPr>
              <w:t>, шт.</w:t>
            </w:r>
          </w:p>
        </w:tc>
        <w:tc>
          <w:tcPr>
            <w:tcW w:w="2551" w:type="dxa"/>
            <w:vAlign w:val="center"/>
          </w:tcPr>
          <w:p w:rsidR="003B5A0B" w:rsidRPr="008A4B80" w:rsidRDefault="003B5A0B" w:rsidP="00B0307C">
            <w:pPr>
              <w:jc w:val="center"/>
              <w:rPr>
                <w:b/>
                <w:sz w:val="23"/>
                <w:szCs w:val="23"/>
              </w:rPr>
            </w:pPr>
            <w:r>
              <w:rPr>
                <w:b/>
                <w:sz w:val="23"/>
                <w:szCs w:val="23"/>
              </w:rPr>
              <w:t>Количество мест креплений, шт.</w:t>
            </w:r>
          </w:p>
        </w:tc>
      </w:tr>
      <w:tr w:rsidR="003B5A0B" w:rsidRPr="008A4B80" w:rsidTr="00B0307C">
        <w:tc>
          <w:tcPr>
            <w:tcW w:w="567" w:type="dxa"/>
            <w:vAlign w:val="center"/>
          </w:tcPr>
          <w:p w:rsidR="003B5A0B" w:rsidRPr="008A4B80" w:rsidRDefault="003B5A0B" w:rsidP="00B0307C">
            <w:pPr>
              <w:jc w:val="center"/>
              <w:rPr>
                <w:sz w:val="23"/>
                <w:szCs w:val="23"/>
              </w:rPr>
            </w:pPr>
            <w:r>
              <w:rPr>
                <w:sz w:val="23"/>
                <w:szCs w:val="23"/>
              </w:rPr>
              <w:t>1</w:t>
            </w:r>
          </w:p>
        </w:tc>
        <w:tc>
          <w:tcPr>
            <w:tcW w:w="5104" w:type="dxa"/>
          </w:tcPr>
          <w:p w:rsidR="003B5A0B" w:rsidRPr="008A4B80" w:rsidRDefault="003B5A0B" w:rsidP="00B0307C">
            <w:pPr>
              <w:rPr>
                <w:sz w:val="23"/>
                <w:szCs w:val="23"/>
              </w:rPr>
            </w:pPr>
            <w:r>
              <w:rPr>
                <w:sz w:val="23"/>
                <w:szCs w:val="23"/>
              </w:rPr>
              <w:t xml:space="preserve">пр. </w:t>
            </w:r>
            <w:proofErr w:type="gramStart"/>
            <w:r>
              <w:rPr>
                <w:sz w:val="23"/>
                <w:szCs w:val="23"/>
              </w:rPr>
              <w:t>Ленинградский</w:t>
            </w:r>
            <w:proofErr w:type="gramEnd"/>
            <w:r>
              <w:rPr>
                <w:sz w:val="23"/>
                <w:szCs w:val="23"/>
              </w:rPr>
              <w:t xml:space="preserve"> от дома №40 до ул. Дачная </w:t>
            </w:r>
          </w:p>
        </w:tc>
        <w:tc>
          <w:tcPr>
            <w:tcW w:w="1701" w:type="dxa"/>
            <w:vAlign w:val="center"/>
          </w:tcPr>
          <w:p w:rsidR="003B5A0B" w:rsidRPr="008A4B80" w:rsidRDefault="003B5A0B" w:rsidP="00B0307C">
            <w:pPr>
              <w:jc w:val="center"/>
              <w:rPr>
                <w:sz w:val="23"/>
                <w:szCs w:val="23"/>
              </w:rPr>
            </w:pPr>
          </w:p>
        </w:tc>
        <w:tc>
          <w:tcPr>
            <w:tcW w:w="2551" w:type="dxa"/>
          </w:tcPr>
          <w:p w:rsidR="003B5A0B" w:rsidRDefault="003B5A0B" w:rsidP="00B0307C">
            <w:pPr>
              <w:jc w:val="center"/>
              <w:rPr>
                <w:sz w:val="23"/>
                <w:szCs w:val="23"/>
              </w:rPr>
            </w:pPr>
          </w:p>
        </w:tc>
      </w:tr>
      <w:tr w:rsidR="003B5A0B" w:rsidRPr="008A4B80" w:rsidTr="00B0307C">
        <w:tc>
          <w:tcPr>
            <w:tcW w:w="567" w:type="dxa"/>
            <w:vAlign w:val="center"/>
          </w:tcPr>
          <w:p w:rsidR="003B5A0B" w:rsidRPr="008A4B80" w:rsidRDefault="003B5A0B" w:rsidP="00B0307C">
            <w:pPr>
              <w:jc w:val="center"/>
              <w:rPr>
                <w:sz w:val="23"/>
                <w:szCs w:val="23"/>
              </w:rPr>
            </w:pPr>
          </w:p>
        </w:tc>
        <w:tc>
          <w:tcPr>
            <w:tcW w:w="5104" w:type="dxa"/>
          </w:tcPr>
          <w:p w:rsidR="003B5A0B" w:rsidRPr="008A4B80" w:rsidRDefault="003B5A0B" w:rsidP="00B0307C">
            <w:pPr>
              <w:jc w:val="right"/>
              <w:rPr>
                <w:b/>
                <w:sz w:val="23"/>
                <w:szCs w:val="23"/>
              </w:rPr>
            </w:pPr>
            <w:r w:rsidRPr="008A4B80">
              <w:rPr>
                <w:b/>
                <w:sz w:val="23"/>
                <w:szCs w:val="23"/>
              </w:rPr>
              <w:t>ИТОГО:</w:t>
            </w:r>
          </w:p>
        </w:tc>
        <w:tc>
          <w:tcPr>
            <w:tcW w:w="1701" w:type="dxa"/>
            <w:vAlign w:val="center"/>
          </w:tcPr>
          <w:p w:rsidR="003B5A0B" w:rsidRPr="008A4B80" w:rsidRDefault="003B5A0B" w:rsidP="00B0307C">
            <w:pPr>
              <w:jc w:val="center"/>
              <w:rPr>
                <w:b/>
                <w:sz w:val="23"/>
                <w:szCs w:val="23"/>
              </w:rPr>
            </w:pPr>
          </w:p>
        </w:tc>
        <w:tc>
          <w:tcPr>
            <w:tcW w:w="2551" w:type="dxa"/>
          </w:tcPr>
          <w:p w:rsidR="003B5A0B" w:rsidRDefault="003B5A0B" w:rsidP="00B0307C">
            <w:pPr>
              <w:jc w:val="center"/>
              <w:rPr>
                <w:b/>
                <w:sz w:val="23"/>
                <w:szCs w:val="23"/>
              </w:rPr>
            </w:pPr>
          </w:p>
        </w:tc>
      </w:tr>
    </w:tbl>
    <w:p w:rsidR="003B5A0B" w:rsidRPr="008A4B80" w:rsidRDefault="003B5A0B" w:rsidP="003B5A0B">
      <w:pPr>
        <w:rPr>
          <w:b/>
          <w:bCs/>
          <w:sz w:val="23"/>
          <w:szCs w:val="23"/>
        </w:rPr>
      </w:pPr>
    </w:p>
    <w:p w:rsidR="003B5A0B" w:rsidRPr="008A4B80" w:rsidRDefault="003B5A0B" w:rsidP="003B5A0B">
      <w:pPr>
        <w:rPr>
          <w:b/>
          <w:bCs/>
          <w:sz w:val="23"/>
          <w:szCs w:val="23"/>
        </w:rPr>
      </w:pPr>
    </w:p>
    <w:p w:rsidR="003B5A0B" w:rsidRDefault="003B5A0B" w:rsidP="003B5A0B">
      <w:pPr>
        <w:jc w:val="center"/>
        <w:rPr>
          <w:b/>
          <w:bCs/>
          <w:sz w:val="23"/>
          <w:szCs w:val="23"/>
        </w:rPr>
      </w:pPr>
    </w:p>
    <w:p w:rsidR="003B5A0B" w:rsidRPr="008A4B80" w:rsidRDefault="003B5A0B" w:rsidP="003B5A0B">
      <w:pPr>
        <w:jc w:val="center"/>
        <w:rPr>
          <w:b/>
          <w:bCs/>
          <w:sz w:val="23"/>
          <w:szCs w:val="23"/>
        </w:rPr>
      </w:pPr>
    </w:p>
    <w:p w:rsidR="003B5A0B" w:rsidRPr="008A4B80" w:rsidRDefault="003B5A0B" w:rsidP="003B5A0B">
      <w:pPr>
        <w:rPr>
          <w:b/>
          <w:i/>
          <w:sz w:val="23"/>
          <w:szCs w:val="23"/>
        </w:rPr>
      </w:pPr>
      <w:r w:rsidRPr="008A4B80">
        <w:rPr>
          <w:b/>
          <w:i/>
          <w:sz w:val="23"/>
          <w:szCs w:val="23"/>
        </w:rPr>
        <w:t xml:space="preserve">        </w:t>
      </w:r>
    </w:p>
    <w:p w:rsidR="003B5A0B" w:rsidRPr="00EA5BBA" w:rsidRDefault="003B5A0B" w:rsidP="003B5A0B">
      <w:pPr>
        <w:jc w:val="center"/>
        <w:rPr>
          <w:b/>
          <w:bCs/>
          <w:sz w:val="23"/>
          <w:szCs w:val="23"/>
        </w:rPr>
      </w:pPr>
      <w:r w:rsidRPr="00FB09D9">
        <w:rPr>
          <w:b/>
          <w:bCs/>
          <w:sz w:val="23"/>
          <w:szCs w:val="23"/>
        </w:rPr>
        <w:t>Подписи</w:t>
      </w:r>
      <w:r>
        <w:rPr>
          <w:b/>
          <w:bCs/>
          <w:sz w:val="23"/>
          <w:szCs w:val="23"/>
        </w:rPr>
        <w:t xml:space="preserve"> </w:t>
      </w:r>
      <w:r w:rsidRPr="00FB09D9">
        <w:rPr>
          <w:b/>
          <w:bCs/>
          <w:sz w:val="23"/>
          <w:szCs w:val="23"/>
        </w:rPr>
        <w:t>сторон</w:t>
      </w:r>
      <w:r w:rsidRPr="00EA5BBA">
        <w:rPr>
          <w:b/>
          <w:bCs/>
          <w:sz w:val="23"/>
          <w:szCs w:val="23"/>
        </w:rPr>
        <w:t>:</w:t>
      </w:r>
    </w:p>
    <w:p w:rsidR="003B5A0B" w:rsidRPr="00EA5BBA" w:rsidRDefault="003B5A0B" w:rsidP="003B5A0B">
      <w:pPr>
        <w:jc w:val="center"/>
        <w:rPr>
          <w:b/>
          <w:bCs/>
          <w:sz w:val="23"/>
          <w:szCs w:val="23"/>
        </w:rPr>
      </w:pPr>
    </w:p>
    <w:p w:rsidR="003B5A0B" w:rsidRPr="00EA5BBA" w:rsidRDefault="003B5A0B" w:rsidP="003B5A0B">
      <w:pPr>
        <w:jc w:val="center"/>
        <w:rPr>
          <w:b/>
          <w:bCs/>
          <w:sz w:val="23"/>
          <w:szCs w:val="23"/>
        </w:rPr>
      </w:pPr>
    </w:p>
    <w:p w:rsidR="003B5A0B" w:rsidRPr="00FB09D9" w:rsidRDefault="003B5A0B" w:rsidP="003B5A0B">
      <w:pPr>
        <w:rPr>
          <w:b/>
          <w:bCs/>
          <w:sz w:val="23"/>
          <w:szCs w:val="23"/>
        </w:rPr>
      </w:pPr>
      <w:r w:rsidRPr="00FB09D9">
        <w:rPr>
          <w:b/>
          <w:bCs/>
          <w:sz w:val="23"/>
          <w:szCs w:val="23"/>
        </w:rPr>
        <w:t>«Заказчик»</w:t>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t>«Предприятие»</w:t>
      </w:r>
    </w:p>
    <w:p w:rsidR="003B5A0B" w:rsidRPr="00FB09D9" w:rsidRDefault="003B5A0B" w:rsidP="003B5A0B">
      <w:pPr>
        <w:rPr>
          <w:b/>
          <w:bCs/>
          <w:sz w:val="23"/>
          <w:szCs w:val="23"/>
        </w:rPr>
      </w:pPr>
    </w:p>
    <w:p w:rsidR="003B5A0B" w:rsidRDefault="003B5A0B" w:rsidP="003B5A0B">
      <w:pPr>
        <w:rPr>
          <w:b/>
          <w:bCs/>
          <w:sz w:val="23"/>
          <w:szCs w:val="23"/>
        </w:rPr>
      </w:pPr>
      <w:r w:rsidRPr="00FB09D9">
        <w:rPr>
          <w:sz w:val="23"/>
          <w:szCs w:val="23"/>
        </w:rPr>
        <w:t>________________</w:t>
      </w:r>
      <w:r>
        <w:rPr>
          <w:sz w:val="23"/>
          <w:szCs w:val="23"/>
        </w:rPr>
        <w:t>____</w:t>
      </w:r>
      <w:r>
        <w:rPr>
          <w:b/>
          <w:sz w:val="23"/>
          <w:szCs w:val="23"/>
        </w:rPr>
        <w:t>С.В</w:t>
      </w:r>
      <w:r w:rsidRPr="002D7A42">
        <w:rPr>
          <w:b/>
          <w:sz w:val="23"/>
          <w:szCs w:val="23"/>
        </w:rPr>
        <w:t xml:space="preserve">. </w:t>
      </w:r>
      <w:r>
        <w:rPr>
          <w:b/>
          <w:sz w:val="23"/>
          <w:szCs w:val="23"/>
        </w:rPr>
        <w:t>Истомин</w:t>
      </w:r>
      <w:r>
        <w:rPr>
          <w:b/>
          <w:sz w:val="23"/>
          <w:szCs w:val="23"/>
        </w:rPr>
        <w:tab/>
      </w:r>
      <w:r w:rsidRPr="00FB09D9">
        <w:rPr>
          <w:b/>
          <w:bCs/>
          <w:sz w:val="23"/>
          <w:szCs w:val="23"/>
        </w:rPr>
        <w:tab/>
      </w:r>
      <w:r>
        <w:rPr>
          <w:b/>
          <w:bCs/>
          <w:sz w:val="23"/>
          <w:szCs w:val="23"/>
        </w:rPr>
        <w:tab/>
        <w:t>_____________________  ___________</w:t>
      </w:r>
    </w:p>
    <w:p w:rsidR="00220CF3" w:rsidRPr="00220CF3" w:rsidRDefault="00220CF3" w:rsidP="003B5A0B">
      <w:pPr>
        <w:ind w:right="-1"/>
        <w:jc w:val="center"/>
        <w:outlineLvl w:val="0"/>
        <w:rPr>
          <w:rFonts w:cs="Arial"/>
          <w:b/>
          <w:sz w:val="26"/>
          <w:szCs w:val="26"/>
        </w:rPr>
      </w:pPr>
    </w:p>
    <w:p w:rsidR="00220CF3" w:rsidRPr="00220CF3" w:rsidRDefault="00220CF3" w:rsidP="00220CF3"/>
    <w:p w:rsidR="00C91975" w:rsidRPr="004C6D08" w:rsidRDefault="00C91975" w:rsidP="00E62692">
      <w:pPr>
        <w:rPr>
          <w:b/>
          <w:sz w:val="26"/>
          <w:szCs w:val="26"/>
        </w:rPr>
      </w:pPr>
    </w:p>
    <w:sectPr w:rsidR="00C91975" w:rsidRPr="004C6D08" w:rsidSect="00E73BD2">
      <w:headerReference w:type="default" r:id="rId13"/>
      <w:headerReference w:type="first" r:id="rId14"/>
      <w:pgSz w:w="11906" w:h="16838"/>
      <w:pgMar w:top="709"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92" w:rsidRDefault="006E1192">
      <w:r>
        <w:separator/>
      </w:r>
    </w:p>
  </w:endnote>
  <w:endnote w:type="continuationSeparator" w:id="0">
    <w:p w:rsidR="006E1192" w:rsidRDefault="006E1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92" w:rsidRDefault="006E1192">
      <w:r>
        <w:separator/>
      </w:r>
    </w:p>
  </w:footnote>
  <w:footnote w:type="continuationSeparator" w:id="0">
    <w:p w:rsidR="006E1192" w:rsidRDefault="006E1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1" w:rsidRDefault="00200AAB">
    <w:pPr>
      <w:pStyle w:val="a8"/>
      <w:jc w:val="center"/>
    </w:pPr>
    <w:fldSimple w:instr="PAGE   \* MERGEFORMAT">
      <w:r w:rsidR="00941B48">
        <w:rPr>
          <w:noProof/>
        </w:rPr>
        <w:t>2</w:t>
      </w:r>
    </w:fldSimple>
  </w:p>
  <w:p w:rsidR="00D642A1" w:rsidRDefault="00D642A1">
    <w:pPr>
      <w:pStyle w:val="a8"/>
    </w:pPr>
  </w:p>
  <w:p w:rsidR="00D642A1" w:rsidRDefault="00D642A1"/>
  <w:p w:rsidR="00D642A1" w:rsidRDefault="00D642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2A1" w:rsidRDefault="00D642A1">
    <w:pPr>
      <w:pStyle w:val="a8"/>
      <w:jc w:val="center"/>
    </w:pPr>
  </w:p>
  <w:p w:rsidR="00D642A1" w:rsidRDefault="00D642A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C739B7"/>
    <w:multiLevelType w:val="multilevel"/>
    <w:tmpl w:val="C0BC814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b w:val="0"/>
      </w:rPr>
    </w:lvl>
    <w:lvl w:ilvl="4">
      <w:start w:val="1"/>
      <w:numFmt w:val="decimal"/>
      <w:lvlText w:val="%1.%2.%3.%4.%5."/>
      <w:lvlJc w:val="left"/>
      <w:pPr>
        <w:tabs>
          <w:tab w:val="num" w:pos="2808"/>
        </w:tabs>
        <w:ind w:left="2808" w:hanging="1080"/>
      </w:pPr>
      <w:rPr>
        <w:rFonts w:hint="default"/>
        <w:b w:val="0"/>
      </w:rPr>
    </w:lvl>
    <w:lvl w:ilvl="5">
      <w:start w:val="1"/>
      <w:numFmt w:val="decimal"/>
      <w:lvlText w:val="%1.%2.%3.%4.%5.%6."/>
      <w:lvlJc w:val="left"/>
      <w:pPr>
        <w:tabs>
          <w:tab w:val="num" w:pos="3240"/>
        </w:tabs>
        <w:ind w:left="3240" w:hanging="1080"/>
      </w:pPr>
      <w:rPr>
        <w:rFonts w:hint="default"/>
        <w:b w:val="0"/>
      </w:rPr>
    </w:lvl>
    <w:lvl w:ilvl="6">
      <w:start w:val="1"/>
      <w:numFmt w:val="decimal"/>
      <w:lvlText w:val="%1.%2.%3.%4.%5.%6.%7."/>
      <w:lvlJc w:val="left"/>
      <w:pPr>
        <w:tabs>
          <w:tab w:val="num" w:pos="4032"/>
        </w:tabs>
        <w:ind w:left="4032" w:hanging="1440"/>
      </w:pPr>
      <w:rPr>
        <w:rFonts w:hint="default"/>
        <w:b w:val="0"/>
      </w:rPr>
    </w:lvl>
    <w:lvl w:ilvl="7">
      <w:start w:val="1"/>
      <w:numFmt w:val="decimal"/>
      <w:lvlText w:val="%1.%2.%3.%4.%5.%6.%7.%8."/>
      <w:lvlJc w:val="left"/>
      <w:pPr>
        <w:tabs>
          <w:tab w:val="num" w:pos="4464"/>
        </w:tabs>
        <w:ind w:left="4464" w:hanging="1440"/>
      </w:pPr>
      <w:rPr>
        <w:rFonts w:hint="default"/>
        <w:b w:val="0"/>
      </w:rPr>
    </w:lvl>
    <w:lvl w:ilvl="8">
      <w:start w:val="1"/>
      <w:numFmt w:val="decimal"/>
      <w:lvlText w:val="%1.%2.%3.%4.%5.%6.%7.%8.%9."/>
      <w:lvlJc w:val="left"/>
      <w:pPr>
        <w:tabs>
          <w:tab w:val="num" w:pos="5256"/>
        </w:tabs>
        <w:ind w:left="5256" w:hanging="1800"/>
      </w:pPr>
      <w:rPr>
        <w:rFonts w:hint="default"/>
        <w:b w:val="0"/>
      </w:r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9"/>
      <w:lvlText w:val="%1."/>
      <w:lvlJc w:val="left"/>
      <w:pPr>
        <w:tabs>
          <w:tab w:val="num" w:pos="360"/>
        </w:tabs>
        <w:ind w:left="360" w:hanging="360"/>
      </w:pPr>
    </w:lvl>
  </w:abstractNum>
  <w:abstractNum w:abstractNumId="22">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5795D5D"/>
    <w:multiLevelType w:val="multilevel"/>
    <w:tmpl w:val="01824F96"/>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648"/>
        </w:tabs>
        <w:ind w:left="648"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232"/>
        </w:tabs>
        <w:ind w:left="2232" w:hanging="108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2976"/>
        </w:tabs>
        <w:ind w:left="2976" w:hanging="1440"/>
      </w:pPr>
      <w:rPr>
        <w:rFonts w:hint="default"/>
      </w:rPr>
    </w:lvl>
  </w:abstractNum>
  <w:abstractNum w:abstractNumId="24">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67D1FA0"/>
    <w:multiLevelType w:val="multilevel"/>
    <w:tmpl w:val="257E94D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35131B0"/>
    <w:multiLevelType w:val="multilevel"/>
    <w:tmpl w:val="52B8EA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5">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69D317FC"/>
    <w:multiLevelType w:val="hybridMultilevel"/>
    <w:tmpl w:val="2A80EB5A"/>
    <w:lvl w:ilvl="0" w:tplc="08F2834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0016F6"/>
    <w:multiLevelType w:val="multilevel"/>
    <w:tmpl w:val="C53C4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7">
    <w:nsid w:val="6CC64603"/>
    <w:multiLevelType w:val="multilevel"/>
    <w:tmpl w:val="B2C6F4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65C6D3A"/>
    <w:multiLevelType w:val="multilevel"/>
    <w:tmpl w:val="73A028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4">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5">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34"/>
  </w:num>
  <w:num w:numId="3">
    <w:abstractNumId w:val="50"/>
  </w:num>
  <w:num w:numId="4">
    <w:abstractNumId w:val="30"/>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38"/>
  </w:num>
  <w:num w:numId="21">
    <w:abstractNumId w:val="41"/>
  </w:num>
  <w:num w:numId="22">
    <w:abstractNumId w:val="49"/>
  </w:num>
  <w:num w:numId="23">
    <w:abstractNumId w:val="44"/>
  </w:num>
  <w:num w:numId="24">
    <w:abstractNumId w:val="16"/>
  </w:num>
  <w:num w:numId="25">
    <w:abstractNumId w:val="54"/>
  </w:num>
  <w:num w:numId="26">
    <w:abstractNumId w:val="11"/>
  </w:num>
  <w:num w:numId="27">
    <w:abstractNumId w:val="33"/>
  </w:num>
  <w:num w:numId="28">
    <w:abstractNumId w:val="55"/>
  </w:num>
  <w:num w:numId="29">
    <w:abstractNumId w:val="45"/>
  </w:num>
  <w:num w:numId="30">
    <w:abstractNumId w:val="28"/>
  </w:num>
  <w:num w:numId="31">
    <w:abstractNumId w:val="24"/>
  </w:num>
  <w:num w:numId="32">
    <w:abstractNumId w:val="32"/>
  </w:num>
  <w:num w:numId="33">
    <w:abstractNumId w:val="14"/>
  </w:num>
  <w:num w:numId="34">
    <w:abstractNumId w:val="22"/>
  </w:num>
  <w:num w:numId="35">
    <w:abstractNumId w:val="42"/>
  </w:num>
  <w:num w:numId="36">
    <w:abstractNumId w:val="10"/>
  </w:num>
  <w:num w:numId="37">
    <w:abstractNumId w:val="40"/>
  </w:num>
  <w:num w:numId="38">
    <w:abstractNumId w:val="25"/>
  </w:num>
  <w:num w:numId="39">
    <w:abstractNumId w:val="15"/>
  </w:num>
  <w:num w:numId="40">
    <w:abstractNumId w:val="19"/>
  </w:num>
  <w:num w:numId="41">
    <w:abstractNumId w:val="26"/>
  </w:num>
  <w:num w:numId="42">
    <w:abstractNumId w:val="52"/>
  </w:num>
  <w:num w:numId="43">
    <w:abstractNumId w:val="35"/>
  </w:num>
  <w:num w:numId="44">
    <w:abstractNumId w:val="17"/>
  </w:num>
  <w:num w:numId="45">
    <w:abstractNumId w:val="36"/>
  </w:num>
  <w:num w:numId="46">
    <w:abstractNumId w:val="37"/>
  </w:num>
  <w:num w:numId="47">
    <w:abstractNumId w:val="39"/>
  </w:num>
  <w:num w:numId="48">
    <w:abstractNumId w:val="53"/>
  </w:num>
  <w:num w:numId="49">
    <w:abstractNumId w:val="23"/>
  </w:num>
  <w:num w:numId="50">
    <w:abstractNumId w:val="43"/>
  </w:num>
  <w:num w:numId="51">
    <w:abstractNumId w:val="12"/>
  </w:num>
  <w:num w:numId="52">
    <w:abstractNumId w:val="46"/>
  </w:num>
  <w:num w:numId="53">
    <w:abstractNumId w:val="27"/>
  </w:num>
  <w:num w:numId="54">
    <w:abstractNumId w:val="47"/>
  </w:num>
  <w:num w:numId="55">
    <w:abstractNumId w:val="3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B36"/>
    <w:rsid w:val="00043BE8"/>
    <w:rsid w:val="00044129"/>
    <w:rsid w:val="0004730A"/>
    <w:rsid w:val="000473F3"/>
    <w:rsid w:val="00047AC2"/>
    <w:rsid w:val="00053824"/>
    <w:rsid w:val="00055B43"/>
    <w:rsid w:val="000579D7"/>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0AAB"/>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55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7DB"/>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B5A0B"/>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54F2"/>
    <w:rsid w:val="005D63DA"/>
    <w:rsid w:val="005D6751"/>
    <w:rsid w:val="005D6829"/>
    <w:rsid w:val="005D6AA0"/>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85A"/>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192"/>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4255"/>
    <w:rsid w:val="009350F4"/>
    <w:rsid w:val="009352EC"/>
    <w:rsid w:val="00936627"/>
    <w:rsid w:val="00936FB4"/>
    <w:rsid w:val="00937365"/>
    <w:rsid w:val="00937CFA"/>
    <w:rsid w:val="00937D7D"/>
    <w:rsid w:val="00937DC0"/>
    <w:rsid w:val="0094032D"/>
    <w:rsid w:val="00940E2B"/>
    <w:rsid w:val="009413C6"/>
    <w:rsid w:val="00941B2A"/>
    <w:rsid w:val="00941B48"/>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0F8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46E97"/>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42A1"/>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3BD2"/>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EE709-0510-4619-8B8D-F86732FC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7627</Words>
  <Characters>43474</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51000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4</cp:revision>
  <cp:lastPrinted>2019-05-07T07:15:00Z</cp:lastPrinted>
  <dcterms:created xsi:type="dcterms:W3CDTF">2020-04-10T10:50:00Z</dcterms:created>
  <dcterms:modified xsi:type="dcterms:W3CDTF">2020-06-01T10:36:00Z</dcterms:modified>
</cp:coreProperties>
</file>