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28431A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3653DE" w:rsidP="002843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8431A" w:rsidRPr="0028431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комплектного распределительного устройства 6кВ наружной установки и двух мачтовых трансформаторных подстанций мощностью 40кВА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28431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70098C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70098C">
              <w:rPr>
                <w:rFonts w:ascii="Times New Roman" w:eastAsia="Times New Roman" w:hAnsi="Times New Roman"/>
              </w:rPr>
              <w:t>3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70098C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1</w:t>
            </w:r>
            <w:r w:rsidR="0028431A">
              <w:rPr>
                <w:rFonts w:ascii="Times New Roman" w:hAnsi="Times New Roman"/>
                <w:snapToGrid w:val="0"/>
              </w:rPr>
              <w:t> 760 533 (Один миллион семьсот шестьдесят тысяч пятьсот тридцать три</w:t>
            </w:r>
            <w:r w:rsidR="00FC1B65">
              <w:rPr>
                <w:rFonts w:ascii="Times New Roman" w:hAnsi="Times New Roman"/>
                <w:snapToGrid w:val="0"/>
              </w:rPr>
              <w:t>) рубля</w:t>
            </w:r>
            <w:r w:rsidR="0028431A">
              <w:rPr>
                <w:rFonts w:ascii="Times New Roman" w:hAnsi="Times New Roman"/>
                <w:snapToGrid w:val="0"/>
              </w:rPr>
              <w:t xml:space="preserve"> 92 копейки</w:t>
            </w:r>
            <w:r w:rsidR="00303A07">
              <w:rPr>
                <w:rFonts w:ascii="Times New Roman" w:hAnsi="Times New Roman"/>
                <w:snapToGrid w:val="0"/>
              </w:rPr>
              <w:t xml:space="preserve">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28431A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</w:p>
    <w:p w:rsidR="004D61B7" w:rsidRPr="0028431A" w:rsidRDefault="0028431A" w:rsidP="002D40D6">
      <w:pPr>
        <w:pStyle w:val="Default"/>
        <w:ind w:firstLine="709"/>
        <w:jc w:val="both"/>
        <w:rPr>
          <w:b/>
        </w:rPr>
      </w:pPr>
      <w:r w:rsidRPr="0028431A">
        <w:rPr>
          <w:b/>
          <w:snapToGrid w:val="0"/>
        </w:rPr>
        <w:t>1 760 533</w:t>
      </w:r>
      <w:r w:rsidR="00932396" w:rsidRPr="0028431A">
        <w:rPr>
          <w:b/>
          <w:snapToGrid w:val="0"/>
        </w:rPr>
        <w:t>,</w:t>
      </w:r>
      <w:r w:rsidRPr="0028431A">
        <w:rPr>
          <w:b/>
          <w:snapToGrid w:val="0"/>
        </w:rPr>
        <w:t>92</w:t>
      </w:r>
      <w:r w:rsidR="00932396" w:rsidRPr="0028431A">
        <w:rPr>
          <w:b/>
          <w:snapToGrid w:val="0"/>
        </w:rPr>
        <w:t xml:space="preserve">  </w:t>
      </w:r>
      <w:r w:rsidR="001D64F6" w:rsidRPr="0028431A">
        <w:rPr>
          <w:b/>
          <w:snapToGrid w:val="0"/>
        </w:rPr>
        <w:t xml:space="preserve">  руб</w:t>
      </w:r>
      <w:r w:rsidR="00303A07" w:rsidRPr="0028431A">
        <w:rPr>
          <w:b/>
          <w:snapToGrid w:val="0"/>
        </w:rPr>
        <w:t>лей с</w:t>
      </w:r>
      <w:r w:rsidR="00301226" w:rsidRPr="0028431A">
        <w:rPr>
          <w:b/>
          <w:snapToGrid w:val="0"/>
        </w:rPr>
        <w:t xml:space="preserve"> НДС</w:t>
      </w:r>
      <w:r w:rsidR="001D64F6" w:rsidRPr="0028431A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27FC7"/>
    <w:rsid w:val="00132DE1"/>
    <w:rsid w:val="00151654"/>
    <w:rsid w:val="00161AF1"/>
    <w:rsid w:val="00162B93"/>
    <w:rsid w:val="001D64F6"/>
    <w:rsid w:val="00203059"/>
    <w:rsid w:val="002075D4"/>
    <w:rsid w:val="0022229C"/>
    <w:rsid w:val="00223204"/>
    <w:rsid w:val="00234590"/>
    <w:rsid w:val="002353B5"/>
    <w:rsid w:val="002623FF"/>
    <w:rsid w:val="0028431A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11BC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509C"/>
    <w:rsid w:val="006702CC"/>
    <w:rsid w:val="006B3110"/>
    <w:rsid w:val="006B360C"/>
    <w:rsid w:val="006D6CFD"/>
    <w:rsid w:val="006E62BB"/>
    <w:rsid w:val="0070098C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245AB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C1B65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EDEC-5150-4778-A3AC-9821C983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15</cp:revision>
  <cp:lastPrinted>2019-12-24T11:12:00Z</cp:lastPrinted>
  <dcterms:created xsi:type="dcterms:W3CDTF">2021-01-12T05:50:00Z</dcterms:created>
  <dcterms:modified xsi:type="dcterms:W3CDTF">2023-10-04T15:08:00Z</dcterms:modified>
</cp:coreProperties>
</file>