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C84BB3"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C84BB3" w:rsidRPr="00643F35">
        <w:rPr>
          <w:b/>
          <w:sz w:val="26"/>
          <w:szCs w:val="26"/>
        </w:rPr>
        <w:t>1</w:t>
      </w:r>
      <w:r w:rsidR="00C84BB3">
        <w:rPr>
          <w:b/>
          <w:sz w:val="26"/>
          <w:szCs w:val="26"/>
        </w:rPr>
        <w:t>4</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195E64" w:rsidRDefault="00B2600F" w:rsidP="00592226">
      <w:pPr>
        <w:pStyle w:val="af5"/>
        <w:jc w:val="center"/>
        <w:rPr>
          <w:b/>
          <w:bCs/>
          <w:color w:val="FF0000"/>
          <w:sz w:val="26"/>
          <w:szCs w:val="26"/>
        </w:rPr>
      </w:pPr>
      <w:r w:rsidRPr="00592226">
        <w:rPr>
          <w:rFonts w:ascii="Times New Roman" w:hAnsi="Times New Roman"/>
          <w:b/>
          <w:bCs/>
          <w:sz w:val="26"/>
          <w:szCs w:val="26"/>
        </w:rPr>
        <w:t xml:space="preserve">на право заключения договора </w:t>
      </w:r>
      <w:r w:rsidR="00592226" w:rsidRPr="00592226">
        <w:rPr>
          <w:rFonts w:ascii="Times New Roman" w:hAnsi="Times New Roman"/>
          <w:b/>
          <w:bCs/>
          <w:sz w:val="26"/>
          <w:szCs w:val="26"/>
        </w:rPr>
        <w:t xml:space="preserve">на </w:t>
      </w:r>
      <w:r w:rsidR="00592226" w:rsidRPr="00592226">
        <w:rPr>
          <w:rFonts w:ascii="Times New Roman" w:hAnsi="Times New Roman"/>
          <w:b/>
          <w:sz w:val="26"/>
          <w:szCs w:val="26"/>
        </w:rPr>
        <w:t xml:space="preserve">выполнение работ по установке однофазных и трехфазных приборов учета электрической энергии </w:t>
      </w:r>
      <w:r w:rsidR="00592226" w:rsidRPr="00592226">
        <w:rPr>
          <w:rFonts w:ascii="Times New Roman" w:hAnsi="Times New Roman"/>
          <w:b/>
          <w:sz w:val="26"/>
          <w:szCs w:val="26"/>
          <w:lang w:val="en-US"/>
        </w:rPr>
        <w:t>SPLIT</w:t>
      </w:r>
      <w:r w:rsidR="00592226" w:rsidRPr="00592226">
        <w:rPr>
          <w:rFonts w:ascii="Times New Roman" w:hAnsi="Times New Roman"/>
          <w:b/>
          <w:sz w:val="26"/>
          <w:szCs w:val="26"/>
        </w:rPr>
        <w:t xml:space="preserve"> в рамках осуществления технологического присоединения </w:t>
      </w:r>
      <w:proofErr w:type="spellStart"/>
      <w:r w:rsidR="00592226" w:rsidRPr="00592226">
        <w:rPr>
          <w:rFonts w:ascii="Times New Roman" w:hAnsi="Times New Roman"/>
          <w:b/>
          <w:sz w:val="26"/>
          <w:szCs w:val="26"/>
        </w:rPr>
        <w:t>энергопринимающих</w:t>
      </w:r>
      <w:proofErr w:type="spellEnd"/>
      <w:r w:rsidR="00592226" w:rsidRPr="00592226">
        <w:rPr>
          <w:rFonts w:ascii="Times New Roman" w:hAnsi="Times New Roman"/>
          <w:b/>
          <w:sz w:val="26"/>
          <w:szCs w:val="26"/>
        </w:rPr>
        <w:t xml:space="preserve">  устройств заявителей к объектам электросет</w:t>
      </w:r>
      <w:r w:rsidR="00C84BB3">
        <w:rPr>
          <w:rFonts w:ascii="Times New Roman" w:hAnsi="Times New Roman"/>
          <w:b/>
          <w:sz w:val="26"/>
          <w:szCs w:val="26"/>
        </w:rPr>
        <w:t>евого хозяйства ООО «АСК» в 2023</w:t>
      </w:r>
      <w:r w:rsidR="00592226" w:rsidRPr="00592226">
        <w:rPr>
          <w:rFonts w:ascii="Times New Roman" w:hAnsi="Times New Roman"/>
          <w:b/>
          <w:sz w:val="26"/>
          <w:szCs w:val="26"/>
        </w:rPr>
        <w:t xml:space="preserve"> году</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C84BB3">
        <w:rPr>
          <w:sz w:val="26"/>
          <w:szCs w:val="26"/>
        </w:rPr>
        <w:t>3</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592226" w:rsidRDefault="00592226" w:rsidP="00A713F4">
            <w:pPr>
              <w:spacing w:line="276" w:lineRule="auto"/>
              <w:ind w:firstLine="567"/>
              <w:rPr>
                <w:sz w:val="26"/>
                <w:szCs w:val="26"/>
              </w:rPr>
            </w:pPr>
            <w:r w:rsidRPr="00592226">
              <w:rPr>
                <w:sz w:val="26"/>
                <w:szCs w:val="26"/>
              </w:rPr>
              <w:t xml:space="preserve">Выполнение работ по установке однофазных и трехфазных приборов учета электрической энергии </w:t>
            </w:r>
            <w:r w:rsidRPr="00592226">
              <w:rPr>
                <w:sz w:val="26"/>
                <w:szCs w:val="26"/>
                <w:lang w:val="en-US"/>
              </w:rPr>
              <w:t>SPLIT</w:t>
            </w:r>
            <w:r w:rsidRPr="00592226">
              <w:rPr>
                <w:sz w:val="26"/>
                <w:szCs w:val="26"/>
              </w:rPr>
              <w:t xml:space="preserve"> в рамках осуществления технологического присоединения </w:t>
            </w:r>
            <w:proofErr w:type="spellStart"/>
            <w:r w:rsidRPr="00592226">
              <w:rPr>
                <w:sz w:val="26"/>
                <w:szCs w:val="26"/>
              </w:rPr>
              <w:t>энергопринимающих</w:t>
            </w:r>
            <w:proofErr w:type="spellEnd"/>
            <w:r w:rsidRPr="00592226">
              <w:rPr>
                <w:sz w:val="26"/>
                <w:szCs w:val="26"/>
              </w:rPr>
              <w:t xml:space="preserve">  устройств заявителей к объектам электросет</w:t>
            </w:r>
            <w:r w:rsidR="00C84BB3">
              <w:rPr>
                <w:sz w:val="26"/>
                <w:szCs w:val="26"/>
              </w:rPr>
              <w:t>евого хозяйства ООО «АСК» в 2023</w:t>
            </w:r>
            <w:r w:rsidRPr="00592226">
              <w:rPr>
                <w:sz w:val="26"/>
                <w:szCs w:val="26"/>
              </w:rPr>
              <w:t xml:space="preserve"> году</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C37591" w:rsidRPr="00C37591" w:rsidRDefault="00C84BB3" w:rsidP="00C37591">
            <w:pPr>
              <w:pStyle w:val="rvps9"/>
              <w:rPr>
                <w:iCs/>
                <w:sz w:val="26"/>
                <w:szCs w:val="26"/>
              </w:rPr>
            </w:pPr>
            <w:r>
              <w:rPr>
                <w:iCs/>
                <w:sz w:val="26"/>
                <w:szCs w:val="26"/>
              </w:rPr>
              <w:t>3 790 000</w:t>
            </w:r>
            <w:r w:rsidR="00E87E01">
              <w:rPr>
                <w:iCs/>
                <w:sz w:val="26"/>
                <w:szCs w:val="26"/>
              </w:rPr>
              <w:t>,00</w:t>
            </w:r>
            <w:r w:rsidR="009C5EE7" w:rsidRPr="00C37591">
              <w:rPr>
                <w:iCs/>
                <w:sz w:val="26"/>
                <w:szCs w:val="26"/>
              </w:rPr>
              <w:t xml:space="preserve"> (</w:t>
            </w:r>
            <w:r>
              <w:rPr>
                <w:iCs/>
                <w:sz w:val="26"/>
                <w:szCs w:val="26"/>
              </w:rPr>
              <w:t>Три миллиона семьсот девяносто тысяч</w:t>
            </w:r>
            <w:r w:rsidR="009C5EE7" w:rsidRPr="00C37591">
              <w:rPr>
                <w:iCs/>
                <w:sz w:val="26"/>
                <w:szCs w:val="26"/>
              </w:rPr>
              <w:t>) руб.</w:t>
            </w:r>
            <w:r w:rsidR="00A02824" w:rsidRPr="00C37591">
              <w:rPr>
                <w:iCs/>
                <w:sz w:val="26"/>
                <w:szCs w:val="26"/>
              </w:rPr>
              <w:t xml:space="preserve"> </w:t>
            </w:r>
            <w:r w:rsidR="00E87E01">
              <w:rPr>
                <w:iCs/>
                <w:sz w:val="26"/>
                <w:szCs w:val="26"/>
              </w:rPr>
              <w:t>00</w:t>
            </w:r>
            <w:r w:rsidR="00A02824" w:rsidRPr="00C37591">
              <w:rPr>
                <w:iCs/>
                <w:sz w:val="26"/>
                <w:szCs w:val="26"/>
              </w:rPr>
              <w:t xml:space="preserve"> коп</w:t>
            </w:r>
            <w:proofErr w:type="gramStart"/>
            <w:r w:rsidR="00A02824" w:rsidRPr="00C37591">
              <w:rPr>
                <w:iCs/>
                <w:sz w:val="26"/>
                <w:szCs w:val="26"/>
              </w:rPr>
              <w:t>.</w:t>
            </w:r>
            <w:r w:rsidR="009C5EE7" w:rsidRPr="00C37591">
              <w:rPr>
                <w:iCs/>
                <w:sz w:val="26"/>
                <w:szCs w:val="26"/>
              </w:rPr>
              <w:t xml:space="preserve">, </w:t>
            </w:r>
            <w:proofErr w:type="gramEnd"/>
            <w:r w:rsidR="00D61FA5" w:rsidRPr="00C37591">
              <w:rPr>
                <w:iCs/>
                <w:sz w:val="26"/>
                <w:szCs w:val="26"/>
              </w:rPr>
              <w:t>без</w:t>
            </w:r>
            <w:r w:rsidR="009C5EE7" w:rsidRPr="00C37591">
              <w:rPr>
                <w:iCs/>
                <w:sz w:val="26"/>
                <w:szCs w:val="26"/>
              </w:rPr>
              <w:t xml:space="preserve"> </w:t>
            </w:r>
            <w:r w:rsidR="00C37591" w:rsidRPr="00C37591">
              <w:rPr>
                <w:iCs/>
                <w:sz w:val="26"/>
                <w:szCs w:val="26"/>
              </w:rPr>
              <w:t xml:space="preserve">учета </w:t>
            </w:r>
            <w:r w:rsidR="009C5EE7" w:rsidRPr="00C37591">
              <w:rPr>
                <w:iCs/>
                <w:sz w:val="26"/>
                <w:szCs w:val="26"/>
              </w:rPr>
              <w:t>НДС</w:t>
            </w:r>
          </w:p>
          <w:p w:rsidR="00863412" w:rsidRPr="004111EB" w:rsidRDefault="00C84BB3" w:rsidP="00E87E01">
            <w:pPr>
              <w:pStyle w:val="rvps9"/>
              <w:rPr>
                <w:iCs/>
                <w:sz w:val="26"/>
                <w:szCs w:val="26"/>
              </w:rPr>
            </w:pPr>
            <w:r>
              <w:rPr>
                <w:iCs/>
                <w:sz w:val="26"/>
                <w:szCs w:val="26"/>
              </w:rPr>
              <w:t>4 548 000</w:t>
            </w:r>
            <w:r w:rsidR="00E87E01">
              <w:rPr>
                <w:iCs/>
                <w:sz w:val="26"/>
                <w:szCs w:val="26"/>
              </w:rPr>
              <w:t>,00</w:t>
            </w:r>
            <w:r w:rsidR="00C37591" w:rsidRPr="00C37591">
              <w:rPr>
                <w:iCs/>
                <w:sz w:val="26"/>
                <w:szCs w:val="26"/>
              </w:rPr>
              <w:t xml:space="preserve"> (</w:t>
            </w:r>
            <w:r>
              <w:rPr>
                <w:iCs/>
                <w:sz w:val="26"/>
                <w:szCs w:val="26"/>
              </w:rPr>
              <w:t>Четыре миллиона пятьсот сорок восемь тысяч</w:t>
            </w:r>
            <w:r w:rsidR="00C37591" w:rsidRPr="00C37591">
              <w:rPr>
                <w:iCs/>
                <w:sz w:val="26"/>
                <w:szCs w:val="26"/>
              </w:rPr>
              <w:t xml:space="preserve">) </w:t>
            </w:r>
            <w:r w:rsidR="00195E64" w:rsidRPr="00C37591">
              <w:rPr>
                <w:iCs/>
                <w:sz w:val="26"/>
                <w:szCs w:val="26"/>
              </w:rPr>
              <w:t xml:space="preserve"> </w:t>
            </w:r>
            <w:r w:rsidR="00C37591" w:rsidRPr="00C37591">
              <w:rPr>
                <w:iCs/>
                <w:sz w:val="26"/>
                <w:szCs w:val="26"/>
              </w:rPr>
              <w:t xml:space="preserve">руб. </w:t>
            </w:r>
            <w:r w:rsidR="00E87E01">
              <w:rPr>
                <w:iCs/>
                <w:sz w:val="26"/>
                <w:szCs w:val="26"/>
              </w:rPr>
              <w:t>00</w:t>
            </w:r>
            <w:r w:rsidR="00C37591" w:rsidRPr="00C37591">
              <w:rPr>
                <w:iCs/>
                <w:sz w:val="26"/>
                <w:szCs w:val="26"/>
              </w:rPr>
              <w:t xml:space="preserve"> коп</w:t>
            </w:r>
            <w:proofErr w:type="gramStart"/>
            <w:r w:rsidR="00C37591" w:rsidRPr="00C37591">
              <w:rPr>
                <w:iCs/>
                <w:sz w:val="26"/>
                <w:szCs w:val="26"/>
              </w:rPr>
              <w:t xml:space="preserve">., </w:t>
            </w:r>
            <w:proofErr w:type="gramEnd"/>
            <w:r w:rsidR="00C37591" w:rsidRPr="00C37591">
              <w:rPr>
                <w:iCs/>
                <w:sz w:val="26"/>
                <w:szCs w:val="26"/>
              </w:rPr>
              <w:t>с учетом НДС</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512076">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512076">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512076">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643F35" w:rsidP="00512076">
            <w:pPr>
              <w:rPr>
                <w:sz w:val="26"/>
                <w:szCs w:val="26"/>
              </w:rPr>
            </w:pPr>
            <w:r>
              <w:rPr>
                <w:sz w:val="26"/>
                <w:szCs w:val="26"/>
              </w:rPr>
              <w:t>Истомин Сергей Васильевич</w:t>
            </w:r>
            <w:r w:rsidR="00B05721" w:rsidRPr="00F85793">
              <w:rPr>
                <w:sz w:val="26"/>
                <w:szCs w:val="26"/>
              </w:rPr>
              <w:t xml:space="preserve">, </w:t>
            </w:r>
            <w:proofErr w:type="spellStart"/>
            <w:r w:rsidR="00B05721">
              <w:rPr>
                <w:sz w:val="26"/>
                <w:szCs w:val="26"/>
                <w:lang w:val="en-US"/>
              </w:rPr>
              <w:t>svet</w:t>
            </w:r>
            <w:proofErr w:type="spellEnd"/>
            <w:r w:rsidR="00B05721" w:rsidRPr="00D642A1">
              <w:rPr>
                <w:sz w:val="26"/>
                <w:szCs w:val="26"/>
              </w:rPr>
              <w:t>@</w:t>
            </w:r>
            <w:proofErr w:type="spellStart"/>
            <w:r w:rsidR="00B05721">
              <w:rPr>
                <w:sz w:val="26"/>
                <w:szCs w:val="26"/>
                <w:lang w:val="en-US"/>
              </w:rPr>
              <w:t>arhsvet</w:t>
            </w:r>
            <w:proofErr w:type="spellEnd"/>
            <w:r w:rsidR="00B05721" w:rsidRPr="00D642A1">
              <w:rPr>
                <w:sz w:val="26"/>
                <w:szCs w:val="26"/>
              </w:rPr>
              <w:t>.</w:t>
            </w:r>
            <w:proofErr w:type="spellStart"/>
            <w:r w:rsidR="00B05721">
              <w:rPr>
                <w:sz w:val="26"/>
                <w:szCs w:val="26"/>
                <w:lang w:val="en-US"/>
              </w:rPr>
              <w:t>ru</w:t>
            </w:r>
            <w:proofErr w:type="spellEnd"/>
            <w:r w:rsidR="00B05721"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E87E01">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643F35">
              <w:rPr>
                <w:sz w:val="26"/>
                <w:szCs w:val="26"/>
              </w:rPr>
              <w:t>27</w:t>
            </w:r>
            <w:r w:rsidRPr="004111EB">
              <w:rPr>
                <w:sz w:val="26"/>
                <w:szCs w:val="26"/>
              </w:rPr>
              <w:t xml:space="preserve">» </w:t>
            </w:r>
            <w:r w:rsidR="00643F35">
              <w:rPr>
                <w:sz w:val="26"/>
                <w:szCs w:val="26"/>
              </w:rPr>
              <w:t>февраля</w:t>
            </w:r>
            <w:r w:rsidRPr="004111EB">
              <w:rPr>
                <w:sz w:val="26"/>
                <w:szCs w:val="26"/>
              </w:rPr>
              <w:t xml:space="preserve"> 202</w:t>
            </w:r>
            <w:r w:rsidR="00643F35">
              <w:rPr>
                <w:sz w:val="26"/>
                <w:szCs w:val="26"/>
              </w:rPr>
              <w:t>3</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B34467">
              <w:rPr>
                <w:sz w:val="26"/>
                <w:szCs w:val="26"/>
              </w:rPr>
              <w:t>10</w:t>
            </w:r>
            <w:r w:rsidRPr="004111EB">
              <w:rPr>
                <w:sz w:val="26"/>
                <w:szCs w:val="26"/>
              </w:rPr>
              <w:t xml:space="preserve">» </w:t>
            </w:r>
            <w:r w:rsidR="00643F35">
              <w:rPr>
                <w:sz w:val="26"/>
                <w:szCs w:val="26"/>
              </w:rPr>
              <w:t>марта</w:t>
            </w:r>
            <w:r w:rsidRPr="004111EB">
              <w:rPr>
                <w:sz w:val="26"/>
                <w:szCs w:val="26"/>
              </w:rPr>
              <w:t xml:space="preserve"> 202</w:t>
            </w:r>
            <w:r w:rsidR="00643F35">
              <w:rPr>
                <w:sz w:val="26"/>
                <w:szCs w:val="26"/>
              </w:rPr>
              <w:t>3</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w:t>
            </w:r>
            <w:proofErr w:type="gramStart"/>
            <w:r w:rsidRPr="004111EB">
              <w:rPr>
                <w:color w:val="auto"/>
                <w:sz w:val="26"/>
                <w:szCs w:val="26"/>
              </w:rPr>
              <w:t>Советская</w:t>
            </w:r>
            <w:proofErr w:type="gramEnd"/>
            <w:r w:rsidRPr="004111EB">
              <w:rPr>
                <w:color w:val="auto"/>
                <w:sz w:val="26"/>
                <w:szCs w:val="26"/>
              </w:rPr>
              <w:t xml:space="preserve">,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00E87E01">
              <w:rPr>
                <w:sz w:val="26"/>
                <w:szCs w:val="26"/>
              </w:rPr>
              <w:t>01</w:t>
            </w:r>
            <w:r w:rsidRPr="004111EB">
              <w:rPr>
                <w:iCs/>
                <w:sz w:val="26"/>
                <w:szCs w:val="26"/>
              </w:rPr>
              <w:t>.</w:t>
            </w:r>
          </w:p>
          <w:p w:rsidR="00B05721" w:rsidRPr="004111EB" w:rsidRDefault="00233BBF" w:rsidP="00E87E01">
            <w:pPr>
              <w:jc w:val="both"/>
              <w:rPr>
                <w:sz w:val="26"/>
                <w:szCs w:val="26"/>
              </w:rPr>
            </w:pPr>
            <w:r w:rsidRPr="004111EB">
              <w:rPr>
                <w:sz w:val="26"/>
                <w:szCs w:val="26"/>
              </w:rPr>
              <w:t>«</w:t>
            </w:r>
            <w:r w:rsidR="00B34467">
              <w:rPr>
                <w:sz w:val="26"/>
                <w:szCs w:val="26"/>
              </w:rPr>
              <w:t>13</w:t>
            </w:r>
            <w:r w:rsidRPr="004111EB">
              <w:rPr>
                <w:sz w:val="26"/>
                <w:szCs w:val="26"/>
              </w:rPr>
              <w:t xml:space="preserve">» </w:t>
            </w:r>
            <w:r w:rsidR="00643F35">
              <w:rPr>
                <w:sz w:val="26"/>
                <w:szCs w:val="26"/>
              </w:rPr>
              <w:t>марта</w:t>
            </w:r>
            <w:r w:rsidR="00B05721" w:rsidRPr="004111EB">
              <w:rPr>
                <w:sz w:val="26"/>
                <w:szCs w:val="26"/>
              </w:rPr>
              <w:t xml:space="preserve"> 202</w:t>
            </w:r>
            <w:r w:rsidR="00643F35">
              <w:rPr>
                <w:sz w:val="26"/>
                <w:szCs w:val="26"/>
              </w:rPr>
              <w:t>3</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E87E01" w:rsidP="00A713F4">
            <w:pPr>
              <w:jc w:val="both"/>
              <w:rPr>
                <w:sz w:val="26"/>
                <w:szCs w:val="26"/>
              </w:rPr>
            </w:pPr>
            <w:r w:rsidRPr="004111EB">
              <w:rPr>
                <w:sz w:val="26"/>
                <w:szCs w:val="26"/>
              </w:rPr>
              <w:t>«</w:t>
            </w:r>
            <w:r w:rsidR="00B34467">
              <w:rPr>
                <w:sz w:val="26"/>
                <w:szCs w:val="26"/>
              </w:rPr>
              <w:t>13</w:t>
            </w:r>
            <w:r w:rsidRPr="004111EB">
              <w:rPr>
                <w:sz w:val="26"/>
                <w:szCs w:val="26"/>
              </w:rPr>
              <w:t xml:space="preserve">» </w:t>
            </w:r>
            <w:r w:rsidR="00643F35">
              <w:rPr>
                <w:sz w:val="26"/>
                <w:szCs w:val="26"/>
              </w:rPr>
              <w:t>марта 2023</w:t>
            </w:r>
            <w:r w:rsidR="00D61FA5"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E87E01" w:rsidP="00A713F4">
            <w:pPr>
              <w:jc w:val="both"/>
              <w:rPr>
                <w:sz w:val="26"/>
                <w:szCs w:val="26"/>
              </w:rPr>
            </w:pPr>
            <w:r w:rsidRPr="004111EB">
              <w:rPr>
                <w:sz w:val="26"/>
                <w:szCs w:val="26"/>
              </w:rPr>
              <w:t>«</w:t>
            </w:r>
            <w:r w:rsidR="00B34467">
              <w:rPr>
                <w:sz w:val="26"/>
                <w:szCs w:val="26"/>
              </w:rPr>
              <w:t>13</w:t>
            </w:r>
            <w:bookmarkStart w:id="0" w:name="_GoBack"/>
            <w:bookmarkEnd w:id="0"/>
            <w:r w:rsidRPr="004111EB">
              <w:rPr>
                <w:sz w:val="26"/>
                <w:szCs w:val="26"/>
              </w:rPr>
              <w:t xml:space="preserve">» </w:t>
            </w:r>
            <w:r w:rsidR="00643F35">
              <w:rPr>
                <w:sz w:val="26"/>
                <w:szCs w:val="26"/>
              </w:rPr>
              <w:t>марта 2023</w:t>
            </w:r>
            <w:r w:rsidR="00D61FA5"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1" w:name="sub_3114"/>
            <w:r w:rsidRPr="008305EE">
              <w:rPr>
                <w:sz w:val="26"/>
                <w:szCs w:val="26"/>
              </w:rPr>
              <w:t xml:space="preserve">3. отсутствие приостановления деятельности участника закупки в порядке, установленном </w:t>
            </w:r>
            <w:hyperlink r:id="rId9"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2" w:name="sub_3115"/>
            <w:bookmarkEnd w:id="1"/>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w:t>
            </w:r>
            <w:r w:rsidRPr="008305EE">
              <w:rPr>
                <w:sz w:val="26"/>
                <w:szCs w:val="26"/>
              </w:rPr>
              <w:lastRenderedPageBreak/>
              <w:t xml:space="preserve">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3" w:name="sub_3117"/>
            <w:bookmarkEnd w:id="2"/>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C37591">
              <w:rPr>
                <w:sz w:val="26"/>
                <w:szCs w:val="26"/>
              </w:rPr>
              <w:t>свидетельства СРО на выполнение электромонтажных работ.</w:t>
            </w:r>
          </w:p>
          <w:p w:rsidR="00B05721" w:rsidRPr="008305EE" w:rsidRDefault="00C37591" w:rsidP="00C37591">
            <w:pPr>
              <w:widowControl w:val="0"/>
              <w:spacing w:after="60"/>
              <w:jc w:val="both"/>
              <w:rPr>
                <w:sz w:val="23"/>
                <w:szCs w:val="23"/>
              </w:rPr>
            </w:pPr>
            <w:r w:rsidRPr="00F859F5">
              <w:rPr>
                <w:sz w:val="26"/>
                <w:szCs w:val="26"/>
              </w:rPr>
              <w:t>Подтверждается заверенным участником копи</w:t>
            </w:r>
            <w:r>
              <w:rPr>
                <w:sz w:val="26"/>
                <w:szCs w:val="26"/>
              </w:rPr>
              <w:t>ей</w:t>
            </w:r>
            <w:r w:rsidRPr="00F859F5">
              <w:rPr>
                <w:sz w:val="26"/>
                <w:szCs w:val="26"/>
              </w:rPr>
              <w:t xml:space="preserve"> </w:t>
            </w:r>
            <w:r>
              <w:rPr>
                <w:sz w:val="26"/>
                <w:szCs w:val="26"/>
              </w:rPr>
              <w:t>свидетельства СРО.</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4" w:name="_Toc313349952"/>
            <w:bookmarkStart w:id="5" w:name="_Toc313350148"/>
            <w:bookmarkStart w:id="6"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p>
          <w:bookmarkEnd w:id="4"/>
          <w:bookmarkEnd w:id="5"/>
          <w:bookmarkEnd w:id="6"/>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w:t>
            </w:r>
            <w:r w:rsidRPr="008305EE">
              <w:rPr>
                <w:sz w:val="26"/>
                <w:szCs w:val="26"/>
              </w:rPr>
              <w:lastRenderedPageBreak/>
              <w:t>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Преференции (преимущества) не предо-</w:t>
            </w:r>
            <w:proofErr w:type="spellStart"/>
            <w:r w:rsidRPr="008305EE">
              <w:rPr>
                <w:sz w:val="26"/>
                <w:szCs w:val="26"/>
              </w:rPr>
              <w:t>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w:t>
            </w:r>
            <w:r w:rsidRPr="008305EE">
              <w:rPr>
                <w:sz w:val="26"/>
                <w:szCs w:val="26"/>
              </w:rPr>
              <w:lastRenderedPageBreak/>
              <w:t>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lastRenderedPageBreak/>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w:t>
            </w:r>
            <w:r w:rsidRPr="008305EE">
              <w:rPr>
                <w:sz w:val="26"/>
                <w:szCs w:val="26"/>
              </w:rPr>
              <w:lastRenderedPageBreak/>
              <w:t>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 xml:space="preserve">Форма, порядок, срок (даты начала и окончания срока) </w:t>
            </w:r>
            <w:r w:rsidRPr="008305EE">
              <w:rPr>
                <w:color w:val="000000"/>
                <w:sz w:val="26"/>
                <w:szCs w:val="26"/>
              </w:rPr>
              <w:lastRenderedPageBreak/>
              <w:t>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lastRenderedPageBreak/>
              <w:t xml:space="preserve">Участник закупки вправе направить Заказчику запрос о разъяснении положений документации </w:t>
            </w:r>
            <w:r w:rsidRPr="008305EE">
              <w:rPr>
                <w:sz w:val="26"/>
                <w:szCs w:val="26"/>
              </w:rPr>
              <w:br/>
            </w:r>
            <w:r w:rsidRPr="008305EE">
              <w:rPr>
                <w:sz w:val="26"/>
                <w:szCs w:val="26"/>
              </w:rPr>
              <w:lastRenderedPageBreak/>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окончания приема заявок: с даты начала подачи заявок до «</w:t>
            </w:r>
            <w:r w:rsidR="00643F35">
              <w:rPr>
                <w:b/>
                <w:i/>
                <w:sz w:val="26"/>
                <w:szCs w:val="26"/>
              </w:rPr>
              <w:t>03</w:t>
            </w:r>
            <w:r w:rsidRPr="004111EB">
              <w:rPr>
                <w:b/>
                <w:i/>
                <w:sz w:val="26"/>
                <w:szCs w:val="26"/>
              </w:rPr>
              <w:t xml:space="preserve">» </w:t>
            </w:r>
            <w:r w:rsidR="00643F35">
              <w:rPr>
                <w:b/>
                <w:i/>
                <w:sz w:val="26"/>
                <w:szCs w:val="26"/>
              </w:rPr>
              <w:t>марта</w:t>
            </w:r>
            <w:r w:rsidRPr="004111EB">
              <w:rPr>
                <w:b/>
                <w:i/>
                <w:sz w:val="26"/>
                <w:szCs w:val="26"/>
              </w:rPr>
              <w:t xml:space="preserve"> 202</w:t>
            </w:r>
            <w:r w:rsidR="00643F35">
              <w:rPr>
                <w:b/>
                <w:i/>
                <w:sz w:val="26"/>
                <w:szCs w:val="26"/>
              </w:rPr>
              <w:t>3</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w:t>
            </w:r>
            <w:r w:rsidRPr="008305EE">
              <w:rPr>
                <w:sz w:val="26"/>
                <w:szCs w:val="26"/>
              </w:rPr>
              <w:lastRenderedPageBreak/>
              <w:t>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lastRenderedPageBreak/>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512076" w:rsidRPr="00512076" w:rsidRDefault="00512076" w:rsidP="00512076">
      <w:pPr>
        <w:pStyle w:val="Default"/>
        <w:rPr>
          <w:lang w:eastAsia="zh-C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992"/>
        <w:gridCol w:w="1417"/>
        <w:gridCol w:w="1701"/>
        <w:gridCol w:w="1560"/>
      </w:tblGrid>
      <w:tr w:rsidR="00512076" w:rsidRPr="000C611D" w:rsidTr="00512076">
        <w:tc>
          <w:tcPr>
            <w:tcW w:w="567" w:type="dxa"/>
            <w:vAlign w:val="center"/>
          </w:tcPr>
          <w:p w:rsidR="00512076" w:rsidRPr="000C611D" w:rsidRDefault="00512076" w:rsidP="00512076">
            <w:pPr>
              <w:jc w:val="center"/>
            </w:pPr>
            <w:r w:rsidRPr="000C611D">
              <w:t xml:space="preserve">№ </w:t>
            </w:r>
            <w:proofErr w:type="gramStart"/>
            <w:r w:rsidRPr="000C611D">
              <w:t>п</w:t>
            </w:r>
            <w:proofErr w:type="gramEnd"/>
            <w:r w:rsidRPr="000C611D">
              <w:t>/п</w:t>
            </w:r>
          </w:p>
        </w:tc>
        <w:tc>
          <w:tcPr>
            <w:tcW w:w="3828" w:type="dxa"/>
            <w:vAlign w:val="center"/>
          </w:tcPr>
          <w:p w:rsidR="00512076" w:rsidRPr="000C611D" w:rsidRDefault="00512076" w:rsidP="00512076">
            <w:pPr>
              <w:jc w:val="center"/>
            </w:pPr>
            <w:r w:rsidRPr="000C611D">
              <w:t>Наименование работ</w:t>
            </w:r>
          </w:p>
        </w:tc>
        <w:tc>
          <w:tcPr>
            <w:tcW w:w="992" w:type="dxa"/>
            <w:vAlign w:val="center"/>
          </w:tcPr>
          <w:p w:rsidR="00512076" w:rsidRPr="000C611D" w:rsidRDefault="00512076" w:rsidP="00512076">
            <w:pPr>
              <w:jc w:val="center"/>
            </w:pPr>
            <w:r w:rsidRPr="000C611D">
              <w:t xml:space="preserve">Ед. </w:t>
            </w:r>
            <w:proofErr w:type="spellStart"/>
            <w:r w:rsidRPr="000C611D">
              <w:t>изм</w:t>
            </w:r>
            <w:proofErr w:type="spellEnd"/>
          </w:p>
        </w:tc>
        <w:tc>
          <w:tcPr>
            <w:tcW w:w="1417" w:type="dxa"/>
            <w:vAlign w:val="center"/>
          </w:tcPr>
          <w:p w:rsidR="00512076" w:rsidRPr="000C611D" w:rsidRDefault="00512076" w:rsidP="00512076">
            <w:pPr>
              <w:jc w:val="center"/>
            </w:pPr>
            <w:r w:rsidRPr="000C611D">
              <w:t>Количество</w:t>
            </w:r>
          </w:p>
        </w:tc>
        <w:tc>
          <w:tcPr>
            <w:tcW w:w="1701" w:type="dxa"/>
            <w:vAlign w:val="center"/>
          </w:tcPr>
          <w:p w:rsidR="00512076" w:rsidRPr="000C611D" w:rsidRDefault="006D354F" w:rsidP="006D354F">
            <w:pPr>
              <w:jc w:val="center"/>
            </w:pPr>
            <w:r>
              <w:t>Цена за один монтаж с НДС/НДС не обл., руб.</w:t>
            </w:r>
          </w:p>
        </w:tc>
        <w:tc>
          <w:tcPr>
            <w:tcW w:w="1560" w:type="dxa"/>
            <w:vAlign w:val="center"/>
          </w:tcPr>
          <w:p w:rsidR="00512076" w:rsidRPr="000C611D" w:rsidRDefault="00512076" w:rsidP="00512076">
            <w:pPr>
              <w:jc w:val="center"/>
            </w:pPr>
            <w:r>
              <w:t>Стоимость</w:t>
            </w:r>
            <w:r w:rsidR="006D354F">
              <w:t xml:space="preserve"> с НДС/НДС не обл.</w:t>
            </w:r>
            <w:r>
              <w:t xml:space="preserve">, </w:t>
            </w:r>
            <w:proofErr w:type="spellStart"/>
            <w:r>
              <w:t>руб</w:t>
            </w:r>
            <w:proofErr w:type="spellEnd"/>
          </w:p>
        </w:tc>
      </w:tr>
      <w:tr w:rsidR="00512076" w:rsidRPr="000C611D" w:rsidTr="00512076">
        <w:trPr>
          <w:trHeight w:val="325"/>
        </w:trPr>
        <w:tc>
          <w:tcPr>
            <w:tcW w:w="567" w:type="dxa"/>
            <w:vAlign w:val="center"/>
          </w:tcPr>
          <w:p w:rsidR="00512076" w:rsidRPr="000C611D" w:rsidRDefault="00512076" w:rsidP="00512076">
            <w:pPr>
              <w:jc w:val="center"/>
            </w:pPr>
            <w:r w:rsidRPr="000C611D">
              <w:t>1</w:t>
            </w:r>
          </w:p>
        </w:tc>
        <w:tc>
          <w:tcPr>
            <w:tcW w:w="3828" w:type="dxa"/>
            <w:vAlign w:val="center"/>
          </w:tcPr>
          <w:p w:rsidR="00512076" w:rsidRPr="000C611D" w:rsidRDefault="00512076" w:rsidP="00512076">
            <w:r w:rsidRPr="000C611D">
              <w:t>Монтаж однофазного узла учета</w:t>
            </w:r>
          </w:p>
        </w:tc>
        <w:tc>
          <w:tcPr>
            <w:tcW w:w="992" w:type="dxa"/>
            <w:vAlign w:val="center"/>
          </w:tcPr>
          <w:p w:rsidR="00512076" w:rsidRPr="000C611D" w:rsidRDefault="00512076" w:rsidP="00512076">
            <w:pPr>
              <w:jc w:val="center"/>
            </w:pPr>
            <w:proofErr w:type="gramStart"/>
            <w:r w:rsidRPr="000C611D">
              <w:t>К-т</w:t>
            </w:r>
            <w:proofErr w:type="gramEnd"/>
          </w:p>
        </w:tc>
        <w:tc>
          <w:tcPr>
            <w:tcW w:w="1417" w:type="dxa"/>
            <w:vAlign w:val="center"/>
          </w:tcPr>
          <w:p w:rsidR="00512076" w:rsidRPr="000C611D" w:rsidRDefault="00EC00F5" w:rsidP="00E87E01">
            <w:pPr>
              <w:jc w:val="center"/>
            </w:pPr>
            <w:r>
              <w:t>20</w:t>
            </w:r>
            <w:r w:rsidR="00512076">
              <w:t>0</w:t>
            </w:r>
          </w:p>
        </w:tc>
        <w:tc>
          <w:tcPr>
            <w:tcW w:w="1701" w:type="dxa"/>
            <w:vAlign w:val="center"/>
          </w:tcPr>
          <w:p w:rsidR="00512076" w:rsidRPr="000C611D" w:rsidRDefault="00512076" w:rsidP="00512076"/>
        </w:tc>
        <w:tc>
          <w:tcPr>
            <w:tcW w:w="1560" w:type="dxa"/>
            <w:vAlign w:val="center"/>
          </w:tcPr>
          <w:p w:rsidR="00512076" w:rsidRPr="000C611D" w:rsidRDefault="00512076" w:rsidP="00512076"/>
        </w:tc>
      </w:tr>
      <w:tr w:rsidR="00512076" w:rsidRPr="000C611D" w:rsidTr="00512076">
        <w:trPr>
          <w:trHeight w:val="325"/>
        </w:trPr>
        <w:tc>
          <w:tcPr>
            <w:tcW w:w="567" w:type="dxa"/>
            <w:vAlign w:val="center"/>
          </w:tcPr>
          <w:p w:rsidR="00512076" w:rsidRPr="000C611D" w:rsidRDefault="00512076" w:rsidP="00512076">
            <w:pPr>
              <w:jc w:val="center"/>
            </w:pPr>
            <w:r w:rsidRPr="000C611D">
              <w:t>2</w:t>
            </w:r>
          </w:p>
        </w:tc>
        <w:tc>
          <w:tcPr>
            <w:tcW w:w="3828" w:type="dxa"/>
            <w:vAlign w:val="center"/>
          </w:tcPr>
          <w:p w:rsidR="00512076" w:rsidRPr="000C611D" w:rsidRDefault="00512076" w:rsidP="00512076">
            <w:r w:rsidRPr="000C611D">
              <w:t>Монтаж трехфазного узла учета</w:t>
            </w:r>
          </w:p>
        </w:tc>
        <w:tc>
          <w:tcPr>
            <w:tcW w:w="992" w:type="dxa"/>
            <w:vAlign w:val="center"/>
          </w:tcPr>
          <w:p w:rsidR="00512076" w:rsidRPr="000C611D" w:rsidRDefault="00512076" w:rsidP="00512076">
            <w:pPr>
              <w:jc w:val="center"/>
            </w:pPr>
            <w:proofErr w:type="gramStart"/>
            <w:r w:rsidRPr="000C611D">
              <w:t>К-т</w:t>
            </w:r>
            <w:proofErr w:type="gramEnd"/>
          </w:p>
        </w:tc>
        <w:tc>
          <w:tcPr>
            <w:tcW w:w="1417" w:type="dxa"/>
            <w:vAlign w:val="center"/>
          </w:tcPr>
          <w:p w:rsidR="00512076" w:rsidRPr="000C611D" w:rsidRDefault="00E87E01" w:rsidP="00512076">
            <w:pPr>
              <w:jc w:val="center"/>
            </w:pPr>
            <w:r>
              <w:t>5</w:t>
            </w:r>
            <w:r w:rsidR="00EC00F5">
              <w:t>0</w:t>
            </w:r>
          </w:p>
        </w:tc>
        <w:tc>
          <w:tcPr>
            <w:tcW w:w="1701" w:type="dxa"/>
            <w:vAlign w:val="center"/>
          </w:tcPr>
          <w:p w:rsidR="00512076" w:rsidRPr="000C611D" w:rsidRDefault="00512076" w:rsidP="00512076"/>
        </w:tc>
        <w:tc>
          <w:tcPr>
            <w:tcW w:w="1560" w:type="dxa"/>
            <w:vAlign w:val="center"/>
          </w:tcPr>
          <w:p w:rsidR="00512076" w:rsidRPr="000C611D" w:rsidRDefault="00512076" w:rsidP="00512076"/>
        </w:tc>
      </w:tr>
      <w:tr w:rsidR="00512076" w:rsidRPr="000C611D" w:rsidTr="00512076">
        <w:trPr>
          <w:trHeight w:val="325"/>
        </w:trPr>
        <w:tc>
          <w:tcPr>
            <w:tcW w:w="567" w:type="dxa"/>
            <w:vAlign w:val="center"/>
          </w:tcPr>
          <w:p w:rsidR="00512076" w:rsidRPr="000C611D" w:rsidRDefault="00512076" w:rsidP="00512076">
            <w:pPr>
              <w:jc w:val="center"/>
            </w:pPr>
          </w:p>
        </w:tc>
        <w:tc>
          <w:tcPr>
            <w:tcW w:w="3828" w:type="dxa"/>
            <w:vAlign w:val="center"/>
          </w:tcPr>
          <w:p w:rsidR="00512076" w:rsidRPr="000C611D" w:rsidRDefault="00512076" w:rsidP="00512076">
            <w:r>
              <w:t>Итого:</w:t>
            </w:r>
          </w:p>
        </w:tc>
        <w:tc>
          <w:tcPr>
            <w:tcW w:w="992" w:type="dxa"/>
            <w:vAlign w:val="center"/>
          </w:tcPr>
          <w:p w:rsidR="00512076" w:rsidRPr="000C611D" w:rsidRDefault="00512076" w:rsidP="00512076">
            <w:pPr>
              <w:jc w:val="center"/>
            </w:pPr>
          </w:p>
        </w:tc>
        <w:tc>
          <w:tcPr>
            <w:tcW w:w="1417" w:type="dxa"/>
            <w:vAlign w:val="center"/>
          </w:tcPr>
          <w:p w:rsidR="00512076" w:rsidRDefault="00512076" w:rsidP="00512076">
            <w:pPr>
              <w:jc w:val="center"/>
            </w:pPr>
          </w:p>
        </w:tc>
        <w:tc>
          <w:tcPr>
            <w:tcW w:w="1701" w:type="dxa"/>
            <w:vAlign w:val="center"/>
          </w:tcPr>
          <w:p w:rsidR="00512076" w:rsidRPr="000C611D" w:rsidRDefault="00512076" w:rsidP="00512076"/>
        </w:tc>
        <w:tc>
          <w:tcPr>
            <w:tcW w:w="1560" w:type="dxa"/>
            <w:vAlign w:val="center"/>
          </w:tcPr>
          <w:p w:rsidR="00512076" w:rsidRPr="000C611D" w:rsidRDefault="00512076" w:rsidP="00512076"/>
        </w:tc>
      </w:tr>
    </w:tbl>
    <w:p w:rsidR="00512076" w:rsidRPr="00512076" w:rsidRDefault="00512076" w:rsidP="00512076">
      <w:pPr>
        <w:pStyle w:val="Default"/>
        <w:rPr>
          <w:lang w:eastAsia="zh-CN"/>
        </w:rPr>
      </w:pPr>
    </w:p>
    <w:p w:rsidR="00966BEB" w:rsidRPr="002C3FBC" w:rsidRDefault="00966BEB" w:rsidP="00966BEB">
      <w:pPr>
        <w:spacing w:line="276" w:lineRule="auto"/>
        <w:ind w:firstLine="567"/>
        <w:jc w:val="both"/>
        <w:rPr>
          <w:sz w:val="26"/>
          <w:szCs w:val="26"/>
        </w:rPr>
      </w:pPr>
      <w:r w:rsidRPr="002C3FBC">
        <w:rPr>
          <w:sz w:val="26"/>
          <w:szCs w:val="26"/>
        </w:rPr>
        <w:t xml:space="preserve">Срок выполнения работ </w:t>
      </w:r>
      <w:r w:rsidR="00512076">
        <w:rPr>
          <w:sz w:val="26"/>
          <w:szCs w:val="26"/>
        </w:rPr>
        <w:t xml:space="preserve">по </w:t>
      </w:r>
      <w:r w:rsidR="006E4BDD">
        <w:rPr>
          <w:sz w:val="26"/>
          <w:szCs w:val="26"/>
        </w:rPr>
        <w:t xml:space="preserve">одной заявке </w:t>
      </w:r>
      <w:r w:rsidRPr="002C3FBC">
        <w:rPr>
          <w:sz w:val="26"/>
          <w:szCs w:val="26"/>
        </w:rPr>
        <w:t>составляет ____  календарных дней.</w:t>
      </w:r>
    </w:p>
    <w:p w:rsidR="009D14C2" w:rsidRDefault="00966BEB" w:rsidP="00966BEB">
      <w:pPr>
        <w:pStyle w:val="Default"/>
        <w:rPr>
          <w:sz w:val="26"/>
          <w:szCs w:val="26"/>
        </w:rPr>
      </w:pPr>
      <w:r w:rsidRPr="002C3FBC">
        <w:rPr>
          <w:sz w:val="26"/>
          <w:szCs w:val="26"/>
        </w:rPr>
        <w:t xml:space="preserve">         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EF150D" w:rsidRPr="009D14C2" w:rsidRDefault="00EF150D" w:rsidP="00A713F4">
      <w:pPr>
        <w:pStyle w:val="Default"/>
        <w:rPr>
          <w:lang w:eastAsia="zh-CN"/>
        </w:rPr>
      </w:pPr>
      <w:r>
        <w:rPr>
          <w:lang w:eastAsia="zh-CN"/>
        </w:rPr>
        <w:t xml:space="preserve">          </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lastRenderedPageBreak/>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firstRow="0" w:lastRow="0" w:firstColumn="0" w:lastColumn="0" w:noHBand="0" w:noVBand="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firstRow="1" w:lastRow="0" w:firstColumn="1" w:lastColumn="0" w:noHBand="0" w:noVBand="1"/>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4"/>
      <w:pgSz w:w="11906" w:h="16838"/>
      <w:pgMar w:top="1134" w:right="425" w:bottom="709"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26" w:rsidRDefault="00592226">
      <w:r>
        <w:separator/>
      </w:r>
    </w:p>
  </w:endnote>
  <w:endnote w:type="continuationSeparator" w:id="0">
    <w:p w:rsidR="00592226" w:rsidRDefault="0059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26" w:rsidRDefault="00592226">
      <w:r>
        <w:separator/>
      </w:r>
    </w:p>
  </w:footnote>
  <w:footnote w:type="continuationSeparator" w:id="0">
    <w:p w:rsidR="00592226" w:rsidRDefault="00592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26" w:rsidRDefault="00635E79">
    <w:pPr>
      <w:rPr>
        <w:sz w:val="2"/>
        <w:szCs w:val="2"/>
      </w:rPr>
    </w:pPr>
    <w:r>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92226" w:rsidRDefault="00592226">
                <w:pPr>
                  <w:pStyle w:val="affffff2"/>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3D02"/>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2076"/>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226"/>
    <w:rsid w:val="00592462"/>
    <w:rsid w:val="00593C3E"/>
    <w:rsid w:val="00593F43"/>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3F35"/>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344F"/>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354F"/>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BDD"/>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467"/>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3CE7"/>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73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4BB3"/>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87E01"/>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0F5"/>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1"/>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basedOn w:val="a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3DFC18D82035EF723E17139B3961EA57585826BEC82C46608C92AB0D2632F0E934F39CDA97OAs8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F3DFC18D82035EF723E17139B3961EA57585826BEC82C46608C92AB0D2632F0E934F39CDA95OAsF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3DFC18D82035EF723E17139B3961EA57585826BEC82C46608C92AB0D2632F0E934F39CDA97OAs8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F3DFC18D82035EF723E17139B3961EA57585826BEC82C46608C92AB0D2632F0E934F39CDA95OAsFG" TargetMode="External"/><Relationship Id="rId4" Type="http://schemas.microsoft.com/office/2007/relationships/stylesWithEffects" Target="stylesWithEffects.xml"/><Relationship Id="rId9" Type="http://schemas.openxmlformats.org/officeDocument/2006/relationships/hyperlink" Target="garantF1://12025267.30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B5D2-E6F0-439B-91F0-75C04E62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4388</Words>
  <Characters>32212</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36527</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6</cp:revision>
  <cp:lastPrinted>2020-07-08T08:57:00Z</cp:lastPrinted>
  <dcterms:created xsi:type="dcterms:W3CDTF">2021-12-09T10:18:00Z</dcterms:created>
  <dcterms:modified xsi:type="dcterms:W3CDTF">2023-03-06T08:33:00Z</dcterms:modified>
</cp:coreProperties>
</file>